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24" w:rsidRPr="00227CF4" w:rsidRDefault="000B10E4" w:rsidP="002B73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РЕЗОЛЮЦИЯ</w:t>
      </w:r>
    </w:p>
    <w:p w:rsidR="000B10E4" w:rsidRPr="002B73F8" w:rsidRDefault="0042335E" w:rsidP="00E932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межрегиональной</w:t>
      </w:r>
      <w:r w:rsidRPr="00227C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0B10E4" w:rsidRPr="00227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электронной научно-практической конференции</w:t>
      </w:r>
      <w:r w:rsidR="000B10E4" w:rsidRPr="00227CF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52D1E" w:rsidRPr="00227CF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«Социализация и трудовое обучение учащихся со сложной структурой дефекта в условиях отдельной образовательной организации»</w:t>
      </w:r>
    </w:p>
    <w:p w:rsidR="000B10E4" w:rsidRPr="00840A30" w:rsidRDefault="009236BC" w:rsidP="001C06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C4D12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C4D12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D12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D30BD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D12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0B10E4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Костромской области проведена конференция в формате баркэмп, которая </w:t>
      </w:r>
      <w:r w:rsidR="00FD30BD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затронула</w:t>
      </w:r>
      <w:r w:rsidR="00CC4D12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актуальные</w:t>
      </w:r>
      <w:r w:rsidR="00236DF4" w:rsidRPr="00227CF4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CC4D12" w:rsidRPr="00227CF4">
        <w:rPr>
          <w:rFonts w:ascii="Times New Roman" w:hAnsi="Times New Roman" w:cs="Times New Roman"/>
          <w:sz w:val="28"/>
          <w:szCs w:val="28"/>
        </w:rPr>
        <w:t xml:space="preserve">социализации и трудового обучения учащихся со сложной структурой дефекта в образовательных организациях для детей с нарушением слуха, зрения, речи и опорно-двигательного аппарата и детей с умеренной и тяжелой умственной </w:t>
      </w:r>
      <w:r w:rsidR="00CC4D12" w:rsidRPr="00840A30">
        <w:rPr>
          <w:rFonts w:ascii="Times New Roman" w:hAnsi="Times New Roman" w:cs="Times New Roman"/>
          <w:sz w:val="28"/>
          <w:szCs w:val="28"/>
        </w:rPr>
        <w:t>отсталостью.</w:t>
      </w:r>
    </w:p>
    <w:p w:rsidR="000B10E4" w:rsidRPr="00227CF4" w:rsidRDefault="000B10E4" w:rsidP="001C06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Конференция проводилась  в рамках деятельности  федеральной стажировочной площадки по теме</w:t>
      </w:r>
      <w:r w:rsidRPr="00840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227CF4">
        <w:rPr>
          <w:rFonts w:ascii="Times New Roman" w:hAnsi="Times New Roman" w:cs="Times New Roman"/>
          <w:b/>
          <w:sz w:val="28"/>
          <w:szCs w:val="28"/>
        </w:rPr>
        <w:t xml:space="preserve">Социализация детей с нарушением интеллекта через организацию профессионально-трудовой подготовки в условиях специального (коррекционного) образовательного учреждения </w:t>
      </w:r>
      <w:r w:rsidRPr="00227CF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27CF4">
        <w:rPr>
          <w:rFonts w:ascii="Times New Roman" w:hAnsi="Times New Roman" w:cs="Times New Roman"/>
          <w:b/>
          <w:sz w:val="28"/>
          <w:szCs w:val="28"/>
        </w:rPr>
        <w:t xml:space="preserve"> вида для детей с нарушением интеллекта». </w:t>
      </w:r>
    </w:p>
    <w:p w:rsidR="0042335E" w:rsidRPr="00227CF4" w:rsidRDefault="0042335E" w:rsidP="001C0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конференции стали сотрудники  ОГБОУ ДПО «Костромской областной институт развития образования». Открытый принцип организации конференции позволил каждому не только представить свой опыт, но и обсудить перспективы его применения в педагогической практике, прокомментировать наиболее интересные события и фрагменты опыта, собрать единомышленников.</w:t>
      </w:r>
    </w:p>
    <w:p w:rsidR="0042335E" w:rsidRPr="00227CF4" w:rsidRDefault="0042335E" w:rsidP="001C0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</w:t>
      </w:r>
      <w:r w:rsidR="00511083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236BC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приняло участие  </w:t>
      </w:r>
      <w:r w:rsidR="00840A3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bookmarkStart w:id="0" w:name="_GoBack"/>
      <w:bookmarkEnd w:id="0"/>
      <w:r w:rsidR="0012282B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CC4D12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2282B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 Российской Федерации:</w:t>
      </w:r>
    </w:p>
    <w:p w:rsidR="0012282B" w:rsidRPr="00227CF4" w:rsidRDefault="0012282B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край</w:t>
      </w:r>
    </w:p>
    <w:p w:rsidR="00A6763A" w:rsidRPr="00227CF4" w:rsidRDefault="00A6763A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Архангельская область</w:t>
      </w:r>
    </w:p>
    <w:p w:rsidR="00CC4D12" w:rsidRPr="00227CF4" w:rsidRDefault="00CC4D12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12282B" w:rsidRPr="00227CF4" w:rsidRDefault="0012282B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 область</w:t>
      </w:r>
    </w:p>
    <w:p w:rsidR="00CC4D12" w:rsidRPr="00227CF4" w:rsidRDefault="00CC4D12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Калужская область</w:t>
      </w:r>
    </w:p>
    <w:p w:rsidR="00E67971" w:rsidRPr="00227CF4" w:rsidRDefault="00E67971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Кировская область</w:t>
      </w:r>
    </w:p>
    <w:p w:rsidR="00A6763A" w:rsidRPr="00227CF4" w:rsidRDefault="00A6763A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</w:t>
      </w:r>
    </w:p>
    <w:p w:rsidR="0012282B" w:rsidRPr="00227CF4" w:rsidRDefault="0012282B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Костромская область</w:t>
      </w:r>
    </w:p>
    <w:p w:rsidR="00CC4D12" w:rsidRPr="00227CF4" w:rsidRDefault="00CC4D12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Нижегородская область</w:t>
      </w:r>
    </w:p>
    <w:p w:rsidR="00CC4D12" w:rsidRPr="00227CF4" w:rsidRDefault="00CC4D12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Калмыкия</w:t>
      </w:r>
    </w:p>
    <w:p w:rsidR="00CC4D12" w:rsidRPr="00227CF4" w:rsidRDefault="00CC4D12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CC4D12" w:rsidRPr="00227CF4" w:rsidRDefault="00CC4D12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12282B" w:rsidRPr="00227CF4" w:rsidRDefault="0012282B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</w:t>
      </w:r>
    </w:p>
    <w:p w:rsidR="00CC4D12" w:rsidRPr="00227CF4" w:rsidRDefault="00CC4D12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</w:t>
      </w:r>
    </w:p>
    <w:p w:rsidR="00A6763A" w:rsidRPr="00227CF4" w:rsidRDefault="00A6763A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12282B" w:rsidRPr="00227CF4" w:rsidRDefault="0012282B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</w:t>
      </w:r>
    </w:p>
    <w:p w:rsidR="00A6763A" w:rsidRPr="00227CF4" w:rsidRDefault="00A6763A" w:rsidP="001C06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C09" w:rsidRPr="00227CF4" w:rsidRDefault="006675CD" w:rsidP="001C06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41C09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11F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обсуждались вопросы </w:t>
      </w: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1.</w:t>
      </w:r>
    </w:p>
    <w:p w:rsidR="00052D1E" w:rsidRPr="00227CF4" w:rsidRDefault="00052D1E" w:rsidP="001C063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Социализация и элементарное трудовое обучение учащихся со сложной структурой дефекта в отдельной образовательной организации для детей с нарушением слуха.</w:t>
      </w: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секции «Социализация и элементарное трудовое обучение учащихся со сложной структурой дефекта в отдельной образовательной организации для детей с нарушением слуха» приняли участие 3 человека из одного субъекта Российской Федерации: Костромская область.</w:t>
      </w: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материалах, представленных на конференцию</w:t>
      </w:r>
      <w:r w:rsid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рассматривались следующие темы: </w:t>
      </w: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Социализация детей с нарушением слуха и интеллекта на уроках технологии;</w:t>
      </w: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Воспитательная система ОГКОУ школы-интерната I-II вида Костромской области;</w:t>
      </w: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Социализация детей с нарушением слуха и интеллектуальной недостаточностью.</w:t>
      </w: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материалах представлен заслуживающий внимания практический опыт по организации социализации детей со сложной структурой дефекта, а именно: с нарушением слуха и интеллекта. </w:t>
      </w: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публикации рекомендуются материалы Э.В.Крякиной, О.А.Садовой, Е.Л. Умрихиной.</w:t>
      </w: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Секция 2. </w:t>
      </w:r>
    </w:p>
    <w:p w:rsidR="00052D1E" w:rsidRDefault="00052D1E" w:rsidP="001C063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Социализация и элементарное трудовое обучение учащихся со сложной структурой дефекта в отдельной образовательной организации для детей с нарушением зрения</w:t>
      </w: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CF4" w:rsidRPr="00227CF4" w:rsidRDefault="00227CF4" w:rsidP="001C0635">
      <w:pPr>
        <w:pStyle w:val="a3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F4" w:rsidRDefault="00052D1E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7CF4"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В работе секции «Социализация и элементарное трудовое обучение учащихся со сложной структурой дефекта в отдельной образовательной организации для детей с нарушением зрения» принял участие 1 человек субъекта Российской Федерации: Костромская область.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В материалах, представленных на конференцию, рассматривалась следующая тема: 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-</w:t>
      </w:r>
      <w:r w:rsidRPr="00227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Особенности воспитательного процесса в коррекционно – образовательном учреждении III - IV вида – детей с глубокими интеллектуальными нарушениями.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В данной статье представлен опыт работы по социализации детей со сложной структурой дефекта, включающей нарушение зрения, посредством обучения элементарным трудовым навыкам в повседневной жизни.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Представленные  материалы Е.В.Катаевой рекомендуются к публикации.</w:t>
      </w: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D12" w:rsidRPr="00227CF4" w:rsidRDefault="00CC4D12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Секция 3. </w:t>
      </w:r>
    </w:p>
    <w:p w:rsidR="00052D1E" w:rsidRPr="00227CF4" w:rsidRDefault="00052D1E" w:rsidP="001C063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Практика социализации и элементарного трудового обучения детей со сложным дефектом, включающим нарушения речи и опорно-двигательного аппарата.</w:t>
      </w: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В секции «Практика социализации и элементарного трудового обучения детей со сложным дефектом, включающим нарушения речи и опорно-двигательного аппарата» приняли участие 4 человека из двух субъектов Российской Федерации: Костромская и Брянская области.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В материалах, представленных на конференцию</w:t>
      </w:r>
      <w:r>
        <w:rPr>
          <w:rFonts w:ascii="Times New Roman" w:eastAsia="Calibri" w:hAnsi="Times New Roman" w:cs="Times New Roman"/>
          <w:color w:val="444444"/>
          <w:sz w:val="28"/>
          <w:szCs w:val="28"/>
        </w:rPr>
        <w:t>,</w:t>
      </w: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рассматривались следующие темы: 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- социализация учащихся с нарушение опорно-двигательной системы средствами дополнительного образования;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- особенности организации профессионально-трудовой подготовки учащихся с поражением опорно-двигательной системы;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- роль профессиональной ориентации в социализации учащихся со сложной структурой дефекта;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- методы, приемы и средства коррекции и компенсации двигательных, сенсорных и интеллектуальных недостатков учащихся на уроках труда.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В материалах обозначены проблемы, существующие в процессе трудового обучения учащихся с нарушение опорно-двигательной системы: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- получения профессионального образования и дальнейшего трудоустройства выпускников специальной школы;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- трудности формирования трудовых навыков учащихся со сложной структурой дефекта. </w:t>
      </w:r>
    </w:p>
    <w:p w:rsidR="00227CF4" w:rsidRPr="00227CF4" w:rsidRDefault="00227CF4" w:rsidP="001C0635">
      <w:pPr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227CF4">
        <w:rPr>
          <w:rFonts w:ascii="Times New Roman" w:eastAsia="Calibri" w:hAnsi="Times New Roman" w:cs="Times New Roman"/>
          <w:color w:val="444444"/>
          <w:sz w:val="28"/>
          <w:szCs w:val="28"/>
        </w:rPr>
        <w:t>К публикации рекомендуются материалы А.П.Афанасьева, М.А.Булоховой, Л.Н.Орловой, И.В.Тугаревой.</w:t>
      </w:r>
    </w:p>
    <w:p w:rsidR="00227CF4" w:rsidRPr="00227CF4" w:rsidRDefault="00227CF4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1E" w:rsidRPr="00227CF4" w:rsidRDefault="00052D1E" w:rsidP="001C0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Секция 4. </w:t>
      </w:r>
    </w:p>
    <w:p w:rsidR="00052D1E" w:rsidRPr="00227CF4" w:rsidRDefault="00052D1E" w:rsidP="001C063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Опыт социализации и элементарного трудового обучения детей с умеренной и тяжелой умственной отсталостью в отдельной образовательной организации</w:t>
      </w: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1E" w:rsidRPr="00227CF4" w:rsidRDefault="00052D1E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D12" w:rsidRPr="00227CF4" w:rsidRDefault="005C26E6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CC4D12" w:rsidRPr="00227CF4">
        <w:rPr>
          <w:rFonts w:ascii="Times New Roman" w:eastAsia="Calibri" w:hAnsi="Times New Roman" w:cs="Times New Roman"/>
          <w:sz w:val="28"/>
          <w:szCs w:val="28"/>
        </w:rPr>
        <w:t>В работе секции «Опыт социализации и элементарного трудового обучения детей с умеренной и тяжелой умственной отсталостью в отдельной образовательной</w:t>
      </w:r>
      <w:r w:rsidR="000F716D">
        <w:rPr>
          <w:rFonts w:ascii="Times New Roman" w:eastAsia="Calibri" w:hAnsi="Times New Roman" w:cs="Times New Roman"/>
          <w:sz w:val="28"/>
          <w:szCs w:val="28"/>
        </w:rPr>
        <w:t xml:space="preserve"> организации» приняли участие 52</w:t>
      </w:r>
      <w:r w:rsidR="00CC4D12" w:rsidRPr="00227CF4">
        <w:rPr>
          <w:rFonts w:ascii="Times New Roman" w:eastAsia="Calibri" w:hAnsi="Times New Roman" w:cs="Times New Roman"/>
          <w:sz w:val="28"/>
          <w:szCs w:val="28"/>
        </w:rPr>
        <w:t xml:space="preserve"> человек из 15 субъектов РФ, среди которых: Нижегородская область, Смоленская область, Краснодарский край, Ставропольский край, Кировская область, Костромская область, Ивановская область, Алтайский край, республика Калмыкия, республика Татарстан, Тамбовская область, Ростовская область, Архангельская область, Калужская область.</w:t>
      </w:r>
    </w:p>
    <w:p w:rsidR="005C26E6" w:rsidRDefault="005C26E6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D12" w:rsidRPr="00227CF4" w:rsidRDefault="005C26E6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C4D12" w:rsidRPr="00227CF4">
        <w:rPr>
          <w:rFonts w:ascii="Times New Roman" w:eastAsia="Calibri" w:hAnsi="Times New Roman" w:cs="Times New Roman"/>
          <w:sz w:val="28"/>
          <w:szCs w:val="28"/>
        </w:rPr>
        <w:t>Анализ работы конференции показал, что тематика данной секции оказалась в рамках конференции наиболее востребованной, обсуждаемой и актуальной, о чем свидетельствует многочисленность участников секции.</w:t>
      </w:r>
    </w:p>
    <w:p w:rsidR="005C26E6" w:rsidRDefault="005C26E6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CC4D12" w:rsidRPr="00227CF4" w:rsidRDefault="000F716D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C4D12" w:rsidRPr="00227CF4"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секции обсуждались следующие проблемы: особенности формирования элементарных трудовых навыков у детей с умеренной и тяжелой умственной отсталостью, возможности социализации детей данной категории средствами внеурочной деятельности, особенности индивидуального психолого-педагогического сопровождения обучающихся с выраженными недостатками интеллектуального развития, вопросы организации взаимодействия педагога с семьями таких детей, работа по формированию нейропсихологического пространства детей с тяжелыми и множественными нарушениями развития, деятельность педагога по формированию двигательных навыков на музыкально-ритмических занятиях в условиях С(К)ОУ, современные подходы к социально-трудовой реабилитации и интеграции детей-инвалидов в С(К)ОУ VIII вида, методы и приемы коррекции продуктивной деятельности и обучения ручному труду, работа по формированию элементарных математических навыков и овладению простейшими основами грамоты, деятельность воспитателя по формированию у детей данной категории навыков самообслуживания, опыт </w:t>
      </w:r>
      <w:r w:rsidR="00CC4D12" w:rsidRPr="00227CF4">
        <w:rPr>
          <w:rFonts w:ascii="Times New Roman" w:eastAsia="Calibri" w:hAnsi="Times New Roman" w:cs="Times New Roman"/>
          <w:sz w:val="28"/>
          <w:szCs w:val="28"/>
        </w:rPr>
        <w:lastRenderedPageBreak/>
        <w:t>развития эмоционально-волевой сферы детей со сложной структурой нарушения средствами театрализованной деятельности.</w:t>
      </w:r>
    </w:p>
    <w:p w:rsidR="000F716D" w:rsidRDefault="000F716D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D12" w:rsidRPr="00227CF4" w:rsidRDefault="000F716D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C4D12" w:rsidRPr="00227CF4">
        <w:rPr>
          <w:rFonts w:ascii="Times New Roman" w:eastAsia="Calibri" w:hAnsi="Times New Roman" w:cs="Times New Roman"/>
          <w:sz w:val="28"/>
          <w:szCs w:val="28"/>
        </w:rPr>
        <w:t>Особо ценным, на наш взгляд, оказался представленный опыт работы по социализации детей с синдромом Дауна и РАС.</w:t>
      </w:r>
    </w:p>
    <w:p w:rsidR="00CC4D12" w:rsidRPr="00227CF4" w:rsidRDefault="000F716D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C4D12" w:rsidRPr="00227CF4">
        <w:rPr>
          <w:rFonts w:ascii="Times New Roman" w:eastAsia="Calibri" w:hAnsi="Times New Roman" w:cs="Times New Roman"/>
          <w:sz w:val="28"/>
          <w:szCs w:val="28"/>
        </w:rPr>
        <w:t>Для публикации в сборнике по итогам конференции мы рекомендуем доклады следующих участников: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1. М.Г. Бумагина;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2. Н.И. Винокурова;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3. М.Н. Золотарева;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4. И.Г. Гараева;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5. А.И. Герилесова;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6. М.С. Гусенкова;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7. Е.А. Дворецкая;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8. Л.А. Долгова;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9. Л.В. Дрягина;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10. С.А. Жаркова;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11. А.Е. Князева;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12. Н.А. Колядникова;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13. А.М. Копылова;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14. Е.В. Кочергина;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15. Н.А. Лучкина;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16. О.П. Маленьких;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17. Т.В. Матвеева;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18. Н.М. Махова;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19. Е.В. Мишина;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20. Е.Н. Мухортова;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21. З.Н. Парашина;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22. Н.Н. Пехтерева;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23. С.А. Пищенкова;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lastRenderedPageBreak/>
        <w:t>24. Ю.С. Скворцова;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25. Т.Н. Суворова;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26. Л.М. Табачикова;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27. О.И. Тисленко;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28. Т.Н. Толкунова;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29. М.С. Голубева, В.А. Ерохова;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30. Н.А. Усимова;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31. Н.И. Федорова;</w:t>
      </w:r>
    </w:p>
    <w:p w:rsidR="00052D1E" w:rsidRPr="00227CF4" w:rsidRDefault="00CC4D12" w:rsidP="001C06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32. М. Хабибрахманов</w:t>
      </w:r>
    </w:p>
    <w:p w:rsidR="00CC4D12" w:rsidRPr="0094788E" w:rsidRDefault="00CC4D12" w:rsidP="009478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CF4">
        <w:rPr>
          <w:rFonts w:ascii="Times New Roman" w:eastAsia="Calibri" w:hAnsi="Times New Roman" w:cs="Times New Roman"/>
          <w:sz w:val="28"/>
          <w:szCs w:val="28"/>
        </w:rPr>
        <w:t>33. С.А.Чистякова</w:t>
      </w:r>
    </w:p>
    <w:p w:rsidR="00CC4D12" w:rsidRPr="00227CF4" w:rsidRDefault="00CC4D12" w:rsidP="001C0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F4" w:rsidRDefault="00DE1231" w:rsidP="001C0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1698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онференция позволила обобщить опыт образовательн</w:t>
      </w:r>
      <w:r w:rsidR="008C070B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учреждений различных субъектов</w:t>
      </w:r>
      <w:r w:rsidR="009D1698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="008C070B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социализации учащихся </w:t>
      </w:r>
      <w:r w:rsidR="00227CF4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интеллекта через организацию профессионально-трудовой подготовки в условиях специального (коррекционного) образовательного учреждения VIII вида для детей с нарушением интеллекта</w:t>
      </w:r>
      <w:r w:rsid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698" w:rsidRPr="00227CF4" w:rsidRDefault="00E17555" w:rsidP="001C0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электронной конференции способствовало</w:t>
      </w:r>
      <w:r w:rsidR="009D1698"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обмену опыт</w:t>
      </w:r>
      <w:r w:rsidRP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между педагогами</w:t>
      </w:r>
      <w:r w:rsidR="0022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специалистами, работающими со сложной структурой нарушения, в том числе с умеренной и тяжелой умственной отсталостью.</w:t>
      </w:r>
    </w:p>
    <w:p w:rsidR="007562A1" w:rsidRPr="00227CF4" w:rsidRDefault="007562A1" w:rsidP="00947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7C6" w:rsidRPr="00227CF4" w:rsidRDefault="007562A1" w:rsidP="009E7B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7C6" w:rsidRPr="00227CF4">
        <w:rPr>
          <w:rFonts w:ascii="Times New Roman" w:hAnsi="Times New Roman" w:cs="Times New Roman"/>
          <w:b/>
          <w:sz w:val="28"/>
          <w:szCs w:val="28"/>
        </w:rPr>
        <w:t>Размещение электронного сборника на веб-узле федеральной стажировочной площадки планир</w:t>
      </w:r>
      <w:r w:rsidR="00227CF4">
        <w:rPr>
          <w:rFonts w:ascii="Times New Roman" w:hAnsi="Times New Roman" w:cs="Times New Roman"/>
          <w:b/>
          <w:sz w:val="28"/>
          <w:szCs w:val="28"/>
        </w:rPr>
        <w:t>уется к концу июня 2015</w:t>
      </w:r>
      <w:r w:rsidR="00392B97" w:rsidRPr="00227CF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517C6" w:rsidRPr="00227CF4" w:rsidRDefault="00B517C6" w:rsidP="009E7B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F4">
        <w:rPr>
          <w:rFonts w:ascii="Times New Roman" w:hAnsi="Times New Roman" w:cs="Times New Roman"/>
          <w:b/>
          <w:sz w:val="28"/>
          <w:szCs w:val="28"/>
        </w:rPr>
        <w:t xml:space="preserve">Сертификаты будут направлены вам по электронной почте </w:t>
      </w:r>
    </w:p>
    <w:p w:rsidR="009D1698" w:rsidRPr="00227CF4" w:rsidRDefault="00227CF4" w:rsidP="009478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 20 июня 2015</w:t>
      </w:r>
      <w:r w:rsidR="00392B97" w:rsidRPr="00227CF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B10E4" w:rsidRPr="00227CF4" w:rsidRDefault="00227CF4" w:rsidP="009E7B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Благодарим всех участников за интересную, плодотворную работу и надеемся на дальнейшее сотрудничество!</w:t>
      </w:r>
    </w:p>
    <w:sectPr w:rsidR="000B10E4" w:rsidRPr="00227CF4" w:rsidSect="003A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0A82"/>
    <w:multiLevelType w:val="multilevel"/>
    <w:tmpl w:val="A570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17C84"/>
    <w:multiLevelType w:val="multilevel"/>
    <w:tmpl w:val="6180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0453A"/>
    <w:multiLevelType w:val="multilevel"/>
    <w:tmpl w:val="FF02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81E90"/>
    <w:multiLevelType w:val="multilevel"/>
    <w:tmpl w:val="4DDC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810A0"/>
    <w:multiLevelType w:val="hybridMultilevel"/>
    <w:tmpl w:val="68F4D4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3B12071"/>
    <w:multiLevelType w:val="multilevel"/>
    <w:tmpl w:val="6E1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16921"/>
    <w:multiLevelType w:val="hybridMultilevel"/>
    <w:tmpl w:val="A054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F3140"/>
    <w:multiLevelType w:val="multilevel"/>
    <w:tmpl w:val="398E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6077B"/>
    <w:multiLevelType w:val="multilevel"/>
    <w:tmpl w:val="3BDA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E4"/>
    <w:rsid w:val="0004396E"/>
    <w:rsid w:val="00052D1E"/>
    <w:rsid w:val="000A7837"/>
    <w:rsid w:val="000B10E4"/>
    <w:rsid w:val="000F716D"/>
    <w:rsid w:val="0012282B"/>
    <w:rsid w:val="001C0635"/>
    <w:rsid w:val="001E651D"/>
    <w:rsid w:val="00227CF4"/>
    <w:rsid w:val="00236DF4"/>
    <w:rsid w:val="002B73F8"/>
    <w:rsid w:val="0034594C"/>
    <w:rsid w:val="00392B97"/>
    <w:rsid w:val="003A7144"/>
    <w:rsid w:val="0042335E"/>
    <w:rsid w:val="0042514B"/>
    <w:rsid w:val="00445019"/>
    <w:rsid w:val="00476524"/>
    <w:rsid w:val="004B22ED"/>
    <w:rsid w:val="004C4FFC"/>
    <w:rsid w:val="004F1B24"/>
    <w:rsid w:val="004F50B1"/>
    <w:rsid w:val="0050123C"/>
    <w:rsid w:val="00511083"/>
    <w:rsid w:val="005A3A47"/>
    <w:rsid w:val="005C26E6"/>
    <w:rsid w:val="005C6E79"/>
    <w:rsid w:val="006675CD"/>
    <w:rsid w:val="006C1AD2"/>
    <w:rsid w:val="006E1FEE"/>
    <w:rsid w:val="007234F8"/>
    <w:rsid w:val="0075041B"/>
    <w:rsid w:val="007562A1"/>
    <w:rsid w:val="0077190F"/>
    <w:rsid w:val="00776E24"/>
    <w:rsid w:val="00784CE6"/>
    <w:rsid w:val="007C2E22"/>
    <w:rsid w:val="008047F7"/>
    <w:rsid w:val="00840A30"/>
    <w:rsid w:val="008B0785"/>
    <w:rsid w:val="008C070B"/>
    <w:rsid w:val="009236BC"/>
    <w:rsid w:val="00941C09"/>
    <w:rsid w:val="0094788E"/>
    <w:rsid w:val="009C4A2D"/>
    <w:rsid w:val="009C5BD3"/>
    <w:rsid w:val="009D1698"/>
    <w:rsid w:val="009E6E90"/>
    <w:rsid w:val="009E7B89"/>
    <w:rsid w:val="00A6763A"/>
    <w:rsid w:val="00A87000"/>
    <w:rsid w:val="00AC7E1C"/>
    <w:rsid w:val="00B517C6"/>
    <w:rsid w:val="00B674B5"/>
    <w:rsid w:val="00B9398E"/>
    <w:rsid w:val="00C17283"/>
    <w:rsid w:val="00C57655"/>
    <w:rsid w:val="00C678D9"/>
    <w:rsid w:val="00C852C9"/>
    <w:rsid w:val="00CC4D12"/>
    <w:rsid w:val="00CC612E"/>
    <w:rsid w:val="00CD7866"/>
    <w:rsid w:val="00CE1801"/>
    <w:rsid w:val="00D16467"/>
    <w:rsid w:val="00D75B2C"/>
    <w:rsid w:val="00DE1231"/>
    <w:rsid w:val="00E17555"/>
    <w:rsid w:val="00E647A5"/>
    <w:rsid w:val="00E67971"/>
    <w:rsid w:val="00E932DB"/>
    <w:rsid w:val="00EF3EF5"/>
    <w:rsid w:val="00F34E64"/>
    <w:rsid w:val="00F67F8F"/>
    <w:rsid w:val="00FB111F"/>
    <w:rsid w:val="00FB2E2A"/>
    <w:rsid w:val="00F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6DA9F-D335-4E74-9880-2FE5AE1B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41B"/>
    <w:pPr>
      <w:ind w:left="720"/>
      <w:contextualSpacing/>
    </w:pPr>
  </w:style>
  <w:style w:type="character" w:customStyle="1" w:styleId="ms-rtefontsize-2">
    <w:name w:val="ms-rtefontsize-2"/>
    <w:basedOn w:val="a0"/>
    <w:rsid w:val="00FD30BD"/>
  </w:style>
  <w:style w:type="character" w:styleId="a4">
    <w:name w:val="Strong"/>
    <w:basedOn w:val="a0"/>
    <w:uiPriority w:val="22"/>
    <w:qFormat/>
    <w:rsid w:val="00511083"/>
    <w:rPr>
      <w:b/>
      <w:bCs/>
    </w:rPr>
  </w:style>
  <w:style w:type="character" w:styleId="a5">
    <w:name w:val="Hyperlink"/>
    <w:basedOn w:val="a0"/>
    <w:uiPriority w:val="99"/>
    <w:semiHidden/>
    <w:unhideWhenUsed/>
    <w:rsid w:val="0044501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2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8">
    <w:name w:val="ms-rteforecolor-8"/>
    <w:basedOn w:val="a0"/>
    <w:rsid w:val="00C852C9"/>
  </w:style>
  <w:style w:type="paragraph" w:styleId="a7">
    <w:name w:val="No Spacing"/>
    <w:uiPriority w:val="1"/>
    <w:qFormat/>
    <w:rsid w:val="004B2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7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6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6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63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19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2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6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89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59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1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75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61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7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92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07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84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14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53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06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37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5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1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8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8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44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9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4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AWJJH2MPE6E2-1145418577-34</_dlc_DocId>
    <_dlc_DocIdUrl xmlns="4a252ca3-5a62-4c1c-90a6-29f4710e47f8">
      <Url>http://edu-sps.koiro.local/koiro/st_pl/_layouts/15/DocIdRedir.aspx?ID=AWJJH2MPE6E2-1145418577-34</Url>
      <Description>AWJJH2MPE6E2-1145418577-34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5EEAC5900C6E41A4D6072DA951163D" ma:contentTypeVersion="49" ma:contentTypeDescription="Создание документа." ma:contentTypeScope="" ma:versionID="452c22c2d8fa95ca71e3b2c417fcc0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8FEC4EF-4167-4324-AADA-C47B21874E99}"/>
</file>

<file path=customXml/itemProps2.xml><?xml version="1.0" encoding="utf-8"?>
<ds:datastoreItem xmlns:ds="http://schemas.openxmlformats.org/officeDocument/2006/customXml" ds:itemID="{FF4C4C9B-CB5B-4493-9648-7574C31C0193}"/>
</file>

<file path=customXml/itemProps3.xml><?xml version="1.0" encoding="utf-8"?>
<ds:datastoreItem xmlns:ds="http://schemas.openxmlformats.org/officeDocument/2006/customXml" ds:itemID="{E4E2257D-1757-4802-9BD6-4D343F24347D}"/>
</file>

<file path=customXml/itemProps4.xml><?xml version="1.0" encoding="utf-8"?>
<ds:datastoreItem xmlns:ds="http://schemas.openxmlformats.org/officeDocument/2006/customXml" ds:itemID="{22BEF2E1-5993-4832-AA52-4B5448615FBE}"/>
</file>

<file path=customXml/itemProps5.xml><?xml version="1.0" encoding="utf-8"?>
<ds:datastoreItem xmlns:ds="http://schemas.openxmlformats.org/officeDocument/2006/customXml" ds:itemID="{51308729-85AB-4AC0-A6B6-1B82A0C87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Светлана</cp:lastModifiedBy>
  <cp:revision>17</cp:revision>
  <dcterms:created xsi:type="dcterms:W3CDTF">2015-05-08T13:02:00Z</dcterms:created>
  <dcterms:modified xsi:type="dcterms:W3CDTF">2015-05-11T15:37:00Z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0x0101004C5EEAC5900C6E41A4D6072DA951163D</vt:lpwstr>
  </property>
  <property fmtid="{D5CDD505-2E9C-101B-9397-08002B2CF9AE}" pid="3" name="_dlc_DocIdItemGuid">
    <vt:lpwstr>8351135f-528f-4a05-9f95-a5027d987b0b</vt:lpwstr>
  </property>
</Properties>
</file>