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7670" cy="5270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ОБРАЗОВАНИЯ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Чухломского муниципального района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E1E" w:rsidRDefault="00196E1E" w:rsidP="0019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196E1E" w:rsidRDefault="00196E1E" w:rsidP="00196E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E1E" w:rsidRPr="005D1AF7" w:rsidRDefault="00D32A85" w:rsidP="00196E1E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D1AF7">
        <w:rPr>
          <w:rFonts w:ascii="Times New Roman" w:hAnsi="Times New Roman"/>
          <w:sz w:val="24"/>
          <w:szCs w:val="24"/>
        </w:rPr>
        <w:t>06</w:t>
      </w:r>
      <w:r w:rsidR="00196E1E">
        <w:rPr>
          <w:rFonts w:ascii="Times New Roman" w:hAnsi="Times New Roman"/>
          <w:sz w:val="24"/>
          <w:szCs w:val="24"/>
        </w:rPr>
        <w:t>»</w:t>
      </w:r>
      <w:r w:rsidRPr="005D1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196E1E">
        <w:rPr>
          <w:rFonts w:ascii="Times New Roman" w:hAnsi="Times New Roman"/>
          <w:sz w:val="24"/>
          <w:szCs w:val="24"/>
        </w:rPr>
        <w:t xml:space="preserve">  2015 г. № </w:t>
      </w:r>
      <w:r w:rsidRPr="005D1AF7">
        <w:rPr>
          <w:rFonts w:ascii="Times New Roman" w:hAnsi="Times New Roman"/>
          <w:sz w:val="24"/>
          <w:szCs w:val="24"/>
        </w:rPr>
        <w:t>37</w:t>
      </w:r>
    </w:p>
    <w:tbl>
      <w:tblPr>
        <w:tblW w:w="0" w:type="auto"/>
        <w:tblLook w:val="04A0"/>
      </w:tblPr>
      <w:tblGrid>
        <w:gridCol w:w="4077"/>
      </w:tblGrid>
      <w:tr w:rsidR="00196E1E" w:rsidTr="00617EBF">
        <w:trPr>
          <w:trHeight w:val="1483"/>
        </w:trPr>
        <w:tc>
          <w:tcPr>
            <w:tcW w:w="4077" w:type="dxa"/>
          </w:tcPr>
          <w:p w:rsidR="00196E1E" w:rsidRDefault="00196E1E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E1E" w:rsidRPr="007F3BB7" w:rsidRDefault="00196E1E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второго этапа сетевой муниципальной викторины  «Умники и умницы» среди 2, 3, 4, 5 классов </w:t>
            </w:r>
            <w:r w:rsidR="007F3BB7">
              <w:rPr>
                <w:rFonts w:ascii="Times New Roman" w:hAnsi="Times New Roman"/>
                <w:sz w:val="24"/>
                <w:szCs w:val="24"/>
              </w:rPr>
              <w:t>школ района</w:t>
            </w:r>
          </w:p>
          <w:p w:rsidR="00196E1E" w:rsidRDefault="00196E1E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E1E" w:rsidRDefault="00196E1E" w:rsidP="00196E1E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приказа отдела образования администрации Чухломского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от 27 октября 2017 года № 192 «О проведении сетевой муниципальной литературной викторины «Умники и умницы»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2014-2015 учебном году», </w:t>
      </w:r>
    </w:p>
    <w:p w:rsidR="00196E1E" w:rsidRDefault="00196E1E" w:rsidP="00196E1E">
      <w:pPr>
        <w:tabs>
          <w:tab w:val="left" w:pos="284"/>
        </w:tabs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ПРИКАЗЫВАЮ:</w:t>
      </w:r>
    </w:p>
    <w:p w:rsidR="00196E1E" w:rsidRDefault="00196E1E" w:rsidP="00196E1E">
      <w:pPr>
        <w:pStyle w:val="a3"/>
        <w:numPr>
          <w:ilvl w:val="0"/>
          <w:numId w:val="1"/>
        </w:numPr>
        <w:tabs>
          <w:tab w:val="left" w:pos="284"/>
        </w:tabs>
        <w:ind w:left="0" w:right="4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результаты второго этапа сетевой муниципальной викторины «Умники и умницы» (Приложение) </w:t>
      </w:r>
    </w:p>
    <w:p w:rsidR="00196E1E" w:rsidRDefault="00196E1E" w:rsidP="00196E1E">
      <w:pPr>
        <w:pStyle w:val="a3"/>
        <w:numPr>
          <w:ilvl w:val="0"/>
          <w:numId w:val="1"/>
        </w:numPr>
        <w:tabs>
          <w:tab w:val="left" w:pos="284"/>
        </w:tabs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Оргкомитету </w:t>
      </w:r>
      <w:r>
        <w:rPr>
          <w:rFonts w:eastAsia="Calibri"/>
          <w:sz w:val="24"/>
          <w:szCs w:val="24"/>
          <w:lang w:eastAsia="en-US"/>
        </w:rPr>
        <w:t xml:space="preserve">муниципальной сетевой </w:t>
      </w:r>
      <w:r>
        <w:rPr>
          <w:sz w:val="24"/>
          <w:szCs w:val="24"/>
        </w:rPr>
        <w:t xml:space="preserve">муниципальной </w:t>
      </w:r>
      <w:r>
        <w:rPr>
          <w:rFonts w:eastAsia="Calibri"/>
          <w:sz w:val="24"/>
          <w:szCs w:val="24"/>
          <w:lang w:eastAsia="en-US"/>
        </w:rPr>
        <w:t>викторины «Умники и умницы»</w:t>
      </w:r>
      <w:r>
        <w:rPr>
          <w:sz w:val="24"/>
          <w:szCs w:val="24"/>
        </w:rPr>
        <w:t>:</w:t>
      </w:r>
    </w:p>
    <w:p w:rsidR="00196E1E" w:rsidRDefault="00196E1E" w:rsidP="00196E1E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2.1.подготовить до 13 февраля 2015 года списки литературных произведений для участников финального этапа викторины;</w:t>
      </w:r>
    </w:p>
    <w:p w:rsidR="00196E1E" w:rsidRDefault="00196E1E" w:rsidP="00196E1E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2.2.провести третий финальный этап викторины:</w:t>
      </w:r>
    </w:p>
    <w:p w:rsidR="00196E1E" w:rsidRDefault="00196E1E" w:rsidP="00196E1E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команд 2, 3, 4, 5 классов школ района в срок с 14 по 16 апреля 2015 года;</w:t>
      </w:r>
    </w:p>
    <w:p w:rsidR="00196E1E" w:rsidRDefault="00196E1E" w:rsidP="00196E1E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активных участников по итогам трёх этапов викторины с 21 по 23 апреля 2015 года.</w:t>
      </w:r>
    </w:p>
    <w:p w:rsidR="00196E1E" w:rsidRDefault="00196E1E" w:rsidP="00196E1E">
      <w:pPr>
        <w:tabs>
          <w:tab w:val="left" w:pos="142"/>
          <w:tab w:val="left" w:pos="284"/>
          <w:tab w:val="left" w:pos="709"/>
        </w:tabs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Руководителям общеобразовательных учреждений создать условия для проведения финального этапа сетевой муниципальной викторины среди учащихся и команд 2 – 5 классов.</w:t>
      </w:r>
    </w:p>
    <w:p w:rsidR="00196E1E" w:rsidRDefault="00196E1E" w:rsidP="00196E1E">
      <w:pPr>
        <w:tabs>
          <w:tab w:val="left" w:pos="142"/>
          <w:tab w:val="left" w:pos="284"/>
          <w:tab w:val="left" w:pos="709"/>
        </w:tabs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исполнением приказа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>. зав. МКУ «Методический центр» Н.С. Сорокину.</w:t>
      </w:r>
    </w:p>
    <w:p w:rsidR="00196E1E" w:rsidRDefault="00196E1E" w:rsidP="00196E1E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96E1E" w:rsidRDefault="00196E1E" w:rsidP="00196E1E">
      <w:pPr>
        <w:spacing w:after="0" w:line="240" w:lineRule="auto"/>
        <w:ind w:right="46"/>
        <w:jc w:val="center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spacing w:after="0" w:line="240" w:lineRule="auto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отделом образования                                Т.М. Смирнова</w:t>
      </w: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96E1E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отдела образования </w:t>
      </w:r>
    </w:p>
    <w:p w:rsidR="00196E1E" w:rsidRPr="00D32A85" w:rsidRDefault="00196E1E" w:rsidP="00196E1E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</w:rPr>
      </w:pPr>
      <w:r w:rsidRPr="005D1AF7">
        <w:rPr>
          <w:rFonts w:ascii="Times New Roman" w:hAnsi="Times New Roman"/>
          <w:sz w:val="24"/>
          <w:szCs w:val="24"/>
        </w:rPr>
        <w:t xml:space="preserve">  </w:t>
      </w:r>
      <w:r w:rsidRPr="00D32A85">
        <w:rPr>
          <w:rFonts w:ascii="Times New Roman" w:hAnsi="Times New Roman"/>
          <w:sz w:val="24"/>
          <w:szCs w:val="24"/>
        </w:rPr>
        <w:t xml:space="preserve">№ </w:t>
      </w:r>
      <w:r w:rsidR="00D32A85" w:rsidRPr="00D32A85">
        <w:rPr>
          <w:rFonts w:ascii="Times New Roman" w:hAnsi="Times New Roman"/>
          <w:sz w:val="24"/>
          <w:szCs w:val="24"/>
        </w:rPr>
        <w:t>37</w:t>
      </w:r>
      <w:r w:rsidRPr="00D32A85">
        <w:rPr>
          <w:rFonts w:ascii="Times New Roman" w:hAnsi="Times New Roman"/>
          <w:sz w:val="24"/>
          <w:szCs w:val="24"/>
        </w:rPr>
        <w:t xml:space="preserve"> от «</w:t>
      </w:r>
      <w:r w:rsidR="00D32A85" w:rsidRPr="00D32A85">
        <w:rPr>
          <w:rFonts w:ascii="Times New Roman" w:hAnsi="Times New Roman"/>
          <w:sz w:val="24"/>
          <w:szCs w:val="24"/>
        </w:rPr>
        <w:t>06</w:t>
      </w:r>
      <w:r w:rsidRPr="00D32A85">
        <w:rPr>
          <w:rFonts w:ascii="Times New Roman" w:hAnsi="Times New Roman"/>
          <w:sz w:val="24"/>
          <w:szCs w:val="24"/>
        </w:rPr>
        <w:t xml:space="preserve">» </w:t>
      </w:r>
      <w:r w:rsidR="00D32A85" w:rsidRPr="00D32A85">
        <w:rPr>
          <w:rFonts w:ascii="Times New Roman" w:hAnsi="Times New Roman"/>
          <w:sz w:val="24"/>
          <w:szCs w:val="24"/>
        </w:rPr>
        <w:t>февраля</w:t>
      </w:r>
      <w:r w:rsidRPr="005D1AF7">
        <w:rPr>
          <w:rFonts w:ascii="Times New Roman" w:hAnsi="Times New Roman"/>
          <w:sz w:val="24"/>
          <w:szCs w:val="24"/>
        </w:rPr>
        <w:t xml:space="preserve"> </w:t>
      </w:r>
      <w:r w:rsidRPr="00D32A85">
        <w:rPr>
          <w:rFonts w:ascii="Times New Roman" w:hAnsi="Times New Roman"/>
          <w:sz w:val="24"/>
          <w:szCs w:val="24"/>
        </w:rPr>
        <w:t>2015 г</w:t>
      </w:r>
      <w:r w:rsidRPr="00D32A85">
        <w:rPr>
          <w:rFonts w:ascii="Times New Roman" w:hAnsi="Times New Roman"/>
        </w:rPr>
        <w:t>.</w:t>
      </w:r>
    </w:p>
    <w:p w:rsidR="00196E1E" w:rsidRPr="005D1AF7" w:rsidRDefault="00196E1E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196E1E" w:rsidRPr="005D1AF7" w:rsidRDefault="00196E1E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второго этапа сетевой муниципальной викторины «Умники и умницы»</w:t>
      </w:r>
    </w:p>
    <w:p w:rsidR="00196E1E" w:rsidRDefault="00196E1E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команд учащихся 2,3,4,5 классов школ Чухломского муниципального района </w:t>
      </w:r>
    </w:p>
    <w:p w:rsidR="00196E1E" w:rsidRDefault="00196E1E" w:rsidP="00196E1E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984"/>
        <w:gridCol w:w="1490"/>
        <w:gridCol w:w="3613"/>
      </w:tblGrid>
      <w:tr w:rsidR="00617EBF" w:rsidTr="00617EBF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(класс)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</w:p>
        </w:tc>
      </w:tr>
      <w:tr w:rsidR="00617EBF" w:rsidTr="00617EBF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BF" w:rsidRDefault="00617EBF" w:rsidP="00B4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BF" w:rsidRDefault="00617EBF" w:rsidP="00B4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BF" w:rsidRDefault="00617EBF" w:rsidP="00B4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BF" w:rsidRDefault="00617EBF" w:rsidP="00B4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Щёголева Н.А.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Курильчикова М.С.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Сандалова Н.Н.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Беловская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Л.А.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Турдиевская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Агейкина Л.В.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Судайская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Данькова М.Б.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Пискарёва Л.А.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Жаровская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Чаловская А.А.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Л.П.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Судайская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Т.В.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Т.Н.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Т.Б.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Щулепникова Т.В.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Судайская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Фомичёва Е.К.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Судайская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 М.Н.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Бреус М.А.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Л.А.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О.М.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Чаловская А.А.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Криночкина Е.Н.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О.Н.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Шеберстова Т.Н.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Чухломская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Шеберстова Т.Н.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Турдиевская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Т.В.</w:t>
            </w:r>
          </w:p>
        </w:tc>
      </w:tr>
      <w:tr w:rsidR="00617EBF" w:rsidTr="00617E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B40D73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Жаровская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A513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EBF" w:rsidRDefault="00617EBF" w:rsidP="00617EBF">
            <w:pPr>
              <w:tabs>
                <w:tab w:val="left" w:pos="2835"/>
              </w:tabs>
              <w:spacing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Пискарёва М.М.</w:t>
            </w:r>
          </w:p>
        </w:tc>
      </w:tr>
    </w:tbl>
    <w:p w:rsidR="00196E1E" w:rsidRDefault="00196E1E" w:rsidP="00196E1E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Организаторы:</w:t>
      </w:r>
    </w:p>
    <w:p w:rsidR="00196E1E" w:rsidRDefault="00196E1E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Н.С. /___________/                   Бойкова  Е.М.       /___________/</w:t>
      </w:r>
    </w:p>
    <w:p w:rsidR="00196E1E" w:rsidRDefault="00196E1E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Меркулова Э.А. /___________/</w:t>
      </w:r>
    </w:p>
    <w:p w:rsidR="00196E1E" w:rsidRDefault="00196E1E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196E1E" w:rsidRDefault="00196E1E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617EBF" w:rsidRDefault="00617EBF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617EBF" w:rsidRDefault="00617EBF" w:rsidP="00196E1E">
      <w:pPr>
        <w:tabs>
          <w:tab w:val="left" w:pos="2835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</w:p>
    <w:p w:rsidR="00617EBF" w:rsidRDefault="00617EBF" w:rsidP="00196E1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17EBF" w:rsidSect="00CF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066"/>
    <w:multiLevelType w:val="hybridMultilevel"/>
    <w:tmpl w:val="17D6B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6E1E"/>
    <w:rsid w:val="00196E1E"/>
    <w:rsid w:val="004F6A05"/>
    <w:rsid w:val="005D1AF7"/>
    <w:rsid w:val="00617EBF"/>
    <w:rsid w:val="007F3BB7"/>
    <w:rsid w:val="00B369EC"/>
    <w:rsid w:val="00CF0D6F"/>
    <w:rsid w:val="00D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1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T4CTUPCNHN5M-257747490-177</_dlc_DocId>
    <_dlc_DocIdUrl xmlns="c71519f2-859d-46c1-a1b6-2941efed936d">
      <Url>http://www.xn--44-6kcadhwnl3cfdx.xn--p1ai/chuhloma/olimpiada/_layouts/15/DocIdRedir.aspx?ID=T4CTUPCNHN5M-257747490-177</Url>
      <Description>T4CTUPCNHN5M-257747490-177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23E52D-82F0-4930-95ED-05E6FE8727C6}"/>
</file>

<file path=customXml/itemProps2.xml><?xml version="1.0" encoding="utf-8"?>
<ds:datastoreItem xmlns:ds="http://schemas.openxmlformats.org/officeDocument/2006/customXml" ds:itemID="{104E0662-7363-462E-BBF8-EDEC5D8A82E7}"/>
</file>

<file path=customXml/itemProps3.xml><?xml version="1.0" encoding="utf-8"?>
<ds:datastoreItem xmlns:ds="http://schemas.openxmlformats.org/officeDocument/2006/customXml" ds:itemID="{6BA2BF1F-6EEE-4894-A9C2-ED1840BC46AD}"/>
</file>

<file path=customXml/itemProps4.xml><?xml version="1.0" encoding="utf-8"?>
<ds:datastoreItem xmlns:ds="http://schemas.openxmlformats.org/officeDocument/2006/customXml" ds:itemID="{115ADCB4-37C0-43C0-8516-A5747F851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2015-02-09T05:40:00Z</cp:lastPrinted>
  <dcterms:created xsi:type="dcterms:W3CDTF">2015-02-09T05:15:00Z</dcterms:created>
  <dcterms:modified xsi:type="dcterms:W3CDTF">2015-02-09T05:41:00Z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69f808c0-693a-47a7-b541-bb22dfab1bc2</vt:lpwstr>
  </property>
</Properties>
</file>