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3CA" w:rsidRPr="005143CA" w:rsidRDefault="00D1620A" w:rsidP="00D1620A">
      <w:pPr>
        <w:pStyle w:val="a5"/>
        <w:jc w:val="center"/>
        <w:rPr>
          <w:rFonts w:ascii="Times New Roman" w:hAnsi="Times New Roman"/>
          <w:b/>
          <w:color w:val="auto"/>
          <w:sz w:val="24"/>
          <w:szCs w:val="24"/>
        </w:rPr>
      </w:pPr>
      <w:r w:rsidRPr="005143CA">
        <w:rPr>
          <w:rFonts w:ascii="Times New Roman" w:hAnsi="Times New Roman"/>
          <w:b/>
          <w:color w:val="auto"/>
          <w:sz w:val="24"/>
          <w:szCs w:val="24"/>
        </w:rPr>
        <w:t>М</w:t>
      </w:r>
      <w:r w:rsidR="006B6343" w:rsidRPr="005143CA">
        <w:rPr>
          <w:rFonts w:ascii="Times New Roman" w:hAnsi="Times New Roman"/>
          <w:b/>
          <w:color w:val="auto"/>
          <w:sz w:val="24"/>
          <w:szCs w:val="24"/>
        </w:rPr>
        <w:t>униципальное</w:t>
      </w:r>
      <w:r w:rsidR="006B6343" w:rsidRPr="005143CA">
        <w:rPr>
          <w:rFonts w:ascii="Times New Roman" w:hAnsi="Times New Roman"/>
          <w:b/>
          <w:color w:val="auto"/>
          <w:sz w:val="24"/>
          <w:szCs w:val="24"/>
        </w:rPr>
        <w:tab/>
        <w:t xml:space="preserve">   казенное   общеобразовательное учреждение  </w:t>
      </w:r>
    </w:p>
    <w:p w:rsidR="00D1620A" w:rsidRPr="005143CA" w:rsidRDefault="006B6343" w:rsidP="005143CA">
      <w:pPr>
        <w:pStyle w:val="a5"/>
        <w:jc w:val="center"/>
        <w:rPr>
          <w:rFonts w:ascii="Times New Roman" w:hAnsi="Times New Roman"/>
          <w:b/>
          <w:color w:val="auto"/>
          <w:sz w:val="24"/>
          <w:szCs w:val="24"/>
        </w:rPr>
      </w:pPr>
      <w:r w:rsidRPr="005143CA">
        <w:rPr>
          <w:rFonts w:ascii="Times New Roman" w:hAnsi="Times New Roman"/>
          <w:b/>
          <w:color w:val="auto"/>
          <w:sz w:val="24"/>
          <w:szCs w:val="24"/>
        </w:rPr>
        <w:t>Жаровская основна</w:t>
      </w:r>
      <w:r w:rsidR="005143CA">
        <w:rPr>
          <w:rFonts w:ascii="Times New Roman" w:hAnsi="Times New Roman"/>
          <w:b/>
          <w:color w:val="auto"/>
          <w:sz w:val="24"/>
          <w:szCs w:val="24"/>
        </w:rPr>
        <w:t>я общеобразовательная  школа</w:t>
      </w:r>
      <w:r w:rsidRPr="005143CA">
        <w:rPr>
          <w:rFonts w:ascii="Times New Roman" w:hAnsi="Times New Roman"/>
          <w:b/>
          <w:color w:val="auto"/>
          <w:sz w:val="24"/>
          <w:szCs w:val="24"/>
        </w:rPr>
        <w:t xml:space="preserve"> имени М.М. Платова</w:t>
      </w:r>
    </w:p>
    <w:p w:rsidR="006B6343" w:rsidRPr="005143CA" w:rsidRDefault="006B6343" w:rsidP="00D1620A">
      <w:pPr>
        <w:pStyle w:val="a5"/>
        <w:jc w:val="center"/>
        <w:rPr>
          <w:rFonts w:ascii="Times New Roman" w:hAnsi="Times New Roman"/>
          <w:b/>
          <w:color w:val="auto"/>
          <w:sz w:val="24"/>
          <w:szCs w:val="24"/>
        </w:rPr>
      </w:pPr>
      <w:r w:rsidRPr="005143CA">
        <w:rPr>
          <w:rFonts w:ascii="Times New Roman" w:hAnsi="Times New Roman"/>
          <w:b/>
          <w:color w:val="auto"/>
          <w:sz w:val="24"/>
          <w:szCs w:val="24"/>
        </w:rPr>
        <w:t>Чухломского муниципального района  Костромской области</w:t>
      </w:r>
    </w:p>
    <w:p w:rsidR="00D1620A" w:rsidRPr="00984B36" w:rsidRDefault="00D1620A" w:rsidP="00D1620A">
      <w:pPr>
        <w:pStyle w:val="a5"/>
        <w:jc w:val="center"/>
        <w:rPr>
          <w:b/>
          <w:bCs/>
          <w:color w:val="auto"/>
          <w:sz w:val="28"/>
          <w:szCs w:val="28"/>
        </w:rPr>
      </w:pPr>
    </w:p>
    <w:p w:rsidR="006B6343" w:rsidRPr="00984B36" w:rsidRDefault="006B6343" w:rsidP="00D1620A">
      <w:pPr>
        <w:pStyle w:val="a5"/>
        <w:jc w:val="center"/>
        <w:rPr>
          <w:b/>
          <w:bCs/>
          <w:color w:val="auto"/>
          <w:sz w:val="28"/>
          <w:szCs w:val="28"/>
        </w:rPr>
      </w:pPr>
    </w:p>
    <w:p w:rsidR="00E56C51" w:rsidRDefault="006B6343" w:rsidP="006B6343">
      <w:pPr>
        <w:jc w:val="center"/>
        <w:rPr>
          <w:rFonts w:ascii="Times New Roman" w:hAnsi="Times New Roman"/>
          <w:b/>
          <w:color w:val="auto"/>
          <w:sz w:val="28"/>
          <w:szCs w:val="28"/>
        </w:rPr>
      </w:pPr>
      <w:r w:rsidRPr="00984B36">
        <w:rPr>
          <w:rFonts w:ascii="Times New Roman" w:hAnsi="Times New Roman"/>
          <w:b/>
          <w:color w:val="auto"/>
          <w:sz w:val="28"/>
          <w:szCs w:val="28"/>
        </w:rPr>
        <w:t xml:space="preserve">Конкурсные материалы  </w:t>
      </w:r>
    </w:p>
    <w:p w:rsidR="00984B36" w:rsidRDefault="005143CA" w:rsidP="006B6343">
      <w:pPr>
        <w:jc w:val="center"/>
        <w:rPr>
          <w:rFonts w:ascii="Times New Roman" w:hAnsi="Times New Roman"/>
          <w:b/>
          <w:color w:val="auto"/>
          <w:sz w:val="28"/>
          <w:szCs w:val="28"/>
        </w:rPr>
      </w:pPr>
      <w:r>
        <w:rPr>
          <w:rFonts w:ascii="Times New Roman" w:hAnsi="Times New Roman"/>
          <w:b/>
          <w:color w:val="auto"/>
          <w:sz w:val="28"/>
          <w:szCs w:val="28"/>
        </w:rPr>
        <w:t xml:space="preserve">регионального  </w:t>
      </w:r>
      <w:r w:rsidR="006B6343" w:rsidRPr="00984B36">
        <w:rPr>
          <w:rFonts w:ascii="Times New Roman" w:hAnsi="Times New Roman"/>
          <w:b/>
          <w:color w:val="auto"/>
          <w:sz w:val="28"/>
          <w:szCs w:val="28"/>
        </w:rPr>
        <w:t xml:space="preserve">конкурса  методических разработок </w:t>
      </w:r>
    </w:p>
    <w:p w:rsidR="00E56C51" w:rsidRDefault="006B6343" w:rsidP="006B6343">
      <w:pPr>
        <w:jc w:val="center"/>
        <w:rPr>
          <w:rFonts w:ascii="Times New Roman" w:hAnsi="Times New Roman"/>
          <w:b/>
          <w:color w:val="auto"/>
          <w:sz w:val="28"/>
          <w:szCs w:val="28"/>
        </w:rPr>
      </w:pPr>
      <w:r w:rsidRPr="00984B36">
        <w:rPr>
          <w:rFonts w:ascii="Times New Roman" w:hAnsi="Times New Roman"/>
          <w:b/>
          <w:color w:val="auto"/>
          <w:sz w:val="28"/>
          <w:szCs w:val="28"/>
        </w:rPr>
        <w:t xml:space="preserve">по использованию образовательно – туристических </w:t>
      </w:r>
    </w:p>
    <w:p w:rsidR="00984B36" w:rsidRDefault="006B6343" w:rsidP="006B6343">
      <w:pPr>
        <w:jc w:val="center"/>
        <w:rPr>
          <w:rFonts w:ascii="Times New Roman" w:hAnsi="Times New Roman"/>
          <w:b/>
          <w:color w:val="auto"/>
          <w:sz w:val="28"/>
          <w:szCs w:val="28"/>
        </w:rPr>
      </w:pPr>
      <w:r w:rsidRPr="00984B36">
        <w:rPr>
          <w:rFonts w:ascii="Times New Roman" w:hAnsi="Times New Roman"/>
          <w:b/>
          <w:color w:val="auto"/>
          <w:sz w:val="28"/>
          <w:szCs w:val="28"/>
        </w:rPr>
        <w:t>маршрутов в урочной</w:t>
      </w:r>
    </w:p>
    <w:p w:rsidR="006B6343" w:rsidRDefault="006B6343" w:rsidP="006B6343">
      <w:pPr>
        <w:jc w:val="center"/>
        <w:rPr>
          <w:rFonts w:ascii="Times New Roman" w:hAnsi="Times New Roman"/>
          <w:b/>
          <w:color w:val="auto"/>
          <w:sz w:val="28"/>
          <w:szCs w:val="28"/>
        </w:rPr>
      </w:pPr>
      <w:r w:rsidRPr="00984B36">
        <w:rPr>
          <w:rFonts w:ascii="Times New Roman" w:hAnsi="Times New Roman"/>
          <w:b/>
          <w:color w:val="auto"/>
          <w:sz w:val="28"/>
          <w:szCs w:val="28"/>
        </w:rPr>
        <w:t xml:space="preserve"> и неурочной деятельности и дополнительном образовании</w:t>
      </w:r>
    </w:p>
    <w:p w:rsidR="00984B36" w:rsidRPr="00984B36" w:rsidRDefault="00984B36" w:rsidP="006B6343">
      <w:pPr>
        <w:jc w:val="center"/>
        <w:rPr>
          <w:rFonts w:ascii="Times New Roman" w:hAnsi="Times New Roman"/>
          <w:b/>
          <w:color w:val="auto"/>
          <w:sz w:val="28"/>
          <w:szCs w:val="28"/>
        </w:rPr>
      </w:pPr>
    </w:p>
    <w:p w:rsidR="006B6343" w:rsidRPr="00984B36" w:rsidRDefault="00D1620A" w:rsidP="006B6343">
      <w:pPr>
        <w:shd w:val="clear" w:color="auto" w:fill="FFFFFF"/>
        <w:spacing w:before="100" w:beforeAutospacing="1" w:after="100" w:afterAutospacing="1"/>
        <w:jc w:val="center"/>
        <w:rPr>
          <w:b/>
          <w:color w:val="auto"/>
          <w:sz w:val="28"/>
          <w:szCs w:val="28"/>
        </w:rPr>
      </w:pPr>
      <w:r w:rsidRPr="00984B36">
        <w:rPr>
          <w:b/>
          <w:noProof/>
          <w:color w:val="auto"/>
          <w:sz w:val="28"/>
          <w:szCs w:val="28"/>
        </w:rPr>
        <w:drawing>
          <wp:anchor distT="0" distB="0" distL="114300" distR="114300" simplePos="0" relativeHeight="251692032" behindDoc="0" locked="0" layoutInCell="1" allowOverlap="1">
            <wp:simplePos x="0" y="0"/>
            <wp:positionH relativeFrom="column">
              <wp:posOffset>1273810</wp:posOffset>
            </wp:positionH>
            <wp:positionV relativeFrom="paragraph">
              <wp:posOffset>0</wp:posOffset>
            </wp:positionV>
            <wp:extent cx="3971925" cy="2905125"/>
            <wp:effectExtent l="19050" t="0" r="9525" b="0"/>
            <wp:wrapThrough wrapText="bothSides">
              <wp:wrapPolygon edited="0">
                <wp:start x="-104" y="0"/>
                <wp:lineTo x="-104" y="21529"/>
                <wp:lineTo x="21652" y="21529"/>
                <wp:lineTo x="21652" y="0"/>
                <wp:lineTo x="-104" y="0"/>
              </wp:wrapPolygon>
            </wp:wrapThrough>
            <wp:docPr id="12" name="Рисунок 1" descr="C:\Users\телемакс\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лемакс\Desktop\Рисунок1.png"/>
                    <pic:cNvPicPr>
                      <a:picLocks noChangeAspect="1" noChangeArrowheads="1"/>
                    </pic:cNvPicPr>
                  </pic:nvPicPr>
                  <pic:blipFill>
                    <a:blip r:embed="rId8" cstate="print"/>
                    <a:srcRect/>
                    <a:stretch>
                      <a:fillRect/>
                    </a:stretch>
                  </pic:blipFill>
                  <pic:spPr bwMode="auto">
                    <a:xfrm>
                      <a:off x="0" y="0"/>
                      <a:ext cx="3971925" cy="2905125"/>
                    </a:xfrm>
                    <a:prstGeom prst="rect">
                      <a:avLst/>
                    </a:prstGeom>
                    <a:noFill/>
                    <a:ln w="9525">
                      <a:noFill/>
                      <a:miter lim="800000"/>
                      <a:headEnd/>
                      <a:tailEnd/>
                    </a:ln>
                  </pic:spPr>
                </pic:pic>
              </a:graphicData>
            </a:graphic>
          </wp:anchor>
        </w:drawing>
      </w:r>
    </w:p>
    <w:p w:rsidR="006B6343" w:rsidRPr="00984B36" w:rsidRDefault="006B6343" w:rsidP="006B6343">
      <w:pPr>
        <w:shd w:val="clear" w:color="auto" w:fill="FFFFFF"/>
        <w:spacing w:before="100" w:beforeAutospacing="1" w:after="100" w:afterAutospacing="1"/>
        <w:jc w:val="center"/>
        <w:rPr>
          <w:b/>
          <w:color w:val="auto"/>
          <w:sz w:val="28"/>
          <w:szCs w:val="28"/>
        </w:rPr>
      </w:pPr>
    </w:p>
    <w:p w:rsidR="006B6343" w:rsidRPr="00984B36" w:rsidRDefault="006B6343" w:rsidP="006B6343">
      <w:pPr>
        <w:shd w:val="clear" w:color="auto" w:fill="FFFFFF"/>
        <w:spacing w:before="100" w:beforeAutospacing="1" w:after="100" w:afterAutospacing="1"/>
        <w:jc w:val="center"/>
        <w:rPr>
          <w:b/>
          <w:color w:val="auto"/>
          <w:sz w:val="28"/>
          <w:szCs w:val="28"/>
        </w:rPr>
      </w:pPr>
    </w:p>
    <w:p w:rsidR="006B6343" w:rsidRPr="00984B36" w:rsidRDefault="006B6343" w:rsidP="00D1620A">
      <w:pPr>
        <w:shd w:val="clear" w:color="auto" w:fill="FFFFFF"/>
        <w:spacing w:before="100" w:beforeAutospacing="1" w:after="100" w:afterAutospacing="1"/>
        <w:rPr>
          <w:b/>
          <w:color w:val="auto"/>
          <w:sz w:val="28"/>
          <w:szCs w:val="28"/>
        </w:rPr>
      </w:pPr>
    </w:p>
    <w:p w:rsidR="00D1620A" w:rsidRPr="00984B36" w:rsidRDefault="00D1620A" w:rsidP="00D1620A">
      <w:pPr>
        <w:shd w:val="clear" w:color="auto" w:fill="FFFFFF"/>
        <w:spacing w:before="100" w:beforeAutospacing="1" w:after="100" w:afterAutospacing="1"/>
        <w:rPr>
          <w:b/>
          <w:color w:val="auto"/>
          <w:sz w:val="28"/>
          <w:szCs w:val="28"/>
        </w:rPr>
      </w:pPr>
    </w:p>
    <w:p w:rsidR="00D1620A" w:rsidRPr="00984B36" w:rsidRDefault="00D1620A" w:rsidP="00D1620A">
      <w:pPr>
        <w:shd w:val="clear" w:color="auto" w:fill="FFFFFF"/>
        <w:spacing w:before="100" w:beforeAutospacing="1" w:after="100" w:afterAutospacing="1"/>
        <w:rPr>
          <w:b/>
          <w:color w:val="auto"/>
          <w:sz w:val="28"/>
          <w:szCs w:val="28"/>
        </w:rPr>
      </w:pPr>
    </w:p>
    <w:p w:rsidR="006B6343" w:rsidRPr="00984B36" w:rsidRDefault="006B6343" w:rsidP="006B6343">
      <w:pPr>
        <w:shd w:val="clear" w:color="auto" w:fill="FFFFFF"/>
        <w:spacing w:before="100" w:beforeAutospacing="1" w:after="100" w:afterAutospacing="1"/>
        <w:jc w:val="center"/>
        <w:rPr>
          <w:rFonts w:ascii="Times New Roman" w:hAnsi="Times New Roman"/>
          <w:b/>
          <w:color w:val="auto"/>
          <w:sz w:val="28"/>
          <w:szCs w:val="28"/>
        </w:rPr>
      </w:pPr>
    </w:p>
    <w:p w:rsidR="00D1620A" w:rsidRPr="00984B36" w:rsidRDefault="006B6343" w:rsidP="00D1620A">
      <w:pPr>
        <w:spacing w:line="240" w:lineRule="auto"/>
        <w:ind w:firstLine="720"/>
        <w:jc w:val="center"/>
        <w:rPr>
          <w:rFonts w:ascii="Times New Roman" w:hAnsi="Times New Roman"/>
          <w:b/>
          <w:color w:val="auto"/>
          <w:sz w:val="28"/>
          <w:szCs w:val="28"/>
        </w:rPr>
      </w:pPr>
      <w:r w:rsidRPr="00984B36">
        <w:rPr>
          <w:rFonts w:ascii="Times New Roman" w:hAnsi="Times New Roman"/>
          <w:b/>
          <w:color w:val="auto"/>
          <w:sz w:val="28"/>
          <w:szCs w:val="28"/>
        </w:rPr>
        <w:t>Номинация «Паспорт образовательного маршрута</w:t>
      </w:r>
    </w:p>
    <w:p w:rsidR="006B6343" w:rsidRDefault="006B6343" w:rsidP="00D1620A">
      <w:pPr>
        <w:spacing w:line="240" w:lineRule="auto"/>
        <w:ind w:firstLine="720"/>
        <w:jc w:val="center"/>
        <w:rPr>
          <w:rFonts w:ascii="Times New Roman" w:hAnsi="Times New Roman"/>
          <w:b/>
          <w:color w:val="auto"/>
          <w:sz w:val="28"/>
          <w:szCs w:val="28"/>
        </w:rPr>
      </w:pPr>
      <w:r w:rsidRPr="00984B36">
        <w:rPr>
          <w:rFonts w:ascii="Times New Roman" w:hAnsi="Times New Roman"/>
          <w:b/>
          <w:color w:val="auto"/>
          <w:sz w:val="28"/>
          <w:szCs w:val="28"/>
        </w:rPr>
        <w:t>с методическими рекомендациями по его использованию»</w:t>
      </w:r>
    </w:p>
    <w:p w:rsidR="00984B36" w:rsidRPr="00984B36" w:rsidRDefault="00984B36" w:rsidP="00D1620A">
      <w:pPr>
        <w:spacing w:line="240" w:lineRule="auto"/>
        <w:ind w:firstLine="720"/>
        <w:jc w:val="center"/>
        <w:rPr>
          <w:rFonts w:ascii="Times New Roman" w:hAnsi="Times New Roman"/>
          <w:b/>
          <w:color w:val="auto"/>
          <w:sz w:val="28"/>
          <w:szCs w:val="28"/>
        </w:rPr>
      </w:pPr>
    </w:p>
    <w:p w:rsidR="008E0E63" w:rsidRPr="005143CA" w:rsidRDefault="00BD5C85" w:rsidP="008E0E63">
      <w:pPr>
        <w:widowControl w:val="0"/>
        <w:jc w:val="center"/>
        <w:rPr>
          <w:rFonts w:ascii="Times New Roman" w:hAnsi="Times New Roman"/>
          <w:b/>
          <w:color w:val="auto"/>
          <w:sz w:val="28"/>
          <w:szCs w:val="28"/>
        </w:rPr>
      </w:pPr>
      <w:r>
        <w:rPr>
          <w:rFonts w:ascii="Times New Roman" w:hAnsi="Times New Roman"/>
          <w:b/>
          <w:color w:val="auto"/>
          <w:sz w:val="28"/>
          <w:szCs w:val="28"/>
        </w:rPr>
        <w:t>Об</w:t>
      </w:r>
      <w:r w:rsidRPr="005143CA">
        <w:rPr>
          <w:rFonts w:ascii="Times New Roman" w:hAnsi="Times New Roman"/>
          <w:b/>
          <w:color w:val="auto"/>
          <w:sz w:val="28"/>
          <w:szCs w:val="28"/>
        </w:rPr>
        <w:t xml:space="preserve">разовательный </w:t>
      </w:r>
      <w:r w:rsidR="00984B36" w:rsidRPr="005143CA">
        <w:rPr>
          <w:rFonts w:ascii="Times New Roman" w:hAnsi="Times New Roman"/>
          <w:b/>
          <w:color w:val="auto"/>
          <w:sz w:val="28"/>
          <w:szCs w:val="28"/>
        </w:rPr>
        <w:t>туристический м</w:t>
      </w:r>
      <w:r w:rsidR="006B6343" w:rsidRPr="005143CA">
        <w:rPr>
          <w:rFonts w:ascii="Times New Roman" w:hAnsi="Times New Roman"/>
          <w:b/>
          <w:color w:val="auto"/>
          <w:sz w:val="28"/>
          <w:szCs w:val="28"/>
        </w:rPr>
        <w:t>аршрут</w:t>
      </w:r>
    </w:p>
    <w:p w:rsidR="00BD5C85" w:rsidRPr="00BD5C85" w:rsidRDefault="00BD5C85" w:rsidP="006F7C13">
      <w:pPr>
        <w:pStyle w:val="ab"/>
        <w:rPr>
          <w:rFonts w:ascii="Times New Roman" w:hAnsi="Times New Roman" w:cs="Times New Roman"/>
          <w:noProof/>
          <w:color w:val="002060"/>
          <w:sz w:val="24"/>
        </w:rPr>
      </w:pPr>
      <w:r w:rsidRPr="005143CA">
        <w:rPr>
          <w:rFonts w:ascii="Times New Roman" w:hAnsi="Times New Roman" w:cs="Times New Roman"/>
          <w:szCs w:val="28"/>
        </w:rPr>
        <w:t>«</w:t>
      </w:r>
      <w:r w:rsidR="006F7C13" w:rsidRPr="005143CA">
        <w:rPr>
          <w:rFonts w:ascii="Times New Roman" w:hAnsi="Times New Roman" w:cs="Times New Roman"/>
          <w:szCs w:val="28"/>
        </w:rPr>
        <w:t>Приезжайте в гости к нам»</w:t>
      </w:r>
    </w:p>
    <w:p w:rsidR="005143CA" w:rsidRDefault="005143CA" w:rsidP="0039716D">
      <w:pPr>
        <w:pStyle w:val="4"/>
        <w:widowControl w:val="0"/>
        <w:jc w:val="center"/>
        <w:rPr>
          <w:rFonts w:ascii="Times New Roman" w:hAnsi="Times New Roman" w:cs="Times New Roman"/>
          <w:color w:val="auto"/>
          <w:sz w:val="28"/>
          <w:szCs w:val="28"/>
        </w:rPr>
      </w:pPr>
    </w:p>
    <w:p w:rsidR="005143CA" w:rsidRDefault="005143CA" w:rsidP="0039716D">
      <w:pPr>
        <w:pStyle w:val="4"/>
        <w:widowControl w:val="0"/>
        <w:jc w:val="center"/>
        <w:rPr>
          <w:rFonts w:ascii="Times New Roman" w:hAnsi="Times New Roman" w:cs="Times New Roman"/>
          <w:color w:val="auto"/>
          <w:sz w:val="28"/>
          <w:szCs w:val="28"/>
        </w:rPr>
      </w:pPr>
    </w:p>
    <w:p w:rsidR="008E0E63" w:rsidRPr="00984B36" w:rsidRDefault="00984B36" w:rsidP="0039716D">
      <w:pPr>
        <w:pStyle w:val="4"/>
        <w:widowControl w:val="0"/>
        <w:jc w:val="center"/>
        <w:rPr>
          <w:rFonts w:ascii="Times New Roman" w:hAnsi="Times New Roman" w:cs="Times New Roman"/>
          <w:color w:val="auto"/>
          <w:sz w:val="28"/>
          <w:szCs w:val="28"/>
        </w:rPr>
      </w:pPr>
      <w:r>
        <w:rPr>
          <w:rFonts w:ascii="Times New Roman" w:hAnsi="Times New Roman" w:cs="Times New Roman"/>
          <w:color w:val="auto"/>
          <w:sz w:val="28"/>
          <w:szCs w:val="28"/>
        </w:rPr>
        <w:t>2017 год</w:t>
      </w:r>
    </w:p>
    <w:p w:rsidR="008E0E63" w:rsidRDefault="008E0E63" w:rsidP="008B4D80">
      <w:pPr>
        <w:pStyle w:val="4"/>
        <w:widowControl w:val="0"/>
        <w:jc w:val="left"/>
        <w:rPr>
          <w:rFonts w:ascii="Times New Roman" w:hAnsi="Times New Roman" w:cs="Times New Roman"/>
          <w:color w:val="672E92"/>
          <w:sz w:val="32"/>
          <w:szCs w:val="32"/>
        </w:rPr>
      </w:pPr>
    </w:p>
    <w:p w:rsidR="00BD5C85" w:rsidRDefault="00BD5C85" w:rsidP="008B4D80">
      <w:pPr>
        <w:pStyle w:val="4"/>
        <w:widowControl w:val="0"/>
        <w:jc w:val="left"/>
        <w:rPr>
          <w:rFonts w:ascii="Times New Roman" w:hAnsi="Times New Roman" w:cs="Times New Roman"/>
          <w:color w:val="672E92"/>
          <w:sz w:val="32"/>
          <w:szCs w:val="32"/>
        </w:rPr>
      </w:pPr>
    </w:p>
    <w:p w:rsidR="008B25FF" w:rsidRDefault="008B25FF" w:rsidP="008B4D80">
      <w:pPr>
        <w:pStyle w:val="4"/>
        <w:widowControl w:val="0"/>
        <w:jc w:val="left"/>
        <w:rPr>
          <w:rFonts w:ascii="Times New Roman" w:hAnsi="Times New Roman" w:cs="Times New Roman"/>
          <w:color w:val="672E92"/>
          <w:sz w:val="32"/>
          <w:szCs w:val="32"/>
        </w:rPr>
      </w:pPr>
    </w:p>
    <w:p w:rsidR="00D1620A" w:rsidRPr="00B90993" w:rsidRDefault="00D1620A" w:rsidP="00492B1E">
      <w:pPr>
        <w:pStyle w:val="a5"/>
        <w:ind w:firstLine="709"/>
        <w:jc w:val="both"/>
        <w:rPr>
          <w:rFonts w:ascii="Times New Roman" w:hAnsi="Times New Roman"/>
          <w:sz w:val="24"/>
          <w:szCs w:val="24"/>
        </w:rPr>
      </w:pPr>
      <w:r w:rsidRPr="00B90993">
        <w:rPr>
          <w:rFonts w:ascii="Times New Roman" w:hAnsi="Times New Roman"/>
          <w:sz w:val="24"/>
          <w:szCs w:val="24"/>
        </w:rPr>
        <w:t>Дорогие друзья!</w:t>
      </w:r>
    </w:p>
    <w:p w:rsidR="00984B36"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Приглашаем вас в увлекательное путешествие по нашей малой Родине, в  живописный</w:t>
      </w:r>
    </w:p>
    <w:p w:rsidR="006F7C13" w:rsidRDefault="00D1620A" w:rsidP="00492B1E">
      <w:pPr>
        <w:pStyle w:val="a5"/>
        <w:jc w:val="both"/>
        <w:rPr>
          <w:rFonts w:ascii="Times New Roman" w:hAnsi="Times New Roman"/>
          <w:sz w:val="24"/>
          <w:szCs w:val="24"/>
        </w:rPr>
      </w:pPr>
      <w:r w:rsidRPr="008B25FF">
        <w:rPr>
          <w:rFonts w:ascii="Times New Roman" w:hAnsi="Times New Roman"/>
          <w:sz w:val="24"/>
          <w:szCs w:val="24"/>
        </w:rPr>
        <w:t xml:space="preserve">уголок Чухломского района  Костромской области - на святую Ножкинскую землю. </w:t>
      </w:r>
      <w:r w:rsidR="006F7C13">
        <w:rPr>
          <w:rFonts w:ascii="Times New Roman" w:hAnsi="Times New Roman"/>
          <w:sz w:val="24"/>
          <w:szCs w:val="24"/>
        </w:rPr>
        <w:t xml:space="preserve">    </w:t>
      </w:r>
    </w:p>
    <w:p w:rsidR="00D1620A" w:rsidRPr="008B25FF" w:rsidRDefault="006F7C13" w:rsidP="00492B1E">
      <w:pPr>
        <w:pStyle w:val="a5"/>
        <w:jc w:val="both"/>
        <w:rPr>
          <w:rFonts w:ascii="Times New Roman" w:hAnsi="Times New Roman"/>
          <w:sz w:val="24"/>
          <w:szCs w:val="24"/>
        </w:rPr>
      </w:pPr>
      <w:r>
        <w:rPr>
          <w:rFonts w:ascii="Times New Roman" w:hAnsi="Times New Roman"/>
          <w:sz w:val="24"/>
          <w:szCs w:val="24"/>
        </w:rPr>
        <w:t xml:space="preserve">        </w:t>
      </w:r>
      <w:r w:rsidR="00D1620A" w:rsidRPr="008B25FF">
        <w:rPr>
          <w:rFonts w:ascii="Times New Roman" w:hAnsi="Times New Roman"/>
          <w:sz w:val="24"/>
          <w:szCs w:val="24"/>
        </w:rPr>
        <w:t>Здесь вы</w:t>
      </w:r>
      <w:r>
        <w:rPr>
          <w:rFonts w:ascii="Times New Roman" w:hAnsi="Times New Roman"/>
          <w:sz w:val="24"/>
          <w:szCs w:val="24"/>
        </w:rPr>
        <w:t xml:space="preserve">  </w:t>
      </w:r>
      <w:r w:rsidR="00D1620A" w:rsidRPr="008B25FF">
        <w:rPr>
          <w:rFonts w:ascii="Times New Roman" w:hAnsi="Times New Roman"/>
          <w:sz w:val="24"/>
          <w:szCs w:val="24"/>
        </w:rPr>
        <w:t>сможете:</w:t>
      </w:r>
    </w:p>
    <w:p w:rsidR="006F7C13"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побывать на берегу древнего Чухломского озера,  полюбоваться </w:t>
      </w:r>
      <w:r w:rsidR="005143CA">
        <w:rPr>
          <w:rFonts w:ascii="Times New Roman" w:hAnsi="Times New Roman"/>
          <w:sz w:val="24"/>
          <w:szCs w:val="24"/>
        </w:rPr>
        <w:t xml:space="preserve"> </w:t>
      </w:r>
      <w:r w:rsidRPr="008B25FF">
        <w:rPr>
          <w:rFonts w:ascii="Times New Roman" w:hAnsi="Times New Roman"/>
          <w:sz w:val="24"/>
          <w:szCs w:val="24"/>
        </w:rPr>
        <w:t xml:space="preserve"> просторами</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и </w:t>
      </w:r>
      <w:r w:rsidR="006F7C13">
        <w:rPr>
          <w:rFonts w:ascii="Times New Roman" w:hAnsi="Times New Roman"/>
          <w:sz w:val="24"/>
          <w:szCs w:val="24"/>
        </w:rPr>
        <w:t xml:space="preserve"> </w:t>
      </w:r>
      <w:r w:rsidRPr="008B25FF">
        <w:rPr>
          <w:rFonts w:ascii="Times New Roman" w:hAnsi="Times New Roman"/>
          <w:sz w:val="24"/>
          <w:szCs w:val="24"/>
        </w:rPr>
        <w:t>познакомиться  с его историей;</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прикоснуться  к «сединам» древности святого родника;</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посетить Свято- Покровский Авраамиево- Городецкий монастырь;</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узнать историю происхождения села Ножкино;</w:t>
      </w:r>
    </w:p>
    <w:p w:rsidR="00984B36"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w:t>
      </w:r>
      <w:r w:rsidR="005143CA">
        <w:rPr>
          <w:rFonts w:ascii="Times New Roman" w:hAnsi="Times New Roman"/>
          <w:sz w:val="24"/>
          <w:szCs w:val="24"/>
        </w:rPr>
        <w:t>осмотре</w:t>
      </w:r>
      <w:r w:rsidRPr="008B25FF">
        <w:rPr>
          <w:rFonts w:ascii="Times New Roman" w:hAnsi="Times New Roman"/>
          <w:sz w:val="24"/>
          <w:szCs w:val="24"/>
        </w:rPr>
        <w:t>ть сельский хра</w:t>
      </w:r>
      <w:r w:rsidR="005143CA">
        <w:rPr>
          <w:rFonts w:ascii="Times New Roman" w:hAnsi="Times New Roman"/>
          <w:sz w:val="24"/>
          <w:szCs w:val="24"/>
        </w:rPr>
        <w:t xml:space="preserve">м Покрова Пресвятой Богородицы, </w:t>
      </w:r>
      <w:r w:rsidRPr="008B25FF">
        <w:rPr>
          <w:rFonts w:ascii="Times New Roman" w:hAnsi="Times New Roman"/>
          <w:sz w:val="24"/>
          <w:szCs w:val="24"/>
        </w:rPr>
        <w:t>церковь</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Варвары Великомученицы, познакомиться с </w:t>
      </w:r>
      <w:r w:rsidR="005143CA">
        <w:rPr>
          <w:rFonts w:ascii="Times New Roman" w:hAnsi="Times New Roman"/>
          <w:sz w:val="24"/>
          <w:szCs w:val="24"/>
        </w:rPr>
        <w:t>их</w:t>
      </w:r>
      <w:r w:rsidRPr="008B25FF">
        <w:rPr>
          <w:rFonts w:ascii="Times New Roman" w:hAnsi="Times New Roman"/>
          <w:sz w:val="24"/>
          <w:szCs w:val="24"/>
        </w:rPr>
        <w:t xml:space="preserve"> историей;</w:t>
      </w:r>
    </w:p>
    <w:p w:rsidR="006F7C13"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побывать на  местах археологических раскопок  в деревне Федоровское, узнать</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о находках</w:t>
      </w:r>
      <w:r w:rsidR="006F7C13">
        <w:rPr>
          <w:rFonts w:ascii="Times New Roman" w:hAnsi="Times New Roman"/>
          <w:sz w:val="24"/>
          <w:szCs w:val="24"/>
        </w:rPr>
        <w:t xml:space="preserve">   стоянки</w:t>
      </w:r>
      <w:r w:rsidRPr="008B25FF">
        <w:rPr>
          <w:rFonts w:ascii="Times New Roman" w:hAnsi="Times New Roman"/>
          <w:sz w:val="24"/>
          <w:szCs w:val="24"/>
        </w:rPr>
        <w:t xml:space="preserve">  первобытных людей;</w:t>
      </w:r>
    </w:p>
    <w:p w:rsidR="00341C60" w:rsidRPr="008B25FF" w:rsidRDefault="00D1620A" w:rsidP="00492B1E">
      <w:pPr>
        <w:pStyle w:val="a5"/>
        <w:ind w:left="709"/>
        <w:jc w:val="both"/>
        <w:rPr>
          <w:rFonts w:ascii="Times New Roman" w:hAnsi="Times New Roman"/>
          <w:sz w:val="24"/>
          <w:szCs w:val="24"/>
        </w:rPr>
      </w:pPr>
      <w:r w:rsidRPr="008B25FF">
        <w:rPr>
          <w:rFonts w:ascii="Times New Roman" w:hAnsi="Times New Roman"/>
          <w:sz w:val="24"/>
          <w:szCs w:val="24"/>
        </w:rPr>
        <w:t xml:space="preserve">-  возложить цветы к обелиску Славы и узнать о Герое Великой Отечественной </w:t>
      </w:r>
      <w:r w:rsidR="00492B1E">
        <w:rPr>
          <w:rFonts w:ascii="Times New Roman" w:hAnsi="Times New Roman"/>
          <w:sz w:val="24"/>
          <w:szCs w:val="24"/>
        </w:rPr>
        <w:t xml:space="preserve">    </w:t>
      </w:r>
      <w:r w:rsidRPr="008B25FF">
        <w:rPr>
          <w:rFonts w:ascii="Times New Roman" w:hAnsi="Times New Roman"/>
          <w:sz w:val="24"/>
          <w:szCs w:val="24"/>
        </w:rPr>
        <w:t>войны –</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нашем земляке М.М. Платове, встретиться с  его  родственниками;</w:t>
      </w:r>
    </w:p>
    <w:p w:rsidR="006F7C13"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сделать привал на берегу реки Векса,  единственной реки, вытекающей из</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Чухломского озера;</w:t>
      </w:r>
    </w:p>
    <w:p w:rsidR="00D1620A" w:rsidRPr="008B25FF"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искупаться в Святом источнике;</w:t>
      </w:r>
    </w:p>
    <w:p w:rsidR="00D1620A" w:rsidRDefault="00D1620A" w:rsidP="00492B1E">
      <w:pPr>
        <w:pStyle w:val="a5"/>
        <w:ind w:firstLine="709"/>
        <w:jc w:val="both"/>
        <w:rPr>
          <w:rFonts w:ascii="Times New Roman" w:hAnsi="Times New Roman"/>
          <w:sz w:val="24"/>
          <w:szCs w:val="24"/>
        </w:rPr>
      </w:pPr>
      <w:r w:rsidRPr="008B25FF">
        <w:rPr>
          <w:rFonts w:ascii="Times New Roman" w:hAnsi="Times New Roman"/>
          <w:sz w:val="24"/>
          <w:szCs w:val="24"/>
        </w:rPr>
        <w:t>-  покататься на лодке, порыбачить и сварить уху.</w:t>
      </w:r>
    </w:p>
    <w:p w:rsidR="006F7C13" w:rsidRDefault="006F7C13" w:rsidP="00492B1E">
      <w:pPr>
        <w:pStyle w:val="a5"/>
        <w:ind w:firstLine="709"/>
        <w:jc w:val="both"/>
        <w:rPr>
          <w:rFonts w:ascii="Times New Roman" w:hAnsi="Times New Roman"/>
          <w:sz w:val="24"/>
          <w:szCs w:val="24"/>
        </w:rPr>
      </w:pPr>
    </w:p>
    <w:p w:rsidR="006F7C13" w:rsidRPr="008B25FF" w:rsidRDefault="006F7C13" w:rsidP="00492B1E">
      <w:pPr>
        <w:pStyle w:val="a5"/>
        <w:ind w:firstLine="709"/>
        <w:jc w:val="both"/>
        <w:rPr>
          <w:rFonts w:ascii="Times New Roman" w:hAnsi="Times New Roman"/>
          <w:sz w:val="24"/>
          <w:szCs w:val="24"/>
        </w:rPr>
      </w:pPr>
    </w:p>
    <w:p w:rsidR="00492B1E" w:rsidRDefault="009A26CB" w:rsidP="00492B1E">
      <w:pPr>
        <w:pStyle w:val="a5"/>
        <w:ind w:firstLine="709"/>
        <w:jc w:val="center"/>
        <w:rPr>
          <w:rFonts w:ascii="Times New Roman" w:hAnsi="Times New Roman"/>
          <w:b/>
          <w:bCs/>
          <w:sz w:val="24"/>
          <w:szCs w:val="24"/>
        </w:rPr>
      </w:pPr>
      <w:r w:rsidRPr="006F7C13">
        <w:rPr>
          <w:rFonts w:ascii="Times New Roman" w:hAnsi="Times New Roman"/>
          <w:b/>
          <w:bCs/>
          <w:sz w:val="24"/>
          <w:szCs w:val="24"/>
        </w:rPr>
        <w:t>Паспорт образовательного туристического маршрута</w:t>
      </w:r>
      <w:r w:rsidR="00613AF2" w:rsidRPr="006F7C13">
        <w:rPr>
          <w:rFonts w:ascii="Times New Roman" w:hAnsi="Times New Roman"/>
          <w:b/>
          <w:bCs/>
          <w:sz w:val="24"/>
          <w:szCs w:val="24"/>
        </w:rPr>
        <w:t xml:space="preserve">» </w:t>
      </w:r>
    </w:p>
    <w:p w:rsidR="009A26CB" w:rsidRPr="006F7C13" w:rsidRDefault="00613AF2" w:rsidP="00492B1E">
      <w:pPr>
        <w:pStyle w:val="a5"/>
        <w:ind w:firstLine="709"/>
        <w:jc w:val="center"/>
        <w:rPr>
          <w:rFonts w:ascii="Times New Roman" w:hAnsi="Times New Roman"/>
          <w:b/>
          <w:sz w:val="24"/>
          <w:szCs w:val="24"/>
        </w:rPr>
      </w:pPr>
      <w:r w:rsidRPr="006F7C13">
        <w:rPr>
          <w:rFonts w:ascii="Times New Roman" w:hAnsi="Times New Roman"/>
          <w:b/>
          <w:bCs/>
          <w:sz w:val="24"/>
          <w:szCs w:val="24"/>
        </w:rPr>
        <w:t>Приезжайте в гости к нам»</w:t>
      </w:r>
    </w:p>
    <w:p w:rsidR="009A26CB" w:rsidRPr="008B25FF" w:rsidRDefault="009A26CB" w:rsidP="00492B1E">
      <w:pPr>
        <w:pStyle w:val="a5"/>
        <w:ind w:firstLine="709"/>
        <w:jc w:val="both"/>
        <w:rPr>
          <w:rFonts w:ascii="Times New Roman" w:hAnsi="Times New Roman"/>
          <w:bCs/>
          <w:sz w:val="24"/>
          <w:szCs w:val="24"/>
        </w:rPr>
      </w:pPr>
    </w:p>
    <w:tbl>
      <w:tblPr>
        <w:tblStyle w:val="af"/>
        <w:tblW w:w="0" w:type="auto"/>
        <w:tblInd w:w="392" w:type="dxa"/>
        <w:tblLook w:val="04A0"/>
      </w:tblPr>
      <w:tblGrid>
        <w:gridCol w:w="4109"/>
        <w:gridCol w:w="5070"/>
      </w:tblGrid>
      <w:tr w:rsidR="009A26CB" w:rsidRPr="008B25FF" w:rsidTr="009A26CB">
        <w:tc>
          <w:tcPr>
            <w:tcW w:w="4394" w:type="dxa"/>
          </w:tcPr>
          <w:p w:rsidR="00C71EA8" w:rsidRPr="008B25FF" w:rsidRDefault="00C71EA8" w:rsidP="00492B1E">
            <w:pPr>
              <w:pStyle w:val="a5"/>
              <w:jc w:val="both"/>
              <w:rPr>
                <w:rFonts w:ascii="Times New Roman" w:hAnsi="Times New Roman"/>
                <w:iCs/>
                <w:sz w:val="24"/>
                <w:szCs w:val="24"/>
              </w:rPr>
            </w:pPr>
            <w:r w:rsidRPr="008B25FF">
              <w:rPr>
                <w:rFonts w:ascii="Times New Roman" w:hAnsi="Times New Roman"/>
                <w:iCs/>
                <w:sz w:val="24"/>
                <w:szCs w:val="24"/>
              </w:rPr>
              <w:t>Наименование организации, разработавшей маршрут</w:t>
            </w:r>
            <w:r w:rsidR="005143CA">
              <w:rPr>
                <w:rFonts w:ascii="Times New Roman" w:hAnsi="Times New Roman"/>
                <w:iCs/>
                <w:sz w:val="24"/>
                <w:szCs w:val="24"/>
              </w:rPr>
              <w:t xml:space="preserve"> </w:t>
            </w:r>
          </w:p>
          <w:p w:rsidR="009A26CB" w:rsidRPr="008B25FF" w:rsidRDefault="009A26CB" w:rsidP="00492B1E">
            <w:pPr>
              <w:pStyle w:val="a5"/>
              <w:ind w:firstLine="709"/>
              <w:jc w:val="both"/>
              <w:rPr>
                <w:rFonts w:ascii="Times New Roman" w:hAnsi="Times New Roman"/>
                <w:sz w:val="24"/>
                <w:szCs w:val="24"/>
              </w:rPr>
            </w:pPr>
          </w:p>
        </w:tc>
        <w:tc>
          <w:tcPr>
            <w:tcW w:w="5387" w:type="dxa"/>
          </w:tcPr>
          <w:p w:rsidR="00C71EA8" w:rsidRPr="008B25FF"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Муниципальное</w:t>
            </w:r>
            <w:r w:rsidRPr="008B25FF">
              <w:rPr>
                <w:rFonts w:ascii="Times New Roman" w:hAnsi="Times New Roman"/>
                <w:sz w:val="24"/>
                <w:szCs w:val="24"/>
              </w:rPr>
              <w:tab/>
              <w:t xml:space="preserve">   казенное   общеобразовательное учреждение</w:t>
            </w:r>
          </w:p>
          <w:p w:rsidR="00C71EA8" w:rsidRPr="008B25FF"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Жаровская основная общеобразовательная  школа     имени М.М. Платова</w:t>
            </w:r>
          </w:p>
          <w:p w:rsidR="009A26CB" w:rsidRPr="005143CA" w:rsidRDefault="00C71EA8" w:rsidP="00492B1E">
            <w:pPr>
              <w:pStyle w:val="a5"/>
              <w:ind w:firstLine="709"/>
              <w:jc w:val="both"/>
              <w:rPr>
                <w:rFonts w:ascii="Times New Roman" w:hAnsi="Times New Roman"/>
                <w:bCs/>
                <w:sz w:val="24"/>
                <w:szCs w:val="24"/>
              </w:rPr>
            </w:pPr>
            <w:r w:rsidRPr="008B25FF">
              <w:rPr>
                <w:rFonts w:ascii="Times New Roman" w:hAnsi="Times New Roman"/>
                <w:sz w:val="24"/>
                <w:szCs w:val="24"/>
              </w:rPr>
              <w:t>Чухломского муниципального района  Костромской области</w:t>
            </w:r>
          </w:p>
        </w:tc>
      </w:tr>
      <w:tr w:rsidR="009A26CB" w:rsidRPr="008B25FF" w:rsidTr="009A26CB">
        <w:tc>
          <w:tcPr>
            <w:tcW w:w="4394"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bCs/>
                <w:sz w:val="24"/>
                <w:szCs w:val="24"/>
              </w:rPr>
              <w:t>Цель маршрута</w:t>
            </w:r>
          </w:p>
          <w:p w:rsidR="009A26CB" w:rsidRPr="008B25FF" w:rsidRDefault="009A26CB" w:rsidP="00492B1E">
            <w:pPr>
              <w:pStyle w:val="a5"/>
              <w:ind w:firstLine="709"/>
              <w:jc w:val="both"/>
              <w:rPr>
                <w:rFonts w:ascii="Times New Roman" w:hAnsi="Times New Roman"/>
                <w:sz w:val="24"/>
                <w:szCs w:val="24"/>
              </w:rPr>
            </w:pPr>
          </w:p>
        </w:tc>
        <w:tc>
          <w:tcPr>
            <w:tcW w:w="5387" w:type="dxa"/>
          </w:tcPr>
          <w:p w:rsidR="005143CA" w:rsidRDefault="005143CA" w:rsidP="00492B1E">
            <w:pPr>
              <w:pStyle w:val="a5"/>
              <w:jc w:val="both"/>
              <w:rPr>
                <w:rFonts w:ascii="Times New Roman" w:hAnsi="Times New Roman"/>
                <w:color w:val="auto"/>
                <w:sz w:val="24"/>
                <w:szCs w:val="24"/>
              </w:rPr>
            </w:pPr>
            <w:r>
              <w:rPr>
                <w:rFonts w:ascii="Times New Roman" w:hAnsi="Times New Roman"/>
                <w:color w:val="auto"/>
                <w:kern w:val="24"/>
                <w:sz w:val="24"/>
                <w:szCs w:val="24"/>
              </w:rPr>
              <w:t>-</w:t>
            </w:r>
            <w:r w:rsidR="009A26CB" w:rsidRPr="008B25FF">
              <w:rPr>
                <w:rFonts w:ascii="Times New Roman" w:hAnsi="Times New Roman"/>
                <w:color w:val="auto"/>
                <w:kern w:val="24"/>
                <w:sz w:val="24"/>
                <w:szCs w:val="24"/>
              </w:rPr>
              <w:t>расширить знания учащихся по  учебным курсам образовательной программы  школы в области краеведения;</w:t>
            </w:r>
          </w:p>
          <w:p w:rsidR="009A26CB" w:rsidRPr="005143CA" w:rsidRDefault="009A26CB" w:rsidP="00492B1E">
            <w:pPr>
              <w:pStyle w:val="a5"/>
              <w:jc w:val="both"/>
              <w:rPr>
                <w:rFonts w:ascii="Times New Roman" w:hAnsi="Times New Roman"/>
                <w:color w:val="auto"/>
                <w:sz w:val="24"/>
                <w:szCs w:val="24"/>
              </w:rPr>
            </w:pPr>
            <w:r w:rsidRPr="008B25FF">
              <w:rPr>
                <w:rFonts w:ascii="Times New Roman" w:hAnsi="Times New Roman"/>
                <w:color w:val="auto"/>
                <w:kern w:val="24"/>
                <w:sz w:val="24"/>
                <w:szCs w:val="24"/>
              </w:rPr>
              <w:t>-способствовать формированию гражданско-патриотических, духовно-нравственных качеств  подрастающего поколения.</w:t>
            </w:r>
          </w:p>
        </w:tc>
      </w:tr>
      <w:tr w:rsidR="009A26CB" w:rsidRPr="008B25FF" w:rsidTr="009A26CB">
        <w:tc>
          <w:tcPr>
            <w:tcW w:w="4394"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bCs/>
                <w:sz w:val="24"/>
                <w:szCs w:val="24"/>
              </w:rPr>
              <w:t>Применяемая технология</w:t>
            </w:r>
          </w:p>
        </w:tc>
        <w:tc>
          <w:tcPr>
            <w:tcW w:w="5387"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sz w:val="24"/>
                <w:szCs w:val="24"/>
              </w:rPr>
              <w:t>экскурсия</w:t>
            </w:r>
          </w:p>
        </w:tc>
      </w:tr>
      <w:tr w:rsidR="009A26CB" w:rsidRPr="008B25FF" w:rsidTr="00182C93">
        <w:tc>
          <w:tcPr>
            <w:tcW w:w="9781" w:type="dxa"/>
            <w:gridSpan w:val="2"/>
          </w:tcPr>
          <w:p w:rsidR="009A26CB" w:rsidRPr="008B25FF" w:rsidRDefault="006F7C13" w:rsidP="00492B1E">
            <w:pPr>
              <w:pStyle w:val="a5"/>
              <w:ind w:firstLine="709"/>
              <w:jc w:val="both"/>
              <w:rPr>
                <w:rFonts w:ascii="Times New Roman" w:hAnsi="Times New Roman"/>
                <w:sz w:val="24"/>
                <w:szCs w:val="24"/>
              </w:rPr>
            </w:pPr>
            <w:r>
              <w:rPr>
                <w:rFonts w:ascii="Times New Roman" w:hAnsi="Times New Roman"/>
                <w:sz w:val="24"/>
                <w:szCs w:val="24"/>
              </w:rPr>
              <w:t xml:space="preserve">                       </w:t>
            </w:r>
            <w:r w:rsidR="009A26CB" w:rsidRPr="008B25FF">
              <w:rPr>
                <w:rFonts w:ascii="Times New Roman" w:hAnsi="Times New Roman"/>
                <w:sz w:val="24"/>
                <w:szCs w:val="24"/>
              </w:rPr>
              <w:t>Справочные сведения о маршруте</w:t>
            </w:r>
          </w:p>
        </w:tc>
      </w:tr>
      <w:tr w:rsidR="009A26CB" w:rsidRPr="008B25FF" w:rsidTr="009A26CB">
        <w:tc>
          <w:tcPr>
            <w:tcW w:w="4394"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bCs/>
                <w:sz w:val="24"/>
                <w:szCs w:val="24"/>
              </w:rPr>
              <w:t>Предмет и тема маршрута</w:t>
            </w:r>
          </w:p>
          <w:p w:rsidR="009A26CB" w:rsidRPr="008B25FF" w:rsidRDefault="009A26CB" w:rsidP="00492B1E">
            <w:pPr>
              <w:pStyle w:val="a5"/>
              <w:ind w:firstLine="709"/>
              <w:jc w:val="both"/>
              <w:rPr>
                <w:rFonts w:ascii="Times New Roman" w:hAnsi="Times New Roman"/>
                <w:sz w:val="24"/>
                <w:szCs w:val="24"/>
              </w:rPr>
            </w:pPr>
          </w:p>
        </w:tc>
        <w:tc>
          <w:tcPr>
            <w:tcW w:w="5387" w:type="dxa"/>
          </w:tcPr>
          <w:p w:rsidR="009A26CB" w:rsidRPr="008B25FF" w:rsidRDefault="009A26CB" w:rsidP="00492B1E">
            <w:pPr>
              <w:pStyle w:val="a5"/>
              <w:jc w:val="both"/>
              <w:rPr>
                <w:rFonts w:ascii="Times New Roman" w:hAnsi="Times New Roman"/>
                <w:sz w:val="24"/>
                <w:szCs w:val="24"/>
              </w:rPr>
            </w:pPr>
            <w:r w:rsidRPr="008B25FF">
              <w:rPr>
                <w:rFonts w:ascii="Times New Roman" w:hAnsi="Times New Roman"/>
                <w:sz w:val="24"/>
                <w:szCs w:val="24"/>
              </w:rPr>
              <w:t>История, география, биология, искусство, окружающий мир, Основы религиозных культур и светской этики, Основы духовно- нравственной культуры народов России.</w:t>
            </w:r>
          </w:p>
        </w:tc>
      </w:tr>
      <w:tr w:rsidR="009A26CB" w:rsidRPr="008B25FF" w:rsidTr="009A26CB">
        <w:tc>
          <w:tcPr>
            <w:tcW w:w="4394" w:type="dxa"/>
          </w:tcPr>
          <w:p w:rsidR="009A26CB" w:rsidRPr="005C1C7B" w:rsidRDefault="009A26CB" w:rsidP="00492B1E">
            <w:pPr>
              <w:pStyle w:val="a5"/>
              <w:ind w:firstLine="709"/>
              <w:jc w:val="both"/>
              <w:rPr>
                <w:rFonts w:ascii="Times New Roman" w:hAnsi="Times New Roman"/>
                <w:color w:val="auto"/>
                <w:sz w:val="24"/>
                <w:szCs w:val="24"/>
              </w:rPr>
            </w:pPr>
            <w:r w:rsidRPr="005C1C7B">
              <w:rPr>
                <w:rFonts w:ascii="Times New Roman" w:hAnsi="Times New Roman"/>
                <w:bCs/>
                <w:color w:val="auto"/>
                <w:sz w:val="24"/>
                <w:szCs w:val="24"/>
              </w:rPr>
              <w:t>Руководитель маршрута</w:t>
            </w:r>
          </w:p>
        </w:tc>
        <w:tc>
          <w:tcPr>
            <w:tcW w:w="5387" w:type="dxa"/>
          </w:tcPr>
          <w:p w:rsidR="009A26CB" w:rsidRPr="008B25FF" w:rsidRDefault="00AC6DFE" w:rsidP="00AC6DFE">
            <w:pPr>
              <w:pStyle w:val="a5"/>
              <w:ind w:firstLine="709"/>
              <w:jc w:val="both"/>
              <w:rPr>
                <w:rFonts w:ascii="Times New Roman" w:hAnsi="Times New Roman"/>
                <w:sz w:val="24"/>
                <w:szCs w:val="24"/>
              </w:rPr>
            </w:pPr>
            <w:r>
              <w:rPr>
                <w:rFonts w:ascii="Times New Roman" w:hAnsi="Times New Roman"/>
                <w:sz w:val="24"/>
                <w:szCs w:val="24"/>
              </w:rPr>
              <w:t xml:space="preserve">Пискарева О.С., </w:t>
            </w:r>
            <w:r w:rsidR="005C1C7B">
              <w:rPr>
                <w:rFonts w:ascii="Times New Roman" w:hAnsi="Times New Roman"/>
                <w:sz w:val="24"/>
                <w:szCs w:val="24"/>
              </w:rPr>
              <w:t>Кукина Г.А.</w:t>
            </w:r>
            <w:r>
              <w:rPr>
                <w:rFonts w:ascii="Times New Roman" w:hAnsi="Times New Roman"/>
                <w:sz w:val="24"/>
                <w:szCs w:val="24"/>
              </w:rPr>
              <w:t xml:space="preserve"> </w:t>
            </w:r>
          </w:p>
        </w:tc>
      </w:tr>
      <w:tr w:rsidR="006A0EAD" w:rsidRPr="008B25FF" w:rsidTr="009A26CB">
        <w:tc>
          <w:tcPr>
            <w:tcW w:w="4394" w:type="dxa"/>
          </w:tcPr>
          <w:p w:rsidR="006A0EAD" w:rsidRPr="008B25FF" w:rsidRDefault="006A0EAD" w:rsidP="00492B1E">
            <w:pPr>
              <w:pStyle w:val="a5"/>
              <w:jc w:val="both"/>
              <w:rPr>
                <w:rFonts w:ascii="Times New Roman" w:hAnsi="Times New Roman"/>
                <w:sz w:val="24"/>
                <w:szCs w:val="24"/>
              </w:rPr>
            </w:pPr>
            <w:r w:rsidRPr="008B25FF">
              <w:rPr>
                <w:rFonts w:ascii="Times New Roman" w:hAnsi="Times New Roman"/>
                <w:sz w:val="24"/>
                <w:szCs w:val="24"/>
              </w:rPr>
              <w:t>Категория туристов и количество:</w:t>
            </w:r>
          </w:p>
        </w:tc>
        <w:tc>
          <w:tcPr>
            <w:tcW w:w="5387" w:type="dxa"/>
          </w:tcPr>
          <w:p w:rsidR="006A0EAD" w:rsidRPr="008B25FF" w:rsidRDefault="005143CA" w:rsidP="00492B1E">
            <w:pPr>
              <w:pStyle w:val="a5"/>
              <w:jc w:val="both"/>
              <w:rPr>
                <w:rFonts w:ascii="Times New Roman" w:hAnsi="Times New Roman"/>
                <w:sz w:val="24"/>
                <w:szCs w:val="24"/>
              </w:rPr>
            </w:pPr>
            <w:r>
              <w:rPr>
                <w:rFonts w:ascii="Times New Roman" w:hAnsi="Times New Roman"/>
                <w:sz w:val="24"/>
                <w:szCs w:val="24"/>
              </w:rPr>
              <w:t xml:space="preserve">- </w:t>
            </w:r>
            <w:r w:rsidR="006A0EAD" w:rsidRPr="008B25FF">
              <w:rPr>
                <w:rFonts w:ascii="Times New Roman" w:hAnsi="Times New Roman"/>
                <w:sz w:val="24"/>
                <w:szCs w:val="24"/>
              </w:rPr>
              <w:t>дети, взрослые, семейный отдых до 20 человек.</w:t>
            </w:r>
          </w:p>
        </w:tc>
      </w:tr>
      <w:tr w:rsidR="009A26CB" w:rsidRPr="008B25FF" w:rsidTr="009A26CB">
        <w:tc>
          <w:tcPr>
            <w:tcW w:w="4394"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bCs/>
                <w:sz w:val="24"/>
                <w:szCs w:val="24"/>
              </w:rPr>
              <w:t>Возраст учащихся</w:t>
            </w:r>
          </w:p>
        </w:tc>
        <w:tc>
          <w:tcPr>
            <w:tcW w:w="5387" w:type="dxa"/>
          </w:tcPr>
          <w:p w:rsidR="009A26CB" w:rsidRPr="008B25FF" w:rsidRDefault="009A26CB" w:rsidP="00492B1E">
            <w:pPr>
              <w:pStyle w:val="a5"/>
              <w:jc w:val="both"/>
              <w:rPr>
                <w:rFonts w:ascii="Times New Roman" w:hAnsi="Times New Roman"/>
                <w:sz w:val="24"/>
                <w:szCs w:val="24"/>
              </w:rPr>
            </w:pPr>
            <w:r w:rsidRPr="008B25FF">
              <w:rPr>
                <w:rFonts w:ascii="Times New Roman" w:hAnsi="Times New Roman"/>
                <w:sz w:val="24"/>
                <w:szCs w:val="24"/>
              </w:rPr>
              <w:t>10-15 лет</w:t>
            </w:r>
          </w:p>
        </w:tc>
      </w:tr>
      <w:tr w:rsidR="009A26CB" w:rsidRPr="008B25FF" w:rsidTr="009A26CB">
        <w:tc>
          <w:tcPr>
            <w:tcW w:w="4394" w:type="dxa"/>
          </w:tcPr>
          <w:p w:rsidR="009A26CB" w:rsidRPr="008B25FF" w:rsidRDefault="009A26CB" w:rsidP="00492B1E">
            <w:pPr>
              <w:pStyle w:val="a5"/>
              <w:ind w:firstLine="709"/>
              <w:jc w:val="both"/>
              <w:rPr>
                <w:rFonts w:ascii="Times New Roman" w:hAnsi="Times New Roman"/>
                <w:sz w:val="24"/>
                <w:szCs w:val="24"/>
              </w:rPr>
            </w:pPr>
            <w:r w:rsidRPr="008B25FF">
              <w:rPr>
                <w:rFonts w:ascii="Times New Roman" w:hAnsi="Times New Roman"/>
                <w:bCs/>
                <w:sz w:val="24"/>
                <w:szCs w:val="24"/>
              </w:rPr>
              <w:t>Вид туризма</w:t>
            </w:r>
          </w:p>
        </w:tc>
        <w:tc>
          <w:tcPr>
            <w:tcW w:w="5387" w:type="dxa"/>
          </w:tcPr>
          <w:p w:rsidR="009A26CB" w:rsidRPr="008B25FF" w:rsidRDefault="005143CA" w:rsidP="00492B1E">
            <w:pPr>
              <w:pStyle w:val="a5"/>
              <w:jc w:val="both"/>
              <w:rPr>
                <w:rFonts w:ascii="Times New Roman" w:hAnsi="Times New Roman"/>
                <w:sz w:val="24"/>
                <w:szCs w:val="24"/>
              </w:rPr>
            </w:pPr>
            <w:r>
              <w:rPr>
                <w:rFonts w:ascii="Times New Roman" w:hAnsi="Times New Roman"/>
                <w:sz w:val="24"/>
                <w:szCs w:val="24"/>
              </w:rPr>
              <w:t>транспортный</w:t>
            </w:r>
            <w:r w:rsidR="009A26CB" w:rsidRPr="008B25FF">
              <w:rPr>
                <w:rFonts w:ascii="Times New Roman" w:hAnsi="Times New Roman"/>
                <w:sz w:val="24"/>
                <w:szCs w:val="24"/>
              </w:rPr>
              <w:t xml:space="preserve"> , пеший</w:t>
            </w:r>
          </w:p>
        </w:tc>
      </w:tr>
      <w:tr w:rsidR="009A26CB" w:rsidRPr="008B25FF" w:rsidTr="009A26CB">
        <w:tc>
          <w:tcPr>
            <w:tcW w:w="4394" w:type="dxa"/>
          </w:tcPr>
          <w:p w:rsidR="009A26CB" w:rsidRPr="008B25FF" w:rsidRDefault="009A26CB" w:rsidP="00492B1E">
            <w:pPr>
              <w:pStyle w:val="a5"/>
              <w:jc w:val="both"/>
              <w:rPr>
                <w:rFonts w:ascii="Times New Roman" w:hAnsi="Times New Roman"/>
                <w:sz w:val="24"/>
                <w:szCs w:val="24"/>
              </w:rPr>
            </w:pPr>
            <w:r w:rsidRPr="008B25FF">
              <w:rPr>
                <w:rFonts w:ascii="Times New Roman" w:hAnsi="Times New Roman"/>
                <w:bCs/>
                <w:sz w:val="24"/>
                <w:szCs w:val="24"/>
              </w:rPr>
              <w:t xml:space="preserve">Фактическое время прохождения </w:t>
            </w:r>
            <w:r w:rsidRPr="008B25FF">
              <w:rPr>
                <w:rFonts w:ascii="Times New Roman" w:hAnsi="Times New Roman"/>
                <w:bCs/>
                <w:sz w:val="24"/>
                <w:szCs w:val="24"/>
              </w:rPr>
              <w:lastRenderedPageBreak/>
              <w:t>маршрута группой</w:t>
            </w:r>
          </w:p>
        </w:tc>
        <w:tc>
          <w:tcPr>
            <w:tcW w:w="5387" w:type="dxa"/>
          </w:tcPr>
          <w:p w:rsidR="009A26CB" w:rsidRPr="008B25FF" w:rsidRDefault="009A26CB" w:rsidP="00492B1E">
            <w:pPr>
              <w:pStyle w:val="a5"/>
              <w:jc w:val="both"/>
              <w:rPr>
                <w:rFonts w:ascii="Times New Roman" w:hAnsi="Times New Roman"/>
                <w:sz w:val="24"/>
                <w:szCs w:val="24"/>
              </w:rPr>
            </w:pPr>
            <w:r w:rsidRPr="008B25FF">
              <w:rPr>
                <w:rFonts w:ascii="Times New Roman" w:hAnsi="Times New Roman"/>
                <w:sz w:val="24"/>
                <w:szCs w:val="24"/>
              </w:rPr>
              <w:lastRenderedPageBreak/>
              <w:t>3-4 часа</w:t>
            </w:r>
          </w:p>
        </w:tc>
      </w:tr>
      <w:tr w:rsidR="009A26CB" w:rsidRPr="008B25FF" w:rsidTr="009A26CB">
        <w:tc>
          <w:tcPr>
            <w:tcW w:w="4394" w:type="dxa"/>
          </w:tcPr>
          <w:p w:rsidR="009A26CB" w:rsidRPr="008B25FF" w:rsidRDefault="00C71EA8" w:rsidP="00492B1E">
            <w:pPr>
              <w:pStyle w:val="a5"/>
              <w:ind w:firstLine="709"/>
              <w:jc w:val="both"/>
              <w:rPr>
                <w:rFonts w:ascii="Times New Roman" w:hAnsi="Times New Roman"/>
                <w:sz w:val="24"/>
                <w:szCs w:val="24"/>
              </w:rPr>
            </w:pPr>
            <w:r w:rsidRPr="008B25FF">
              <w:rPr>
                <w:rFonts w:ascii="Times New Roman" w:hAnsi="Times New Roman"/>
                <w:iCs/>
                <w:sz w:val="24"/>
                <w:szCs w:val="24"/>
              </w:rPr>
              <w:lastRenderedPageBreak/>
              <w:t>Район похода:</w:t>
            </w:r>
          </w:p>
        </w:tc>
        <w:tc>
          <w:tcPr>
            <w:tcW w:w="5387" w:type="dxa"/>
          </w:tcPr>
          <w:p w:rsidR="009A26CB" w:rsidRPr="008B25FF" w:rsidRDefault="00C71EA8" w:rsidP="00492B1E">
            <w:pPr>
              <w:pStyle w:val="a5"/>
              <w:jc w:val="both"/>
              <w:rPr>
                <w:rFonts w:ascii="Times New Roman" w:hAnsi="Times New Roman"/>
                <w:iCs/>
                <w:sz w:val="24"/>
                <w:szCs w:val="24"/>
              </w:rPr>
            </w:pPr>
            <w:r w:rsidRPr="008B25FF">
              <w:rPr>
                <w:rFonts w:ascii="Times New Roman" w:hAnsi="Times New Roman"/>
                <w:iCs/>
                <w:sz w:val="24"/>
                <w:szCs w:val="24"/>
              </w:rPr>
              <w:t>Ножкинское сельское поселение Чухломского района Костромской области</w:t>
            </w:r>
          </w:p>
          <w:p w:rsidR="00C71EA8" w:rsidRPr="008B25FF" w:rsidRDefault="00C71EA8" w:rsidP="00492B1E">
            <w:pPr>
              <w:pStyle w:val="a5"/>
              <w:jc w:val="both"/>
              <w:rPr>
                <w:rFonts w:ascii="Times New Roman" w:hAnsi="Times New Roman"/>
                <w:sz w:val="24"/>
                <w:szCs w:val="24"/>
              </w:rPr>
            </w:pPr>
            <w:r w:rsidRPr="008B25FF">
              <w:rPr>
                <w:rFonts w:ascii="Times New Roman" w:hAnsi="Times New Roman"/>
                <w:iCs/>
                <w:sz w:val="24"/>
                <w:szCs w:val="24"/>
              </w:rPr>
              <w:t>Чухлома- Ножкино -Федоровское- Чухлома</w:t>
            </w:r>
          </w:p>
        </w:tc>
      </w:tr>
      <w:tr w:rsidR="00C71EA8" w:rsidRPr="008B25FF" w:rsidTr="009A26CB">
        <w:tc>
          <w:tcPr>
            <w:tcW w:w="4394" w:type="dxa"/>
          </w:tcPr>
          <w:p w:rsidR="00C71EA8" w:rsidRPr="008B25FF" w:rsidRDefault="00C71EA8" w:rsidP="00492B1E">
            <w:pPr>
              <w:pStyle w:val="a5"/>
              <w:ind w:firstLine="709"/>
              <w:jc w:val="both"/>
              <w:rPr>
                <w:rFonts w:ascii="Times New Roman" w:hAnsi="Times New Roman"/>
                <w:iCs/>
                <w:sz w:val="24"/>
                <w:szCs w:val="24"/>
              </w:rPr>
            </w:pPr>
            <w:r w:rsidRPr="008B25FF">
              <w:rPr>
                <w:rFonts w:ascii="Times New Roman" w:hAnsi="Times New Roman"/>
                <w:iCs/>
                <w:sz w:val="24"/>
                <w:szCs w:val="24"/>
              </w:rPr>
              <w:t>Варианты подъезда и отъезда:</w:t>
            </w:r>
          </w:p>
        </w:tc>
        <w:tc>
          <w:tcPr>
            <w:tcW w:w="5387" w:type="dxa"/>
          </w:tcPr>
          <w:p w:rsidR="00C71EA8" w:rsidRPr="008B25FF" w:rsidRDefault="00C71EA8" w:rsidP="00492B1E">
            <w:pPr>
              <w:pStyle w:val="a5"/>
              <w:ind w:firstLine="709"/>
              <w:jc w:val="both"/>
              <w:rPr>
                <w:rFonts w:ascii="Times New Roman" w:hAnsi="Times New Roman"/>
                <w:iCs/>
                <w:sz w:val="24"/>
                <w:szCs w:val="24"/>
              </w:rPr>
            </w:pPr>
            <w:r w:rsidRPr="008B25FF">
              <w:rPr>
                <w:rFonts w:ascii="Times New Roman" w:hAnsi="Times New Roman"/>
                <w:iCs/>
                <w:sz w:val="24"/>
                <w:szCs w:val="24"/>
              </w:rPr>
              <w:t xml:space="preserve">Подъезд: </w:t>
            </w:r>
            <w:r w:rsidR="005143CA">
              <w:rPr>
                <w:rFonts w:ascii="Times New Roman" w:hAnsi="Times New Roman"/>
                <w:iCs/>
                <w:sz w:val="24"/>
                <w:szCs w:val="24"/>
              </w:rPr>
              <w:t xml:space="preserve"> </w:t>
            </w:r>
            <w:r w:rsidRPr="008B25FF">
              <w:rPr>
                <w:rFonts w:ascii="Times New Roman" w:hAnsi="Times New Roman"/>
                <w:iCs/>
                <w:sz w:val="24"/>
                <w:szCs w:val="24"/>
              </w:rPr>
              <w:t xml:space="preserve"> 9.00  МКОУ Жаровская ООШ им. М.М. Платова </w:t>
            </w:r>
            <w:r w:rsidR="005143CA">
              <w:rPr>
                <w:rFonts w:ascii="Times New Roman" w:hAnsi="Times New Roman"/>
                <w:iCs/>
                <w:sz w:val="24"/>
                <w:szCs w:val="24"/>
              </w:rPr>
              <w:t xml:space="preserve"> - а</w:t>
            </w:r>
            <w:r w:rsidRPr="008B25FF">
              <w:rPr>
                <w:rFonts w:ascii="Times New Roman" w:hAnsi="Times New Roman"/>
                <w:iCs/>
                <w:sz w:val="24"/>
                <w:szCs w:val="24"/>
              </w:rPr>
              <w:t>втобус, газель.</w:t>
            </w:r>
          </w:p>
          <w:p w:rsidR="00C71EA8" w:rsidRPr="008B25FF" w:rsidRDefault="00C71EA8" w:rsidP="00492B1E">
            <w:pPr>
              <w:pStyle w:val="a5"/>
              <w:jc w:val="both"/>
              <w:rPr>
                <w:rFonts w:ascii="Times New Roman" w:hAnsi="Times New Roman"/>
                <w:iCs/>
                <w:sz w:val="24"/>
                <w:szCs w:val="24"/>
              </w:rPr>
            </w:pPr>
            <w:r w:rsidRPr="008B25FF">
              <w:rPr>
                <w:rFonts w:ascii="Times New Roman" w:hAnsi="Times New Roman"/>
                <w:iCs/>
                <w:sz w:val="24"/>
                <w:szCs w:val="24"/>
              </w:rPr>
              <w:t>Отъезд:</w:t>
            </w:r>
            <w:r w:rsidR="005143CA">
              <w:rPr>
                <w:rFonts w:ascii="Times New Roman" w:hAnsi="Times New Roman"/>
                <w:iCs/>
                <w:sz w:val="24"/>
                <w:szCs w:val="24"/>
              </w:rPr>
              <w:t xml:space="preserve"> </w:t>
            </w:r>
            <w:r w:rsidRPr="008B25FF">
              <w:rPr>
                <w:rFonts w:ascii="Times New Roman" w:hAnsi="Times New Roman"/>
                <w:iCs/>
                <w:sz w:val="24"/>
                <w:szCs w:val="24"/>
              </w:rPr>
              <w:t>14.00</w:t>
            </w:r>
          </w:p>
        </w:tc>
      </w:tr>
      <w:tr w:rsidR="00C71EA8" w:rsidRPr="008B25FF" w:rsidTr="009A26CB">
        <w:tc>
          <w:tcPr>
            <w:tcW w:w="4394" w:type="dxa"/>
          </w:tcPr>
          <w:p w:rsidR="00C71EA8" w:rsidRPr="008B25FF" w:rsidRDefault="00C71EA8" w:rsidP="00492B1E">
            <w:pPr>
              <w:pStyle w:val="a5"/>
              <w:ind w:firstLine="709"/>
              <w:jc w:val="both"/>
              <w:rPr>
                <w:rFonts w:ascii="Times New Roman" w:hAnsi="Times New Roman"/>
                <w:iCs/>
                <w:sz w:val="24"/>
                <w:szCs w:val="24"/>
              </w:rPr>
            </w:pPr>
            <w:r w:rsidRPr="008B25FF">
              <w:rPr>
                <w:rFonts w:ascii="Times New Roman" w:hAnsi="Times New Roman"/>
                <w:iCs/>
                <w:color w:val="auto"/>
                <w:sz w:val="24"/>
                <w:szCs w:val="24"/>
              </w:rPr>
              <w:t>График движения:</w:t>
            </w:r>
          </w:p>
        </w:tc>
        <w:tc>
          <w:tcPr>
            <w:tcW w:w="5387" w:type="dxa"/>
          </w:tcPr>
          <w:p w:rsidR="00C71EA8" w:rsidRPr="008B25FF" w:rsidRDefault="00C71EA8" w:rsidP="00492B1E">
            <w:pPr>
              <w:pStyle w:val="a5"/>
              <w:ind w:firstLine="709"/>
              <w:jc w:val="both"/>
              <w:rPr>
                <w:rFonts w:ascii="Times New Roman" w:hAnsi="Times New Roman"/>
                <w:color w:val="auto"/>
                <w:sz w:val="24"/>
                <w:szCs w:val="24"/>
              </w:rPr>
            </w:pPr>
            <w:r w:rsidRPr="008B25FF">
              <w:rPr>
                <w:rFonts w:ascii="Times New Roman" w:hAnsi="Times New Roman"/>
                <w:i/>
                <w:iCs/>
                <w:color w:val="auto"/>
                <w:sz w:val="24"/>
                <w:szCs w:val="24"/>
              </w:rPr>
              <w:t>-</w:t>
            </w:r>
            <w:r w:rsidRPr="008B25FF">
              <w:rPr>
                <w:rFonts w:ascii="Times New Roman" w:hAnsi="Times New Roman"/>
                <w:color w:val="auto"/>
                <w:sz w:val="24"/>
                <w:szCs w:val="24"/>
              </w:rPr>
              <w:t>Участок пути;  село Ножкино-МКОУ Жаровская ООШ им. М.М. Платова, храмы – Покрова Пресвятой Богородицы,</w:t>
            </w:r>
            <w:r w:rsidR="005143CA">
              <w:rPr>
                <w:rFonts w:ascii="Times New Roman" w:hAnsi="Times New Roman"/>
                <w:color w:val="auto"/>
                <w:sz w:val="24"/>
                <w:szCs w:val="24"/>
              </w:rPr>
              <w:t xml:space="preserve"> Свято- Покровский _-Авраамиево - </w:t>
            </w:r>
            <w:r w:rsidRPr="008B25FF">
              <w:rPr>
                <w:rFonts w:ascii="Times New Roman" w:hAnsi="Times New Roman"/>
                <w:color w:val="auto"/>
                <w:sz w:val="24"/>
                <w:szCs w:val="24"/>
              </w:rPr>
              <w:t xml:space="preserve"> Городецкий  монастырь , церковь Варвары Великомученицы,</w:t>
            </w:r>
          </w:p>
          <w:p w:rsidR="00C71EA8" w:rsidRPr="008B25FF" w:rsidRDefault="006A0EAD"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w:t>
            </w:r>
            <w:r w:rsidR="00C71EA8" w:rsidRPr="008B25FF">
              <w:rPr>
                <w:rFonts w:ascii="Times New Roman" w:hAnsi="Times New Roman"/>
                <w:color w:val="auto"/>
                <w:sz w:val="24"/>
                <w:szCs w:val="24"/>
              </w:rPr>
              <w:t>д. Аринино( Чухломское озеро)</w:t>
            </w:r>
          </w:p>
          <w:p w:rsidR="00C71EA8" w:rsidRPr="008B25FF" w:rsidRDefault="00C71EA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Протяженность -3 км.</w:t>
            </w:r>
          </w:p>
          <w:p w:rsidR="00C71EA8" w:rsidRPr="008B25FF" w:rsidRDefault="00C71EA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Время передвижения:</w:t>
            </w:r>
          </w:p>
          <w:p w:rsidR="00C71EA8" w:rsidRPr="008B25FF" w:rsidRDefault="00C71EA8" w:rsidP="00492B1E">
            <w:pPr>
              <w:pStyle w:val="a5"/>
              <w:jc w:val="both"/>
              <w:rPr>
                <w:rFonts w:ascii="Times New Roman" w:hAnsi="Times New Roman"/>
                <w:sz w:val="24"/>
                <w:szCs w:val="24"/>
              </w:rPr>
            </w:pPr>
            <w:r w:rsidRPr="008B25FF">
              <w:rPr>
                <w:rFonts w:ascii="Times New Roman" w:hAnsi="Times New Roman"/>
                <w:color w:val="auto"/>
                <w:sz w:val="24"/>
                <w:szCs w:val="24"/>
              </w:rPr>
              <w:t>Способ передвижения</w:t>
            </w:r>
            <w:r w:rsidR="006F7C13">
              <w:rPr>
                <w:rFonts w:ascii="Times New Roman" w:hAnsi="Times New Roman"/>
                <w:sz w:val="24"/>
                <w:szCs w:val="24"/>
              </w:rPr>
              <w:t xml:space="preserve">:  </w:t>
            </w:r>
            <w:r w:rsidRPr="008B25FF">
              <w:rPr>
                <w:rFonts w:ascii="Times New Roman" w:hAnsi="Times New Roman"/>
                <w:sz w:val="24"/>
                <w:szCs w:val="24"/>
              </w:rPr>
              <w:t>пеший,</w:t>
            </w:r>
            <w:r w:rsidR="006F7C13">
              <w:rPr>
                <w:rFonts w:ascii="Times New Roman" w:hAnsi="Times New Roman"/>
                <w:sz w:val="24"/>
                <w:szCs w:val="24"/>
              </w:rPr>
              <w:t xml:space="preserve"> </w:t>
            </w:r>
            <w:r w:rsidRPr="008B25FF">
              <w:rPr>
                <w:rFonts w:ascii="Times New Roman" w:hAnsi="Times New Roman"/>
                <w:sz w:val="24"/>
                <w:szCs w:val="24"/>
              </w:rPr>
              <w:t>транспортный</w:t>
            </w:r>
          </w:p>
          <w:p w:rsidR="00C71EA8" w:rsidRPr="008B25FF"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Деревня Федоровское; река Векса, плотина,  место стоянки  первобытных людей, обелиск.</w:t>
            </w:r>
          </w:p>
          <w:p w:rsidR="00C71EA8" w:rsidRPr="008B25FF"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Протяженность от с. Ножкино</w:t>
            </w:r>
            <w:r w:rsidR="005143CA">
              <w:rPr>
                <w:rFonts w:ascii="Times New Roman" w:hAnsi="Times New Roman"/>
                <w:sz w:val="24"/>
                <w:szCs w:val="24"/>
              </w:rPr>
              <w:t xml:space="preserve"> </w:t>
            </w:r>
            <w:r w:rsidRPr="008B25FF">
              <w:rPr>
                <w:rFonts w:ascii="Times New Roman" w:hAnsi="Times New Roman"/>
                <w:sz w:val="24"/>
                <w:szCs w:val="24"/>
              </w:rPr>
              <w:t>-</w:t>
            </w:r>
            <w:r w:rsidR="005143CA">
              <w:rPr>
                <w:rFonts w:ascii="Times New Roman" w:hAnsi="Times New Roman"/>
                <w:sz w:val="24"/>
                <w:szCs w:val="24"/>
              </w:rPr>
              <w:t xml:space="preserve"> </w:t>
            </w:r>
            <w:r w:rsidRPr="008B25FF">
              <w:rPr>
                <w:rFonts w:ascii="Times New Roman" w:hAnsi="Times New Roman"/>
                <w:sz w:val="24"/>
                <w:szCs w:val="24"/>
              </w:rPr>
              <w:t>6км.</w:t>
            </w:r>
          </w:p>
          <w:p w:rsidR="00C71EA8" w:rsidRPr="008B25FF"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Время передвижения: 15 мин</w:t>
            </w:r>
          </w:p>
          <w:p w:rsidR="00C71EA8" w:rsidRPr="005143CA" w:rsidRDefault="00C71EA8" w:rsidP="00492B1E">
            <w:pPr>
              <w:pStyle w:val="a5"/>
              <w:ind w:firstLine="709"/>
              <w:jc w:val="both"/>
              <w:rPr>
                <w:rFonts w:ascii="Times New Roman" w:hAnsi="Times New Roman"/>
                <w:sz w:val="24"/>
                <w:szCs w:val="24"/>
              </w:rPr>
            </w:pPr>
            <w:r w:rsidRPr="008B25FF">
              <w:rPr>
                <w:rFonts w:ascii="Times New Roman" w:hAnsi="Times New Roman"/>
                <w:sz w:val="24"/>
                <w:szCs w:val="24"/>
              </w:rPr>
              <w:t>Способ передвижения; транспортный</w:t>
            </w:r>
          </w:p>
        </w:tc>
      </w:tr>
      <w:tr w:rsidR="006A0EAD" w:rsidRPr="008B25FF" w:rsidTr="009A26CB">
        <w:tc>
          <w:tcPr>
            <w:tcW w:w="4394" w:type="dxa"/>
          </w:tcPr>
          <w:p w:rsidR="00613AF2" w:rsidRPr="008B25FF" w:rsidRDefault="006A0EAD" w:rsidP="00492B1E">
            <w:pPr>
              <w:pStyle w:val="a5"/>
              <w:ind w:firstLine="709"/>
              <w:jc w:val="both"/>
              <w:rPr>
                <w:rFonts w:ascii="Times New Roman" w:hAnsi="Times New Roman"/>
                <w:iCs/>
                <w:color w:val="auto"/>
                <w:sz w:val="24"/>
                <w:szCs w:val="24"/>
              </w:rPr>
            </w:pPr>
            <w:r w:rsidRPr="008B25FF">
              <w:rPr>
                <w:rFonts w:ascii="Times New Roman" w:hAnsi="Times New Roman"/>
                <w:iCs/>
                <w:color w:val="auto"/>
                <w:sz w:val="24"/>
                <w:szCs w:val="24"/>
              </w:rPr>
              <w:t>Транспортные услуги</w:t>
            </w:r>
          </w:p>
        </w:tc>
        <w:tc>
          <w:tcPr>
            <w:tcW w:w="5387" w:type="dxa"/>
          </w:tcPr>
          <w:p w:rsidR="006A0EAD" w:rsidRPr="005143CA" w:rsidRDefault="005143CA" w:rsidP="00492B1E">
            <w:pPr>
              <w:pStyle w:val="a5"/>
              <w:ind w:firstLine="709"/>
              <w:jc w:val="both"/>
              <w:rPr>
                <w:rFonts w:ascii="Times New Roman" w:hAnsi="Times New Roman"/>
                <w:sz w:val="24"/>
                <w:szCs w:val="24"/>
              </w:rPr>
            </w:pPr>
            <w:r>
              <w:rPr>
                <w:rFonts w:ascii="Times New Roman" w:hAnsi="Times New Roman"/>
                <w:sz w:val="24"/>
                <w:szCs w:val="24"/>
              </w:rPr>
              <w:t xml:space="preserve">-  </w:t>
            </w:r>
            <w:r w:rsidR="006A0EAD" w:rsidRPr="008B25FF">
              <w:rPr>
                <w:rFonts w:ascii="Times New Roman" w:hAnsi="Times New Roman"/>
                <w:sz w:val="24"/>
                <w:szCs w:val="24"/>
              </w:rPr>
              <w:t>не предоставляются</w:t>
            </w:r>
            <w:r>
              <w:rPr>
                <w:rFonts w:ascii="Times New Roman" w:hAnsi="Times New Roman"/>
                <w:sz w:val="24"/>
                <w:szCs w:val="24"/>
              </w:rPr>
              <w:t xml:space="preserve"> </w:t>
            </w:r>
          </w:p>
        </w:tc>
      </w:tr>
      <w:tr w:rsidR="005143CA" w:rsidRPr="008B25FF" w:rsidTr="009A26CB">
        <w:tc>
          <w:tcPr>
            <w:tcW w:w="4394" w:type="dxa"/>
          </w:tcPr>
          <w:p w:rsidR="005143CA" w:rsidRPr="008B25FF" w:rsidRDefault="005143CA" w:rsidP="00492B1E">
            <w:pPr>
              <w:pStyle w:val="a5"/>
              <w:ind w:firstLine="709"/>
              <w:jc w:val="both"/>
              <w:rPr>
                <w:rFonts w:ascii="Times New Roman" w:hAnsi="Times New Roman"/>
                <w:iCs/>
                <w:color w:val="auto"/>
                <w:sz w:val="24"/>
                <w:szCs w:val="24"/>
              </w:rPr>
            </w:pPr>
            <w:r w:rsidRPr="008B25FF">
              <w:rPr>
                <w:rFonts w:ascii="Times New Roman" w:hAnsi="Times New Roman"/>
                <w:sz w:val="24"/>
                <w:szCs w:val="24"/>
              </w:rPr>
              <w:t>размещени</w:t>
            </w:r>
            <w:r>
              <w:rPr>
                <w:rFonts w:ascii="Times New Roman" w:hAnsi="Times New Roman"/>
                <w:sz w:val="24"/>
                <w:szCs w:val="24"/>
              </w:rPr>
              <w:t>е</w:t>
            </w:r>
          </w:p>
        </w:tc>
        <w:tc>
          <w:tcPr>
            <w:tcW w:w="5387" w:type="dxa"/>
          </w:tcPr>
          <w:p w:rsidR="005143CA" w:rsidRDefault="005143CA" w:rsidP="00492B1E">
            <w:pPr>
              <w:pStyle w:val="a5"/>
              <w:ind w:firstLine="709"/>
              <w:jc w:val="both"/>
              <w:rPr>
                <w:rFonts w:ascii="Times New Roman" w:hAnsi="Times New Roman"/>
                <w:sz w:val="24"/>
                <w:szCs w:val="24"/>
              </w:rPr>
            </w:pPr>
            <w:r>
              <w:rPr>
                <w:rFonts w:ascii="Times New Roman" w:hAnsi="Times New Roman"/>
                <w:sz w:val="24"/>
                <w:szCs w:val="24"/>
              </w:rPr>
              <w:t xml:space="preserve"> </w:t>
            </w:r>
            <w:r w:rsidRPr="008B25FF">
              <w:rPr>
                <w:rFonts w:ascii="Times New Roman" w:hAnsi="Times New Roman"/>
                <w:sz w:val="24"/>
                <w:szCs w:val="24"/>
              </w:rPr>
              <w:t xml:space="preserve">  - не предусмотрено</w:t>
            </w:r>
          </w:p>
        </w:tc>
      </w:tr>
      <w:tr w:rsidR="005143CA" w:rsidRPr="008B25FF" w:rsidTr="009A26CB">
        <w:tc>
          <w:tcPr>
            <w:tcW w:w="4394" w:type="dxa"/>
          </w:tcPr>
          <w:p w:rsidR="005143CA" w:rsidRPr="008B25FF" w:rsidRDefault="005143CA" w:rsidP="00492B1E">
            <w:pPr>
              <w:pStyle w:val="a5"/>
              <w:ind w:firstLine="709"/>
              <w:jc w:val="both"/>
              <w:rPr>
                <w:rFonts w:ascii="Times New Roman" w:hAnsi="Times New Roman"/>
                <w:sz w:val="24"/>
                <w:szCs w:val="24"/>
              </w:rPr>
            </w:pPr>
            <w:r w:rsidRPr="008B25FF">
              <w:rPr>
                <w:rFonts w:ascii="Times New Roman" w:hAnsi="Times New Roman"/>
                <w:sz w:val="24"/>
                <w:szCs w:val="24"/>
              </w:rPr>
              <w:t>питание</w:t>
            </w:r>
          </w:p>
        </w:tc>
        <w:tc>
          <w:tcPr>
            <w:tcW w:w="5387" w:type="dxa"/>
          </w:tcPr>
          <w:p w:rsidR="005143CA" w:rsidRDefault="005143CA" w:rsidP="00492B1E">
            <w:pPr>
              <w:pStyle w:val="a5"/>
              <w:ind w:firstLine="709"/>
              <w:jc w:val="both"/>
              <w:rPr>
                <w:rFonts w:ascii="Times New Roman" w:hAnsi="Times New Roman"/>
                <w:sz w:val="24"/>
                <w:szCs w:val="24"/>
              </w:rPr>
            </w:pPr>
            <w:r>
              <w:rPr>
                <w:rFonts w:ascii="Times New Roman" w:hAnsi="Times New Roman"/>
                <w:sz w:val="24"/>
                <w:szCs w:val="24"/>
              </w:rPr>
              <w:t>-</w:t>
            </w:r>
            <w:r w:rsidRPr="008B25FF">
              <w:rPr>
                <w:rFonts w:ascii="Times New Roman" w:hAnsi="Times New Roman"/>
                <w:sz w:val="24"/>
                <w:szCs w:val="24"/>
              </w:rPr>
              <w:t xml:space="preserve">  за счет участников маршрута</w:t>
            </w:r>
          </w:p>
        </w:tc>
      </w:tr>
    </w:tbl>
    <w:p w:rsidR="006F7C13" w:rsidRDefault="006F7C13" w:rsidP="00492B1E">
      <w:pPr>
        <w:pStyle w:val="a5"/>
        <w:jc w:val="both"/>
        <w:rPr>
          <w:rFonts w:ascii="Times New Roman" w:hAnsi="Times New Roman"/>
          <w:sz w:val="24"/>
          <w:szCs w:val="24"/>
        </w:rPr>
      </w:pPr>
    </w:p>
    <w:p w:rsidR="006F7C13" w:rsidRDefault="006F7C13" w:rsidP="00492B1E">
      <w:pPr>
        <w:pStyle w:val="a5"/>
        <w:ind w:firstLine="709"/>
        <w:jc w:val="both"/>
        <w:rPr>
          <w:rFonts w:ascii="Times New Roman" w:hAnsi="Times New Roman"/>
          <w:sz w:val="24"/>
          <w:szCs w:val="24"/>
        </w:rPr>
      </w:pPr>
    </w:p>
    <w:p w:rsidR="006F7C13" w:rsidRPr="008B25FF" w:rsidRDefault="006F7C13" w:rsidP="00492B1E">
      <w:pPr>
        <w:pStyle w:val="a5"/>
        <w:ind w:firstLine="709"/>
        <w:jc w:val="both"/>
        <w:rPr>
          <w:rFonts w:ascii="Times New Roman" w:hAnsi="Times New Roman"/>
          <w:sz w:val="24"/>
          <w:szCs w:val="24"/>
        </w:rPr>
      </w:pPr>
    </w:p>
    <w:p w:rsidR="005143CA" w:rsidRDefault="006F7C13" w:rsidP="00492B1E">
      <w:pPr>
        <w:pStyle w:val="a5"/>
        <w:ind w:firstLine="709"/>
        <w:jc w:val="center"/>
        <w:rPr>
          <w:rFonts w:ascii="Times New Roman" w:hAnsi="Times New Roman"/>
          <w:b/>
          <w:sz w:val="24"/>
          <w:szCs w:val="24"/>
        </w:rPr>
      </w:pPr>
      <w:r w:rsidRPr="006F7C13">
        <w:rPr>
          <w:rFonts w:ascii="Times New Roman" w:hAnsi="Times New Roman"/>
          <w:b/>
          <w:sz w:val="24"/>
          <w:szCs w:val="24"/>
        </w:rPr>
        <w:t>О</w:t>
      </w:r>
      <w:r w:rsidR="00046411" w:rsidRPr="006F7C13">
        <w:rPr>
          <w:rFonts w:ascii="Times New Roman" w:hAnsi="Times New Roman"/>
          <w:b/>
          <w:sz w:val="24"/>
          <w:szCs w:val="24"/>
        </w:rPr>
        <w:t xml:space="preserve">писание </w:t>
      </w:r>
      <w:r w:rsidR="00BD5C85" w:rsidRPr="006F7C13">
        <w:rPr>
          <w:rFonts w:ascii="Times New Roman" w:hAnsi="Times New Roman"/>
          <w:b/>
          <w:sz w:val="24"/>
          <w:szCs w:val="24"/>
        </w:rPr>
        <w:t>образовательного туристического</w:t>
      </w:r>
      <w:r w:rsidR="00B90993" w:rsidRPr="006F7C13">
        <w:rPr>
          <w:rFonts w:ascii="Times New Roman" w:hAnsi="Times New Roman"/>
          <w:b/>
          <w:sz w:val="24"/>
          <w:szCs w:val="24"/>
        </w:rPr>
        <w:t xml:space="preserve"> </w:t>
      </w:r>
      <w:r w:rsidR="00BD5C85" w:rsidRPr="006F7C13">
        <w:rPr>
          <w:rFonts w:ascii="Times New Roman" w:hAnsi="Times New Roman"/>
          <w:b/>
          <w:sz w:val="24"/>
          <w:szCs w:val="24"/>
        </w:rPr>
        <w:t>маршрута</w:t>
      </w:r>
    </w:p>
    <w:p w:rsidR="00BD5C85" w:rsidRDefault="006F7C13" w:rsidP="00492B1E">
      <w:pPr>
        <w:pStyle w:val="a5"/>
        <w:ind w:firstLine="709"/>
        <w:jc w:val="center"/>
        <w:rPr>
          <w:rFonts w:ascii="Times New Roman" w:hAnsi="Times New Roman"/>
          <w:b/>
          <w:sz w:val="24"/>
          <w:szCs w:val="24"/>
        </w:rPr>
      </w:pPr>
      <w:r>
        <w:rPr>
          <w:rFonts w:ascii="Times New Roman" w:hAnsi="Times New Roman"/>
          <w:b/>
          <w:sz w:val="24"/>
          <w:szCs w:val="24"/>
        </w:rPr>
        <w:t>« Приезжайте в гости к нам»</w:t>
      </w:r>
    </w:p>
    <w:p w:rsidR="00492B1E" w:rsidRDefault="00492B1E" w:rsidP="00492B1E">
      <w:pPr>
        <w:pStyle w:val="a5"/>
        <w:ind w:firstLine="709"/>
        <w:jc w:val="center"/>
        <w:rPr>
          <w:rFonts w:ascii="Times New Roman" w:hAnsi="Times New Roman"/>
          <w:b/>
          <w:sz w:val="24"/>
          <w:szCs w:val="24"/>
        </w:rPr>
      </w:pPr>
    </w:p>
    <w:p w:rsidR="005143CA" w:rsidRPr="006F7C13" w:rsidRDefault="005C1C7B" w:rsidP="00492B1E">
      <w:pPr>
        <w:pStyle w:val="a5"/>
        <w:ind w:firstLine="709"/>
        <w:jc w:val="center"/>
        <w:rPr>
          <w:rFonts w:ascii="Times New Roman" w:hAnsi="Times New Roman"/>
          <w:b/>
          <w:sz w:val="24"/>
          <w:szCs w:val="24"/>
        </w:rPr>
      </w:pPr>
      <w:r>
        <w:rPr>
          <w:rFonts w:ascii="Times New Roman" w:hAnsi="Times New Roman"/>
          <w:b/>
          <w:noProof/>
          <w:sz w:val="24"/>
          <w:szCs w:val="24"/>
        </w:rPr>
        <w:drawing>
          <wp:anchor distT="36576" distB="36576" distL="36576" distR="36576" simplePos="0" relativeHeight="251663360" behindDoc="0" locked="0" layoutInCell="1" allowOverlap="1">
            <wp:simplePos x="0" y="0"/>
            <wp:positionH relativeFrom="column">
              <wp:posOffset>4183380</wp:posOffset>
            </wp:positionH>
            <wp:positionV relativeFrom="paragraph">
              <wp:posOffset>31115</wp:posOffset>
            </wp:positionV>
            <wp:extent cx="1828800" cy="1249680"/>
            <wp:effectExtent l="57150" t="57150" r="57150" b="64770"/>
            <wp:wrapNone/>
            <wp:docPr id="6" name="Рисунок 4" descr="SDC1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C12049"/>
                    <pic:cNvPicPr>
                      <a:picLocks noChangeAspect="1" noChangeArrowheads="1"/>
                    </pic:cNvPicPr>
                  </pic:nvPicPr>
                  <pic:blipFill>
                    <a:blip r:embed="rId9" cstate="print">
                      <a:lum bright="6000"/>
                    </a:blip>
                    <a:srcRect/>
                    <a:stretch>
                      <a:fillRect/>
                    </a:stretch>
                  </pic:blipFill>
                  <pic:spPr bwMode="auto">
                    <a:xfrm>
                      <a:off x="0" y="0"/>
                      <a:ext cx="1828800" cy="1249680"/>
                    </a:xfrm>
                    <a:prstGeom prst="rect">
                      <a:avLst/>
                    </a:prstGeom>
                    <a:noFill/>
                    <a:ln w="57150" algn="in">
                      <a:solidFill>
                        <a:srgbClr val="00FF00"/>
                      </a:solidFill>
                      <a:miter lim="800000"/>
                      <a:headEnd/>
                      <a:tailEnd/>
                    </a:ln>
                    <a:effectLst/>
                  </pic:spPr>
                </pic:pic>
              </a:graphicData>
            </a:graphic>
          </wp:anchor>
        </w:drawing>
      </w:r>
    </w:p>
    <w:p w:rsidR="0039716D" w:rsidRPr="008B25FF" w:rsidRDefault="0039716D" w:rsidP="00492B1E">
      <w:pPr>
        <w:pStyle w:val="a5"/>
        <w:ind w:firstLine="709"/>
        <w:jc w:val="both"/>
        <w:rPr>
          <w:rFonts w:ascii="Times New Roman" w:hAnsi="Times New Roman"/>
          <w:bCs/>
          <w:color w:val="672E92"/>
          <w:kern w:val="24"/>
          <w:sz w:val="24"/>
          <w:szCs w:val="24"/>
        </w:rPr>
      </w:pPr>
    </w:p>
    <w:p w:rsidR="006A0EAD" w:rsidRPr="008B25FF" w:rsidRDefault="005143CA" w:rsidP="00492B1E">
      <w:pPr>
        <w:pStyle w:val="a5"/>
        <w:jc w:val="both"/>
        <w:rPr>
          <w:rFonts w:ascii="Times New Roman" w:hAnsi="Times New Roman"/>
          <w:sz w:val="24"/>
          <w:szCs w:val="24"/>
        </w:rPr>
      </w:pPr>
      <w:r>
        <w:rPr>
          <w:rFonts w:ascii="Times New Roman" w:hAnsi="Times New Roman"/>
          <w:bCs/>
          <w:sz w:val="24"/>
          <w:szCs w:val="24"/>
        </w:rPr>
        <w:t xml:space="preserve">           </w:t>
      </w:r>
      <w:r w:rsidR="006A0EAD" w:rsidRPr="008B25FF">
        <w:rPr>
          <w:rFonts w:ascii="Times New Roman" w:hAnsi="Times New Roman"/>
          <w:bCs/>
          <w:sz w:val="24"/>
          <w:szCs w:val="24"/>
        </w:rPr>
        <w:t xml:space="preserve">Образовательный туристический маршрут </w:t>
      </w:r>
      <w:r w:rsidR="006A0EAD" w:rsidRPr="008B25FF">
        <w:rPr>
          <w:rFonts w:ascii="Times New Roman" w:hAnsi="Times New Roman"/>
          <w:sz w:val="24"/>
          <w:szCs w:val="24"/>
        </w:rPr>
        <w:t>–</w:t>
      </w:r>
    </w:p>
    <w:p w:rsidR="006F7C13" w:rsidRDefault="005143CA" w:rsidP="00492B1E">
      <w:pPr>
        <w:pStyle w:val="a5"/>
        <w:jc w:val="both"/>
        <w:rPr>
          <w:rFonts w:ascii="Times New Roman" w:hAnsi="Times New Roman"/>
          <w:sz w:val="24"/>
          <w:szCs w:val="24"/>
        </w:rPr>
      </w:pPr>
      <w:r>
        <w:rPr>
          <w:rFonts w:ascii="Times New Roman" w:hAnsi="Times New Roman"/>
          <w:sz w:val="24"/>
          <w:szCs w:val="24"/>
        </w:rPr>
        <w:t xml:space="preserve">           </w:t>
      </w:r>
      <w:r w:rsidR="006A0EAD" w:rsidRPr="008B25FF">
        <w:rPr>
          <w:rFonts w:ascii="Times New Roman" w:hAnsi="Times New Roman"/>
          <w:sz w:val="24"/>
          <w:szCs w:val="24"/>
        </w:rPr>
        <w:t>это маршрут, в котором учащиеся совмещают</w:t>
      </w:r>
    </w:p>
    <w:p w:rsidR="00341C60" w:rsidRDefault="005143CA" w:rsidP="00492B1E">
      <w:pPr>
        <w:pStyle w:val="a5"/>
        <w:jc w:val="both"/>
        <w:rPr>
          <w:rFonts w:ascii="Times New Roman" w:hAnsi="Times New Roman"/>
          <w:sz w:val="24"/>
          <w:szCs w:val="24"/>
        </w:rPr>
      </w:pPr>
      <w:r>
        <w:rPr>
          <w:rFonts w:ascii="Times New Roman" w:hAnsi="Times New Roman"/>
          <w:sz w:val="24"/>
          <w:szCs w:val="24"/>
        </w:rPr>
        <w:t xml:space="preserve">             </w:t>
      </w:r>
      <w:r w:rsidR="006A0EAD" w:rsidRPr="008B25FF">
        <w:rPr>
          <w:rFonts w:ascii="Times New Roman" w:hAnsi="Times New Roman"/>
          <w:sz w:val="24"/>
          <w:szCs w:val="24"/>
        </w:rPr>
        <w:t>отдых</w:t>
      </w:r>
      <w:r w:rsidR="006F7C13">
        <w:rPr>
          <w:rFonts w:ascii="Times New Roman" w:hAnsi="Times New Roman"/>
          <w:sz w:val="24"/>
          <w:szCs w:val="24"/>
        </w:rPr>
        <w:t xml:space="preserve">  </w:t>
      </w:r>
      <w:r w:rsidR="006A0EAD" w:rsidRPr="008B25FF">
        <w:rPr>
          <w:rFonts w:ascii="Times New Roman" w:hAnsi="Times New Roman"/>
          <w:sz w:val="24"/>
          <w:szCs w:val="24"/>
        </w:rPr>
        <w:t>с обучением</w:t>
      </w:r>
      <w:r>
        <w:rPr>
          <w:rFonts w:ascii="Times New Roman" w:hAnsi="Times New Roman"/>
          <w:sz w:val="24"/>
          <w:szCs w:val="24"/>
        </w:rPr>
        <w:t>.</w:t>
      </w:r>
    </w:p>
    <w:p w:rsidR="006F7C13" w:rsidRPr="008B25FF" w:rsidRDefault="006F7C13" w:rsidP="00492B1E">
      <w:pPr>
        <w:pStyle w:val="a5"/>
        <w:jc w:val="both"/>
        <w:rPr>
          <w:rFonts w:ascii="Times New Roman" w:hAnsi="Times New Roman"/>
          <w:color w:val="auto"/>
          <w:sz w:val="24"/>
          <w:szCs w:val="24"/>
        </w:rPr>
      </w:pPr>
    </w:p>
    <w:p w:rsidR="00827B63" w:rsidRPr="006F7C13" w:rsidRDefault="007E72E5" w:rsidP="00492B1E">
      <w:pPr>
        <w:pStyle w:val="a5"/>
        <w:ind w:firstLine="709"/>
        <w:jc w:val="both"/>
        <w:rPr>
          <w:rFonts w:ascii="Times New Roman" w:hAnsi="Times New Roman"/>
          <w:b/>
          <w:color w:val="auto"/>
          <w:sz w:val="24"/>
          <w:szCs w:val="24"/>
        </w:rPr>
      </w:pPr>
      <w:r w:rsidRPr="006F7C13">
        <w:rPr>
          <w:rFonts w:ascii="Times New Roman" w:hAnsi="Times New Roman"/>
          <w:b/>
          <w:color w:val="auto"/>
          <w:sz w:val="24"/>
          <w:szCs w:val="24"/>
        </w:rPr>
        <w:t>Программа образовательного маршрут</w:t>
      </w:r>
      <w:r w:rsidR="008B4D80" w:rsidRPr="006F7C13">
        <w:rPr>
          <w:rFonts w:ascii="Times New Roman" w:hAnsi="Times New Roman"/>
          <w:b/>
          <w:color w:val="auto"/>
          <w:sz w:val="24"/>
          <w:szCs w:val="24"/>
        </w:rPr>
        <w:t>а</w:t>
      </w:r>
    </w:p>
    <w:p w:rsidR="00046411" w:rsidRPr="008B25FF" w:rsidRDefault="00827B63" w:rsidP="00492B1E">
      <w:pPr>
        <w:pStyle w:val="a5"/>
        <w:numPr>
          <w:ilvl w:val="0"/>
          <w:numId w:val="11"/>
        </w:numPr>
        <w:jc w:val="both"/>
        <w:rPr>
          <w:rFonts w:ascii="Times New Roman" w:hAnsi="Times New Roman"/>
          <w:bCs/>
          <w:color w:val="auto"/>
          <w:sz w:val="24"/>
          <w:szCs w:val="24"/>
        </w:rPr>
      </w:pPr>
      <w:r w:rsidRPr="008B25FF">
        <w:rPr>
          <w:rFonts w:ascii="Times New Roman" w:hAnsi="Times New Roman"/>
          <w:bCs/>
          <w:color w:val="auto"/>
          <w:sz w:val="24"/>
          <w:szCs w:val="24"/>
        </w:rPr>
        <w:t>Экскурсия по школе.</w:t>
      </w:r>
    </w:p>
    <w:p w:rsidR="00827B63" w:rsidRPr="008B25FF" w:rsidRDefault="00827B63"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Презентация о Гер</w:t>
      </w:r>
      <w:r w:rsidR="00A33218" w:rsidRPr="008B25FF">
        <w:rPr>
          <w:rFonts w:ascii="Times New Roman" w:hAnsi="Times New Roman"/>
          <w:bCs/>
          <w:color w:val="auto"/>
          <w:sz w:val="24"/>
          <w:szCs w:val="24"/>
        </w:rPr>
        <w:t>ое  Советского Союза</w:t>
      </w:r>
      <w:r w:rsidRPr="008B25FF">
        <w:rPr>
          <w:rFonts w:ascii="Times New Roman" w:hAnsi="Times New Roman"/>
          <w:bCs/>
          <w:color w:val="auto"/>
          <w:sz w:val="24"/>
          <w:szCs w:val="24"/>
        </w:rPr>
        <w:t xml:space="preserve"> М.М. Платове</w:t>
      </w:r>
    </w:p>
    <w:p w:rsidR="00046411" w:rsidRPr="005143CA" w:rsidRDefault="00827B63" w:rsidP="00492B1E">
      <w:pPr>
        <w:pStyle w:val="a5"/>
        <w:numPr>
          <w:ilvl w:val="0"/>
          <w:numId w:val="11"/>
        </w:numPr>
        <w:jc w:val="both"/>
        <w:rPr>
          <w:rFonts w:ascii="Times New Roman" w:hAnsi="Times New Roman"/>
          <w:bCs/>
          <w:color w:val="auto"/>
          <w:sz w:val="24"/>
          <w:szCs w:val="24"/>
        </w:rPr>
      </w:pPr>
      <w:r w:rsidRPr="005143CA">
        <w:rPr>
          <w:rFonts w:ascii="Times New Roman" w:hAnsi="Times New Roman"/>
          <w:bCs/>
          <w:color w:val="auto"/>
          <w:sz w:val="24"/>
          <w:szCs w:val="24"/>
        </w:rPr>
        <w:t>Посещение храмовых комплексов сел</w:t>
      </w:r>
      <w:r w:rsidR="00D327C9" w:rsidRPr="005143CA">
        <w:rPr>
          <w:rFonts w:ascii="Times New Roman" w:hAnsi="Times New Roman"/>
          <w:bCs/>
          <w:color w:val="auto"/>
          <w:sz w:val="24"/>
          <w:szCs w:val="24"/>
        </w:rPr>
        <w:t>а Ножкино:</w:t>
      </w:r>
    </w:p>
    <w:p w:rsidR="00827B63" w:rsidRPr="005143CA" w:rsidRDefault="00D327C9" w:rsidP="00492B1E">
      <w:pPr>
        <w:pStyle w:val="a5"/>
        <w:ind w:left="709"/>
        <w:jc w:val="both"/>
        <w:rPr>
          <w:rFonts w:ascii="Times New Roman" w:hAnsi="Times New Roman"/>
          <w:bCs/>
          <w:color w:val="auto"/>
          <w:sz w:val="24"/>
          <w:szCs w:val="24"/>
        </w:rPr>
      </w:pPr>
      <w:r w:rsidRPr="005143CA">
        <w:rPr>
          <w:rFonts w:ascii="Times New Roman" w:hAnsi="Times New Roman"/>
          <w:bCs/>
          <w:color w:val="auto"/>
          <w:sz w:val="24"/>
          <w:szCs w:val="24"/>
        </w:rPr>
        <w:t>Покрова Пресвятой Бог</w:t>
      </w:r>
      <w:r w:rsidR="00827B63" w:rsidRPr="005143CA">
        <w:rPr>
          <w:rFonts w:ascii="Times New Roman" w:hAnsi="Times New Roman"/>
          <w:bCs/>
          <w:color w:val="auto"/>
          <w:sz w:val="24"/>
          <w:szCs w:val="24"/>
        </w:rPr>
        <w:t xml:space="preserve">ородицы, Свято– Покровского –Авраамиево -Городецкого </w:t>
      </w:r>
      <w:r w:rsidR="005143CA" w:rsidRPr="005143CA">
        <w:rPr>
          <w:rFonts w:ascii="Times New Roman" w:hAnsi="Times New Roman"/>
          <w:bCs/>
          <w:color w:val="auto"/>
          <w:sz w:val="24"/>
          <w:szCs w:val="24"/>
        </w:rPr>
        <w:t xml:space="preserve">                  </w:t>
      </w:r>
      <w:r w:rsidR="00492B1E">
        <w:rPr>
          <w:rFonts w:ascii="Times New Roman" w:hAnsi="Times New Roman"/>
          <w:bCs/>
          <w:color w:val="auto"/>
          <w:sz w:val="24"/>
          <w:szCs w:val="24"/>
        </w:rPr>
        <w:t xml:space="preserve"> </w:t>
      </w:r>
      <w:r w:rsidR="00827B63" w:rsidRPr="005143CA">
        <w:rPr>
          <w:rFonts w:ascii="Times New Roman" w:hAnsi="Times New Roman"/>
          <w:bCs/>
          <w:color w:val="auto"/>
          <w:sz w:val="24"/>
          <w:szCs w:val="24"/>
        </w:rPr>
        <w:t>монастыря,</w:t>
      </w:r>
      <w:r w:rsidR="006F7C13" w:rsidRPr="005143CA">
        <w:rPr>
          <w:rFonts w:ascii="Times New Roman" w:hAnsi="Times New Roman"/>
          <w:bCs/>
          <w:color w:val="auto"/>
          <w:sz w:val="24"/>
          <w:szCs w:val="24"/>
        </w:rPr>
        <w:t xml:space="preserve">  </w:t>
      </w:r>
      <w:r w:rsidR="006A0EAD" w:rsidRPr="005143CA">
        <w:rPr>
          <w:rFonts w:ascii="Times New Roman" w:hAnsi="Times New Roman"/>
          <w:bCs/>
          <w:color w:val="auto"/>
          <w:sz w:val="24"/>
          <w:szCs w:val="24"/>
        </w:rPr>
        <w:t>ц</w:t>
      </w:r>
      <w:r w:rsidR="00827B63" w:rsidRPr="005143CA">
        <w:rPr>
          <w:rFonts w:ascii="Times New Roman" w:hAnsi="Times New Roman"/>
          <w:bCs/>
          <w:color w:val="auto"/>
          <w:sz w:val="24"/>
          <w:szCs w:val="24"/>
        </w:rPr>
        <w:t>ерковь Великомученицы Варвары.</w:t>
      </w:r>
    </w:p>
    <w:p w:rsidR="00827B63" w:rsidRPr="008B25FF" w:rsidRDefault="00827B63" w:rsidP="00492B1E">
      <w:pPr>
        <w:pStyle w:val="a5"/>
        <w:numPr>
          <w:ilvl w:val="0"/>
          <w:numId w:val="11"/>
        </w:numPr>
        <w:jc w:val="both"/>
        <w:rPr>
          <w:rFonts w:ascii="Times New Roman" w:hAnsi="Times New Roman"/>
          <w:bCs/>
          <w:color w:val="auto"/>
          <w:sz w:val="24"/>
          <w:szCs w:val="24"/>
        </w:rPr>
      </w:pPr>
      <w:r w:rsidRPr="008B25FF">
        <w:rPr>
          <w:rFonts w:ascii="Times New Roman" w:hAnsi="Times New Roman"/>
          <w:bCs/>
          <w:color w:val="auto"/>
          <w:sz w:val="24"/>
          <w:szCs w:val="24"/>
        </w:rPr>
        <w:t>Жемчужина края—Чухломское озеро. Экскурсия в д. Аринино.</w:t>
      </w:r>
    </w:p>
    <w:p w:rsidR="007E72E5" w:rsidRPr="008B25FF" w:rsidRDefault="00A33218"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4</w:t>
      </w:r>
      <w:r w:rsidR="005143CA">
        <w:rPr>
          <w:rFonts w:ascii="Times New Roman" w:hAnsi="Times New Roman"/>
          <w:bCs/>
          <w:color w:val="auto"/>
          <w:sz w:val="24"/>
          <w:szCs w:val="24"/>
        </w:rPr>
        <w:t xml:space="preserve">.  </w:t>
      </w:r>
      <w:r w:rsidRPr="008B25FF">
        <w:rPr>
          <w:rFonts w:ascii="Times New Roman" w:hAnsi="Times New Roman"/>
          <w:bCs/>
          <w:color w:val="auto"/>
          <w:sz w:val="24"/>
          <w:szCs w:val="24"/>
        </w:rPr>
        <w:t xml:space="preserve"> Экскурсия на плотину реки</w:t>
      </w:r>
      <w:r w:rsidR="00827B63" w:rsidRPr="008B25FF">
        <w:rPr>
          <w:rFonts w:ascii="Times New Roman" w:hAnsi="Times New Roman"/>
          <w:bCs/>
          <w:color w:val="auto"/>
          <w:sz w:val="24"/>
          <w:szCs w:val="24"/>
        </w:rPr>
        <w:t xml:space="preserve"> Векса.</w:t>
      </w:r>
    </w:p>
    <w:p w:rsidR="00827B63" w:rsidRDefault="00827B63"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5.</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Посещение   Федоровской археологической стоянки</w:t>
      </w:r>
      <w:r w:rsidR="005938DC">
        <w:rPr>
          <w:rFonts w:ascii="Times New Roman" w:hAnsi="Times New Roman"/>
          <w:bCs/>
          <w:color w:val="auto"/>
          <w:sz w:val="24"/>
          <w:szCs w:val="24"/>
        </w:rPr>
        <w:t>.</w:t>
      </w:r>
    </w:p>
    <w:p w:rsidR="006F7C13" w:rsidRPr="008B25FF" w:rsidRDefault="006F7C13" w:rsidP="00492B1E">
      <w:pPr>
        <w:pStyle w:val="a5"/>
        <w:ind w:firstLine="709"/>
        <w:jc w:val="both"/>
        <w:rPr>
          <w:rFonts w:ascii="Times New Roman" w:hAnsi="Times New Roman"/>
          <w:bCs/>
          <w:color w:val="auto"/>
          <w:sz w:val="24"/>
          <w:szCs w:val="24"/>
        </w:rPr>
      </w:pPr>
    </w:p>
    <w:p w:rsidR="00046411" w:rsidRPr="006F7C13" w:rsidRDefault="00046411" w:rsidP="00492B1E">
      <w:pPr>
        <w:pStyle w:val="a5"/>
        <w:ind w:firstLine="709"/>
        <w:jc w:val="both"/>
        <w:rPr>
          <w:rFonts w:ascii="Times New Roman" w:hAnsi="Times New Roman"/>
          <w:b/>
          <w:color w:val="auto"/>
          <w:sz w:val="24"/>
          <w:szCs w:val="24"/>
        </w:rPr>
      </w:pPr>
      <w:r w:rsidRPr="006F7C13">
        <w:rPr>
          <w:rFonts w:ascii="Times New Roman" w:hAnsi="Times New Roman"/>
          <w:b/>
          <w:color w:val="auto"/>
          <w:sz w:val="24"/>
          <w:szCs w:val="24"/>
        </w:rPr>
        <w:t>Продолжительность программы</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9.00 –   прибытие группы</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9.10 – 9.30 – завтрак</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9.40 -13.40 - экскурсия по маршруту</w:t>
      </w:r>
    </w:p>
    <w:p w:rsidR="00046411" w:rsidRPr="008B25FF" w:rsidRDefault="00046411" w:rsidP="00492B1E">
      <w:pPr>
        <w:pStyle w:val="a5"/>
        <w:ind w:firstLine="709"/>
        <w:jc w:val="both"/>
        <w:rPr>
          <w:rFonts w:ascii="Times New Roman" w:hAnsi="Times New Roman"/>
          <w:bCs/>
          <w:color w:val="auto"/>
          <w:sz w:val="24"/>
          <w:szCs w:val="24"/>
        </w:rPr>
      </w:pPr>
      <w:r w:rsidRPr="008B25FF">
        <w:rPr>
          <w:rFonts w:ascii="Times New Roman" w:hAnsi="Times New Roman"/>
          <w:color w:val="auto"/>
          <w:sz w:val="24"/>
          <w:szCs w:val="24"/>
        </w:rPr>
        <w:lastRenderedPageBreak/>
        <w:t>1.</w:t>
      </w:r>
      <w:r w:rsidRPr="008B25FF">
        <w:rPr>
          <w:rFonts w:ascii="Times New Roman" w:hAnsi="Times New Roman"/>
          <w:bCs/>
          <w:color w:val="auto"/>
          <w:sz w:val="24"/>
          <w:szCs w:val="24"/>
        </w:rPr>
        <w:t xml:space="preserve"> Экскурсия по школе.</w:t>
      </w:r>
    </w:p>
    <w:p w:rsidR="00046411" w:rsidRPr="008B25FF" w:rsidRDefault="00046411"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Презентация о Герое  Советского Союза М.М. Платове</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30мин</w:t>
      </w:r>
    </w:p>
    <w:p w:rsidR="00046411" w:rsidRPr="008B25FF" w:rsidRDefault="00046411"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2.</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Посещение храмовых комплексов села Ножкино:</w:t>
      </w:r>
    </w:p>
    <w:p w:rsidR="00046411" w:rsidRPr="008B25FF" w:rsidRDefault="00046411" w:rsidP="00492B1E">
      <w:pPr>
        <w:pStyle w:val="a5"/>
        <w:ind w:left="709"/>
        <w:jc w:val="both"/>
        <w:rPr>
          <w:rFonts w:ascii="Times New Roman" w:hAnsi="Times New Roman"/>
          <w:bCs/>
          <w:color w:val="auto"/>
          <w:sz w:val="24"/>
          <w:szCs w:val="24"/>
        </w:rPr>
      </w:pPr>
      <w:r w:rsidRPr="008B25FF">
        <w:rPr>
          <w:rFonts w:ascii="Times New Roman" w:hAnsi="Times New Roman"/>
          <w:bCs/>
          <w:color w:val="auto"/>
          <w:sz w:val="24"/>
          <w:szCs w:val="24"/>
        </w:rPr>
        <w:t>Покрова Пресвятой Богородицы, Свято– Покровского –Авраамиево -Городецкого монастыря,</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церковь Великомученицы Варвары</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- 1</w:t>
      </w:r>
      <w:r w:rsidR="000A3881" w:rsidRPr="008B25FF">
        <w:rPr>
          <w:rFonts w:ascii="Times New Roman" w:hAnsi="Times New Roman"/>
          <w:bCs/>
          <w:color w:val="auto"/>
          <w:sz w:val="24"/>
          <w:szCs w:val="24"/>
        </w:rPr>
        <w:t>ч.20 мин</w:t>
      </w:r>
    </w:p>
    <w:p w:rsidR="00046411" w:rsidRPr="008B25FF" w:rsidRDefault="00046411" w:rsidP="00492B1E">
      <w:pPr>
        <w:pStyle w:val="a5"/>
        <w:numPr>
          <w:ilvl w:val="0"/>
          <w:numId w:val="12"/>
        </w:numPr>
        <w:jc w:val="both"/>
        <w:rPr>
          <w:rFonts w:ascii="Times New Roman" w:hAnsi="Times New Roman"/>
          <w:bCs/>
          <w:color w:val="auto"/>
          <w:sz w:val="24"/>
          <w:szCs w:val="24"/>
        </w:rPr>
      </w:pPr>
      <w:r w:rsidRPr="008B25FF">
        <w:rPr>
          <w:rFonts w:ascii="Times New Roman" w:hAnsi="Times New Roman"/>
          <w:bCs/>
          <w:color w:val="auto"/>
          <w:sz w:val="24"/>
          <w:szCs w:val="24"/>
        </w:rPr>
        <w:t>Жемчужина края—Чухломское озеро. Экскурсия в д. Аринино</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30мин</w:t>
      </w:r>
    </w:p>
    <w:p w:rsidR="00046411" w:rsidRPr="008B25FF" w:rsidRDefault="00046411"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4</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 xml:space="preserve"> Экскурсия на плотину реки Векса</w:t>
      </w:r>
      <w:r w:rsidR="0038629E">
        <w:rPr>
          <w:rFonts w:ascii="Times New Roman" w:hAnsi="Times New Roman"/>
          <w:bCs/>
          <w:color w:val="auto"/>
          <w:sz w:val="24"/>
          <w:szCs w:val="24"/>
        </w:rPr>
        <w:t xml:space="preserve"> </w:t>
      </w:r>
      <w:r w:rsidR="000A3881" w:rsidRPr="008B25FF">
        <w:rPr>
          <w:rFonts w:ascii="Times New Roman" w:hAnsi="Times New Roman"/>
          <w:bCs/>
          <w:color w:val="auto"/>
          <w:sz w:val="24"/>
          <w:szCs w:val="24"/>
        </w:rPr>
        <w:t>-30мин</w:t>
      </w:r>
    </w:p>
    <w:p w:rsidR="00046411" w:rsidRPr="008B25FF" w:rsidRDefault="00046411" w:rsidP="00492B1E">
      <w:pPr>
        <w:pStyle w:val="a5"/>
        <w:ind w:firstLine="709"/>
        <w:jc w:val="both"/>
        <w:rPr>
          <w:rFonts w:ascii="Times New Roman" w:hAnsi="Times New Roman"/>
          <w:bCs/>
          <w:color w:val="auto"/>
          <w:sz w:val="24"/>
          <w:szCs w:val="24"/>
        </w:rPr>
      </w:pPr>
      <w:r w:rsidRPr="008B25FF">
        <w:rPr>
          <w:rFonts w:ascii="Times New Roman" w:hAnsi="Times New Roman"/>
          <w:bCs/>
          <w:color w:val="auto"/>
          <w:sz w:val="24"/>
          <w:szCs w:val="24"/>
        </w:rPr>
        <w:t>5.</w:t>
      </w:r>
      <w:r w:rsidR="0038629E">
        <w:rPr>
          <w:rFonts w:ascii="Times New Roman" w:hAnsi="Times New Roman"/>
          <w:bCs/>
          <w:color w:val="auto"/>
          <w:sz w:val="24"/>
          <w:szCs w:val="24"/>
        </w:rPr>
        <w:t xml:space="preserve"> </w:t>
      </w:r>
      <w:r w:rsidRPr="008B25FF">
        <w:rPr>
          <w:rFonts w:ascii="Times New Roman" w:hAnsi="Times New Roman"/>
          <w:bCs/>
          <w:color w:val="auto"/>
          <w:sz w:val="24"/>
          <w:szCs w:val="24"/>
        </w:rPr>
        <w:t xml:space="preserve">Посещение   Федоровской археологической стоянки </w:t>
      </w:r>
      <w:r w:rsidR="000A3881" w:rsidRPr="008B25FF">
        <w:rPr>
          <w:rFonts w:ascii="Times New Roman" w:hAnsi="Times New Roman"/>
          <w:bCs/>
          <w:color w:val="auto"/>
          <w:sz w:val="24"/>
          <w:szCs w:val="24"/>
        </w:rPr>
        <w:t>-30мин</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13.40- 14.10 -  обед</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14.20 - отъезд</w:t>
      </w:r>
    </w:p>
    <w:p w:rsidR="00046411" w:rsidRPr="008B25FF" w:rsidRDefault="00046411"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Стоимость тура на человека (питание) – 150 рублей</w:t>
      </w:r>
      <w:r w:rsidR="0038629E">
        <w:rPr>
          <w:rFonts w:ascii="Times New Roman" w:hAnsi="Times New Roman"/>
          <w:color w:val="auto"/>
          <w:sz w:val="24"/>
          <w:szCs w:val="24"/>
        </w:rPr>
        <w:t>.</w:t>
      </w:r>
    </w:p>
    <w:p w:rsidR="006F7C13" w:rsidRPr="0038629E" w:rsidRDefault="00046411" w:rsidP="00492B1E">
      <w:pPr>
        <w:pStyle w:val="a5"/>
        <w:ind w:firstLine="709"/>
        <w:jc w:val="both"/>
        <w:rPr>
          <w:rFonts w:ascii="Times New Roman" w:hAnsi="Times New Roman"/>
          <w:color w:val="auto"/>
          <w:sz w:val="24"/>
          <w:szCs w:val="24"/>
          <w:u w:val="single"/>
        </w:rPr>
      </w:pPr>
      <w:r w:rsidRPr="0038629E">
        <w:rPr>
          <w:rFonts w:ascii="Times New Roman" w:hAnsi="Times New Roman"/>
          <w:color w:val="auto"/>
          <w:sz w:val="24"/>
          <w:szCs w:val="24"/>
          <w:u w:val="single"/>
        </w:rPr>
        <w:t xml:space="preserve">Примечание: </w:t>
      </w:r>
    </w:p>
    <w:p w:rsidR="00046411" w:rsidRDefault="00046411" w:rsidP="00492B1E">
      <w:pPr>
        <w:pStyle w:val="a5"/>
        <w:ind w:left="709"/>
        <w:jc w:val="both"/>
        <w:rPr>
          <w:rFonts w:ascii="Times New Roman" w:hAnsi="Times New Roman"/>
          <w:color w:val="auto"/>
          <w:sz w:val="24"/>
          <w:szCs w:val="24"/>
        </w:rPr>
      </w:pPr>
      <w:r w:rsidRPr="008B25FF">
        <w:rPr>
          <w:rFonts w:ascii="Times New Roman" w:hAnsi="Times New Roman"/>
          <w:color w:val="auto"/>
          <w:sz w:val="24"/>
          <w:szCs w:val="24"/>
        </w:rPr>
        <w:t xml:space="preserve"> экскурсия проходит  летом (июнь - август); необходимая одежда и обувь:  головной</w:t>
      </w:r>
      <w:r w:rsidR="006F7C13">
        <w:rPr>
          <w:rFonts w:ascii="Times New Roman" w:hAnsi="Times New Roman"/>
          <w:color w:val="auto"/>
          <w:sz w:val="24"/>
          <w:szCs w:val="24"/>
        </w:rPr>
        <w:t xml:space="preserve">    </w:t>
      </w:r>
      <w:r w:rsidRPr="008B25FF">
        <w:rPr>
          <w:rFonts w:ascii="Times New Roman" w:hAnsi="Times New Roman"/>
          <w:color w:val="auto"/>
          <w:sz w:val="24"/>
          <w:szCs w:val="24"/>
        </w:rPr>
        <w:t xml:space="preserve">убор; емкость для </w:t>
      </w:r>
      <w:r w:rsidRPr="005C1C7B">
        <w:rPr>
          <w:rFonts w:ascii="Times New Roman" w:hAnsi="Times New Roman"/>
          <w:color w:val="auto"/>
          <w:sz w:val="24"/>
          <w:szCs w:val="24"/>
        </w:rPr>
        <w:t>святой воды</w:t>
      </w:r>
      <w:r w:rsidRPr="008B25FF">
        <w:rPr>
          <w:rFonts w:ascii="Times New Roman" w:hAnsi="Times New Roman"/>
          <w:color w:val="auto"/>
          <w:sz w:val="24"/>
          <w:szCs w:val="24"/>
        </w:rPr>
        <w:t>.</w:t>
      </w:r>
    </w:p>
    <w:p w:rsidR="0038629E" w:rsidRDefault="0038629E" w:rsidP="00492B1E">
      <w:pPr>
        <w:pStyle w:val="a5"/>
        <w:ind w:firstLine="709"/>
        <w:jc w:val="both"/>
        <w:rPr>
          <w:rFonts w:ascii="Times New Roman" w:hAnsi="Times New Roman"/>
          <w:color w:val="auto"/>
          <w:sz w:val="24"/>
          <w:szCs w:val="24"/>
        </w:rPr>
      </w:pPr>
    </w:p>
    <w:p w:rsidR="00046411" w:rsidRPr="006F7C13" w:rsidRDefault="00046411" w:rsidP="00492B1E">
      <w:pPr>
        <w:pStyle w:val="a5"/>
        <w:ind w:firstLine="709"/>
        <w:jc w:val="both"/>
        <w:rPr>
          <w:rFonts w:ascii="Times New Roman" w:hAnsi="Times New Roman"/>
          <w:b/>
          <w:i/>
          <w:sz w:val="24"/>
          <w:szCs w:val="24"/>
        </w:rPr>
      </w:pPr>
      <w:r w:rsidRPr="006F7C13">
        <w:rPr>
          <w:rFonts w:ascii="Times New Roman" w:hAnsi="Times New Roman"/>
          <w:b/>
          <w:sz w:val="24"/>
          <w:szCs w:val="24"/>
        </w:rPr>
        <w:t>Карта маршрута</w:t>
      </w:r>
    </w:p>
    <w:p w:rsidR="00046411" w:rsidRPr="008B25FF" w:rsidRDefault="00046411" w:rsidP="00492B1E">
      <w:pPr>
        <w:pStyle w:val="a5"/>
        <w:ind w:firstLine="709"/>
        <w:jc w:val="both"/>
        <w:rPr>
          <w:rFonts w:ascii="Times New Roman" w:hAnsi="Times New Roman"/>
          <w:sz w:val="24"/>
          <w:szCs w:val="24"/>
        </w:rPr>
      </w:pPr>
      <w:r w:rsidRPr="008B25FF">
        <w:rPr>
          <w:rFonts w:ascii="Times New Roman" w:hAnsi="Times New Roman"/>
          <w:sz w:val="24"/>
          <w:szCs w:val="24"/>
        </w:rPr>
        <w:t>Расстояние  от города Чухломы до села Ножкино - 10 километров,</w:t>
      </w:r>
    </w:p>
    <w:p w:rsidR="00046411" w:rsidRDefault="00046411" w:rsidP="00492B1E">
      <w:pPr>
        <w:pStyle w:val="a5"/>
        <w:ind w:firstLine="709"/>
        <w:jc w:val="both"/>
        <w:rPr>
          <w:rFonts w:ascii="Times New Roman" w:hAnsi="Times New Roman"/>
          <w:sz w:val="24"/>
          <w:szCs w:val="24"/>
        </w:rPr>
      </w:pPr>
      <w:r w:rsidRPr="008B25FF">
        <w:rPr>
          <w:rFonts w:ascii="Times New Roman" w:hAnsi="Times New Roman"/>
          <w:sz w:val="24"/>
          <w:szCs w:val="24"/>
        </w:rPr>
        <w:t>от села Ножкино до деревни Федоровское - 7 километров.</w:t>
      </w:r>
    </w:p>
    <w:p w:rsidR="006F7C13" w:rsidRPr="008B25FF" w:rsidRDefault="006F7C13" w:rsidP="00492B1E">
      <w:pPr>
        <w:pStyle w:val="a5"/>
        <w:ind w:firstLine="709"/>
        <w:jc w:val="both"/>
        <w:rPr>
          <w:rFonts w:ascii="Times New Roman" w:hAnsi="Times New Roman"/>
          <w:sz w:val="24"/>
          <w:szCs w:val="24"/>
        </w:rPr>
      </w:pPr>
    </w:p>
    <w:p w:rsidR="00046411" w:rsidRPr="008B25FF" w:rsidRDefault="006F7C13" w:rsidP="00492B1E">
      <w:pPr>
        <w:pStyle w:val="a5"/>
        <w:jc w:val="both"/>
        <w:rPr>
          <w:rFonts w:ascii="Times New Roman" w:hAnsi="Times New Roman"/>
          <w:sz w:val="24"/>
          <w:szCs w:val="24"/>
        </w:rPr>
      </w:pPr>
      <w:r>
        <w:rPr>
          <w:rFonts w:ascii="Times New Roman" w:hAnsi="Times New Roman"/>
          <w:sz w:val="24"/>
          <w:szCs w:val="24"/>
        </w:rPr>
        <w:t xml:space="preserve">                  </w:t>
      </w:r>
      <w:r w:rsidRPr="008B25FF">
        <w:rPr>
          <w:rFonts w:ascii="Times New Roman" w:hAnsi="Times New Roman"/>
          <w:i/>
          <w:noProof/>
          <w:sz w:val="24"/>
          <w:szCs w:val="24"/>
        </w:rPr>
        <w:drawing>
          <wp:inline distT="0" distB="0" distL="0" distR="0">
            <wp:extent cx="3596640" cy="2087405"/>
            <wp:effectExtent l="19050" t="0" r="3810" b="0"/>
            <wp:docPr id="4" name="Рисунок 31" descr="C:\Documents and Settings\admin\Рабочий стол\495_kMhf82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admin\Рабочий стол\495_kMhf82YV.jpg"/>
                    <pic:cNvPicPr>
                      <a:picLocks noChangeAspect="1" noChangeArrowheads="1"/>
                    </pic:cNvPicPr>
                  </pic:nvPicPr>
                  <pic:blipFill>
                    <a:blip r:embed="rId10" cstate="print"/>
                    <a:srcRect/>
                    <a:stretch>
                      <a:fillRect/>
                    </a:stretch>
                  </pic:blipFill>
                  <pic:spPr bwMode="auto">
                    <a:xfrm>
                      <a:off x="0" y="0"/>
                      <a:ext cx="3596640" cy="2087405"/>
                    </a:xfrm>
                    <a:prstGeom prst="rect">
                      <a:avLst/>
                    </a:prstGeom>
                    <a:noFill/>
                    <a:ln w="9525">
                      <a:noFill/>
                      <a:miter lim="800000"/>
                      <a:headEnd/>
                      <a:tailEnd/>
                    </a:ln>
                  </pic:spPr>
                </pic:pic>
              </a:graphicData>
            </a:graphic>
          </wp:inline>
        </w:drawing>
      </w:r>
      <w:r w:rsidR="00046411" w:rsidRPr="008B25FF">
        <w:rPr>
          <w:rFonts w:ascii="Times New Roman" w:hAnsi="Times New Roman"/>
          <w:sz w:val="24"/>
          <w:szCs w:val="24"/>
        </w:rPr>
        <w:t xml:space="preserve">          </w:t>
      </w:r>
    </w:p>
    <w:p w:rsidR="000A3881" w:rsidRPr="008B25FF" w:rsidRDefault="000A3881" w:rsidP="00492B1E">
      <w:pPr>
        <w:pStyle w:val="a5"/>
        <w:ind w:firstLine="709"/>
        <w:jc w:val="both"/>
        <w:rPr>
          <w:rFonts w:ascii="Times New Roman" w:hAnsi="Times New Roman"/>
          <w:bCs/>
          <w:color w:val="E36C0A" w:themeColor="accent6" w:themeShade="BF"/>
          <w:sz w:val="24"/>
          <w:szCs w:val="24"/>
        </w:rPr>
      </w:pPr>
    </w:p>
    <w:p w:rsidR="00B90993" w:rsidRDefault="00B90993" w:rsidP="00492B1E">
      <w:pPr>
        <w:pStyle w:val="a5"/>
        <w:ind w:firstLine="709"/>
        <w:jc w:val="both"/>
        <w:rPr>
          <w:rFonts w:ascii="Times New Roman" w:hAnsi="Times New Roman"/>
          <w:bCs/>
          <w:color w:val="E36C0A" w:themeColor="accent6" w:themeShade="BF"/>
          <w:sz w:val="24"/>
          <w:szCs w:val="24"/>
        </w:rPr>
      </w:pPr>
    </w:p>
    <w:p w:rsidR="006F7C13" w:rsidRPr="008B25FF" w:rsidRDefault="006F7C13" w:rsidP="00492B1E">
      <w:pPr>
        <w:pStyle w:val="a5"/>
        <w:ind w:firstLine="709"/>
        <w:jc w:val="both"/>
        <w:rPr>
          <w:rFonts w:ascii="Times New Roman" w:hAnsi="Times New Roman"/>
          <w:bCs/>
          <w:color w:val="E36C0A" w:themeColor="accent6" w:themeShade="BF"/>
          <w:sz w:val="24"/>
          <w:szCs w:val="24"/>
        </w:rPr>
      </w:pPr>
    </w:p>
    <w:p w:rsidR="00D327C9" w:rsidRPr="005938DC" w:rsidRDefault="00827B63" w:rsidP="00492B1E">
      <w:pPr>
        <w:pStyle w:val="a5"/>
        <w:ind w:firstLine="709"/>
        <w:jc w:val="both"/>
        <w:rPr>
          <w:rFonts w:ascii="Times New Roman" w:hAnsi="Times New Roman"/>
          <w:b/>
          <w:bCs/>
          <w:color w:val="auto"/>
          <w:sz w:val="24"/>
          <w:szCs w:val="24"/>
        </w:rPr>
      </w:pPr>
      <w:r w:rsidRPr="005938DC">
        <w:rPr>
          <w:rFonts w:ascii="Times New Roman" w:hAnsi="Times New Roman"/>
          <w:b/>
          <w:bCs/>
          <w:color w:val="auto"/>
          <w:sz w:val="24"/>
          <w:szCs w:val="24"/>
        </w:rPr>
        <w:t>1.Экскурсия по школе.</w:t>
      </w:r>
      <w:r w:rsidR="005938DC">
        <w:rPr>
          <w:rFonts w:ascii="Times New Roman" w:hAnsi="Times New Roman"/>
          <w:b/>
          <w:bCs/>
          <w:color w:val="auto"/>
          <w:sz w:val="24"/>
          <w:szCs w:val="24"/>
        </w:rPr>
        <w:t xml:space="preserve"> </w:t>
      </w:r>
      <w:r w:rsidRPr="005938DC">
        <w:rPr>
          <w:rFonts w:ascii="Times New Roman" w:hAnsi="Times New Roman"/>
          <w:b/>
          <w:bCs/>
          <w:color w:val="auto"/>
          <w:sz w:val="24"/>
          <w:szCs w:val="24"/>
        </w:rPr>
        <w:t xml:space="preserve"> Презентация о Герое  </w:t>
      </w:r>
      <w:r w:rsidR="00A33218" w:rsidRPr="005938DC">
        <w:rPr>
          <w:rFonts w:ascii="Times New Roman" w:hAnsi="Times New Roman"/>
          <w:b/>
          <w:bCs/>
          <w:color w:val="auto"/>
          <w:sz w:val="24"/>
          <w:szCs w:val="24"/>
        </w:rPr>
        <w:t>Советского Союза</w:t>
      </w:r>
    </w:p>
    <w:p w:rsidR="00827B63" w:rsidRPr="005938DC" w:rsidRDefault="00827B63" w:rsidP="00492B1E">
      <w:pPr>
        <w:pStyle w:val="a5"/>
        <w:ind w:firstLine="709"/>
        <w:jc w:val="both"/>
        <w:rPr>
          <w:rFonts w:ascii="Times New Roman" w:hAnsi="Times New Roman"/>
          <w:b/>
          <w:bCs/>
          <w:color w:val="auto"/>
          <w:sz w:val="24"/>
          <w:szCs w:val="24"/>
        </w:rPr>
      </w:pPr>
      <w:r w:rsidRPr="005938DC">
        <w:rPr>
          <w:rFonts w:ascii="Times New Roman" w:hAnsi="Times New Roman"/>
          <w:b/>
          <w:bCs/>
          <w:color w:val="auto"/>
          <w:sz w:val="24"/>
          <w:szCs w:val="24"/>
        </w:rPr>
        <w:t>М.М. Платове</w:t>
      </w:r>
      <w:r w:rsidR="005938DC">
        <w:rPr>
          <w:rFonts w:ascii="Times New Roman" w:hAnsi="Times New Roman"/>
          <w:b/>
          <w:bCs/>
          <w:color w:val="auto"/>
          <w:sz w:val="24"/>
          <w:szCs w:val="24"/>
        </w:rPr>
        <w:t>.</w:t>
      </w:r>
    </w:p>
    <w:p w:rsidR="00D327C9" w:rsidRPr="008B25FF" w:rsidRDefault="008A202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МКОУ Жаровская основная общеобразовательная школа основана</w:t>
      </w:r>
    </w:p>
    <w:p w:rsidR="008A202B" w:rsidRPr="008B25FF" w:rsidRDefault="008A202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в 1976 году. В октябр</w:t>
      </w:r>
      <w:r w:rsidR="00D327C9" w:rsidRPr="008B25FF">
        <w:rPr>
          <w:rFonts w:ascii="Times New Roman" w:hAnsi="Times New Roman"/>
          <w:color w:val="auto"/>
          <w:sz w:val="24"/>
          <w:szCs w:val="24"/>
        </w:rPr>
        <w:t xml:space="preserve">е 2016 года школа отметила </w:t>
      </w:r>
      <w:r w:rsidRPr="008B25FF">
        <w:rPr>
          <w:rFonts w:ascii="Times New Roman" w:hAnsi="Times New Roman"/>
          <w:color w:val="auto"/>
          <w:sz w:val="24"/>
          <w:szCs w:val="24"/>
        </w:rPr>
        <w:t xml:space="preserve"> свой 40-летний юбилей.</w:t>
      </w:r>
    </w:p>
    <w:p w:rsidR="00827B63" w:rsidRPr="0038629E" w:rsidRDefault="00827B63" w:rsidP="00492B1E">
      <w:pPr>
        <w:pStyle w:val="a5"/>
        <w:ind w:left="709"/>
        <w:jc w:val="both"/>
        <w:rPr>
          <w:rFonts w:ascii="Times New Roman" w:hAnsi="Times New Roman"/>
          <w:color w:val="auto"/>
          <w:kern w:val="24"/>
          <w:sz w:val="24"/>
          <w:szCs w:val="24"/>
        </w:rPr>
      </w:pPr>
      <w:r w:rsidRPr="008B25FF">
        <w:rPr>
          <w:rFonts w:ascii="Times New Roman" w:hAnsi="Times New Roman"/>
          <w:color w:val="auto"/>
          <w:kern w:val="24"/>
          <w:sz w:val="24"/>
          <w:szCs w:val="24"/>
        </w:rPr>
        <w:t>1 сентября 2015 года МКОУ Жаровская ООШ присвое</w:t>
      </w:r>
      <w:r w:rsidR="00492B1E">
        <w:rPr>
          <w:rFonts w:ascii="Times New Roman" w:hAnsi="Times New Roman"/>
          <w:color w:val="auto"/>
          <w:kern w:val="24"/>
          <w:sz w:val="24"/>
          <w:szCs w:val="24"/>
        </w:rPr>
        <w:t xml:space="preserve">но имя Героя Советского Союза </w:t>
      </w:r>
      <w:r w:rsidR="0038629E">
        <w:rPr>
          <w:rFonts w:ascii="Times New Roman" w:hAnsi="Times New Roman"/>
          <w:color w:val="auto"/>
          <w:kern w:val="24"/>
          <w:sz w:val="24"/>
          <w:szCs w:val="24"/>
        </w:rPr>
        <w:t xml:space="preserve"> </w:t>
      </w:r>
      <w:r w:rsidRPr="008B25FF">
        <w:rPr>
          <w:rFonts w:ascii="Times New Roman" w:hAnsi="Times New Roman"/>
          <w:color w:val="auto"/>
          <w:kern w:val="24"/>
          <w:sz w:val="24"/>
          <w:szCs w:val="24"/>
        </w:rPr>
        <w:t>М. М. Платова</w:t>
      </w:r>
      <w:r w:rsidR="0038629E">
        <w:rPr>
          <w:rFonts w:ascii="Times New Roman" w:hAnsi="Times New Roman"/>
          <w:color w:val="auto"/>
          <w:kern w:val="24"/>
          <w:sz w:val="24"/>
          <w:szCs w:val="24"/>
        </w:rPr>
        <w:t>.</w:t>
      </w: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38629E" w:rsidP="00492B1E">
      <w:pPr>
        <w:pStyle w:val="a5"/>
        <w:ind w:firstLine="709"/>
        <w:jc w:val="both"/>
        <w:rPr>
          <w:rFonts w:ascii="Times New Roman" w:hAnsi="Times New Roman"/>
          <w:bCs/>
          <w:color w:val="672E92"/>
          <w:sz w:val="24"/>
          <w:szCs w:val="24"/>
        </w:rPr>
      </w:pPr>
      <w:r>
        <w:rPr>
          <w:rFonts w:ascii="Times New Roman" w:hAnsi="Times New Roman"/>
          <w:bCs/>
          <w:noProof/>
          <w:color w:val="672E92"/>
          <w:sz w:val="24"/>
          <w:szCs w:val="24"/>
        </w:rPr>
        <w:drawing>
          <wp:anchor distT="0" distB="0" distL="114300" distR="114300" simplePos="0" relativeHeight="251664384" behindDoc="0" locked="0" layoutInCell="1" allowOverlap="1">
            <wp:simplePos x="0" y="0"/>
            <wp:positionH relativeFrom="column">
              <wp:posOffset>3619500</wp:posOffset>
            </wp:positionH>
            <wp:positionV relativeFrom="paragraph">
              <wp:posOffset>98425</wp:posOffset>
            </wp:positionV>
            <wp:extent cx="1771650" cy="1268095"/>
            <wp:effectExtent l="57150" t="38100" r="38100" b="27305"/>
            <wp:wrapThrough wrapText="bothSides">
              <wp:wrapPolygon edited="0">
                <wp:start x="-697" y="-649"/>
                <wp:lineTo x="-697" y="22065"/>
                <wp:lineTo x="22065" y="22065"/>
                <wp:lineTo x="22065" y="-649"/>
                <wp:lineTo x="-697" y="-649"/>
              </wp:wrapPolygon>
            </wp:wrapThrough>
            <wp:docPr id="39" name="Рисунок 39" descr="C:\Users\телемакс\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телемакс\Desktop\Рисунок2.png"/>
                    <pic:cNvPicPr>
                      <a:picLocks noChangeAspect="1" noChangeArrowheads="1"/>
                    </pic:cNvPicPr>
                  </pic:nvPicPr>
                  <pic:blipFill>
                    <a:blip r:embed="rId11" cstate="print"/>
                    <a:srcRect/>
                    <a:stretch>
                      <a:fillRect/>
                    </a:stretch>
                  </pic:blipFill>
                  <pic:spPr bwMode="auto">
                    <a:xfrm>
                      <a:off x="0" y="0"/>
                      <a:ext cx="1771650" cy="1268095"/>
                    </a:xfrm>
                    <a:prstGeom prst="rect">
                      <a:avLst/>
                    </a:prstGeom>
                    <a:noFill/>
                    <a:ln w="38100">
                      <a:solidFill>
                        <a:srgbClr val="00FF00"/>
                      </a:solidFill>
                      <a:miter lim="800000"/>
                      <a:headEnd/>
                      <a:tailEnd/>
                    </a:ln>
                  </pic:spPr>
                </pic:pic>
              </a:graphicData>
            </a:graphic>
          </wp:anchor>
        </w:drawing>
      </w:r>
      <w:r w:rsidR="008B25FF" w:rsidRPr="008B25FF">
        <w:rPr>
          <w:rFonts w:ascii="Times New Roman" w:hAnsi="Times New Roman"/>
          <w:bCs/>
          <w:noProof/>
          <w:color w:val="672E92"/>
          <w:sz w:val="24"/>
          <w:szCs w:val="24"/>
        </w:rPr>
        <w:drawing>
          <wp:anchor distT="0" distB="0" distL="114300" distR="114300" simplePos="0" relativeHeight="251683840" behindDoc="0" locked="0" layoutInCell="1" allowOverlap="1">
            <wp:simplePos x="0" y="0"/>
            <wp:positionH relativeFrom="column">
              <wp:posOffset>118110</wp:posOffset>
            </wp:positionH>
            <wp:positionV relativeFrom="paragraph">
              <wp:posOffset>153035</wp:posOffset>
            </wp:positionV>
            <wp:extent cx="2638425" cy="2743200"/>
            <wp:effectExtent l="76200" t="57150" r="66675" b="57150"/>
            <wp:wrapThrough wrapText="bothSides">
              <wp:wrapPolygon edited="0">
                <wp:start x="-624" y="-450"/>
                <wp:lineTo x="-624" y="22050"/>
                <wp:lineTo x="22146" y="22050"/>
                <wp:lineTo x="22146" y="-450"/>
                <wp:lineTo x="-624" y="-450"/>
              </wp:wrapPolygon>
            </wp:wrapThrough>
            <wp:docPr id="3" name="Рисунок 3" descr="C:\Users\телемакс\Pictures\Мои фото\школа\2015-2016\Экскурсия введенска СОШ\IMG_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лемакс\Pictures\Мои фото\школа\2015-2016\Экскурсия введенска СОШ\IMG_3544.JPG"/>
                    <pic:cNvPicPr>
                      <a:picLocks noChangeAspect="1" noChangeArrowheads="1"/>
                    </pic:cNvPicPr>
                  </pic:nvPicPr>
                  <pic:blipFill>
                    <a:blip r:embed="rId12" cstate="print"/>
                    <a:srcRect/>
                    <a:stretch>
                      <a:fillRect/>
                    </a:stretch>
                  </pic:blipFill>
                  <pic:spPr bwMode="auto">
                    <a:xfrm>
                      <a:off x="0" y="0"/>
                      <a:ext cx="2638425" cy="2743200"/>
                    </a:xfrm>
                    <a:prstGeom prst="rect">
                      <a:avLst/>
                    </a:prstGeom>
                    <a:noFill/>
                    <a:ln w="57150">
                      <a:solidFill>
                        <a:srgbClr val="00FF00"/>
                      </a:solidFill>
                      <a:miter lim="800000"/>
                      <a:headEnd/>
                      <a:tailEnd/>
                    </a:ln>
                  </pic:spPr>
                </pic:pic>
              </a:graphicData>
            </a:graphic>
          </wp:anchor>
        </w:drawing>
      </w: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6830F4" w:rsidRPr="008B25FF" w:rsidRDefault="006830F4"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8B25FF" w:rsidP="00492B1E">
      <w:pPr>
        <w:pStyle w:val="a5"/>
        <w:ind w:firstLine="709"/>
        <w:jc w:val="both"/>
        <w:rPr>
          <w:rFonts w:ascii="Times New Roman" w:hAnsi="Times New Roman"/>
          <w:bCs/>
          <w:color w:val="672E92"/>
          <w:sz w:val="24"/>
          <w:szCs w:val="24"/>
        </w:rPr>
      </w:pPr>
      <w:r w:rsidRPr="008B25FF">
        <w:rPr>
          <w:rFonts w:ascii="Times New Roman" w:hAnsi="Times New Roman"/>
          <w:bCs/>
          <w:noProof/>
          <w:color w:val="672E92"/>
          <w:sz w:val="24"/>
          <w:szCs w:val="24"/>
        </w:rPr>
        <w:drawing>
          <wp:anchor distT="0" distB="0" distL="114300" distR="114300" simplePos="0" relativeHeight="251682816" behindDoc="0" locked="0" layoutInCell="1" allowOverlap="1">
            <wp:simplePos x="0" y="0"/>
            <wp:positionH relativeFrom="column">
              <wp:posOffset>582930</wp:posOffset>
            </wp:positionH>
            <wp:positionV relativeFrom="paragraph">
              <wp:posOffset>635</wp:posOffset>
            </wp:positionV>
            <wp:extent cx="1908810" cy="1139825"/>
            <wp:effectExtent l="57150" t="57150" r="53340" b="60325"/>
            <wp:wrapThrough wrapText="bothSides">
              <wp:wrapPolygon edited="0">
                <wp:start x="-647" y="-1083"/>
                <wp:lineTo x="-647" y="22743"/>
                <wp:lineTo x="22204" y="22743"/>
                <wp:lineTo x="22204" y="-1083"/>
                <wp:lineTo x="-647" y="-1083"/>
              </wp:wrapPolygon>
            </wp:wrapThrough>
            <wp:docPr id="2" name="Рисунок 2" descr="C:\Users\39EC~1\AppData\Local\Temp\Rar$DI03.805\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EC~1\AppData\Local\Temp\Rar$DI03.805\IMG_3284.JPG"/>
                    <pic:cNvPicPr>
                      <a:picLocks noChangeAspect="1" noChangeArrowheads="1"/>
                    </pic:cNvPicPr>
                  </pic:nvPicPr>
                  <pic:blipFill>
                    <a:blip r:embed="rId13" cstate="print"/>
                    <a:srcRect/>
                    <a:stretch>
                      <a:fillRect/>
                    </a:stretch>
                  </pic:blipFill>
                  <pic:spPr bwMode="auto">
                    <a:xfrm>
                      <a:off x="0" y="0"/>
                      <a:ext cx="1908810" cy="1139825"/>
                    </a:xfrm>
                    <a:prstGeom prst="rect">
                      <a:avLst/>
                    </a:prstGeom>
                    <a:noFill/>
                    <a:ln w="57150">
                      <a:solidFill>
                        <a:srgbClr val="00FF00"/>
                      </a:solidFill>
                      <a:miter lim="800000"/>
                      <a:headEnd/>
                      <a:tailEnd/>
                    </a:ln>
                  </pic:spPr>
                </pic:pic>
              </a:graphicData>
            </a:graphic>
          </wp:anchor>
        </w:drawing>
      </w: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D327C9" w:rsidRPr="008B25FF" w:rsidRDefault="00D327C9" w:rsidP="00492B1E">
      <w:pPr>
        <w:pStyle w:val="a5"/>
        <w:ind w:firstLine="709"/>
        <w:jc w:val="both"/>
        <w:rPr>
          <w:rFonts w:ascii="Times New Roman" w:hAnsi="Times New Roman"/>
          <w:bCs/>
          <w:color w:val="672E92"/>
          <w:sz w:val="24"/>
          <w:szCs w:val="24"/>
        </w:rPr>
      </w:pPr>
    </w:p>
    <w:p w:rsidR="000A3881" w:rsidRPr="008B25FF" w:rsidRDefault="000A3881" w:rsidP="00492B1E">
      <w:pPr>
        <w:pStyle w:val="a5"/>
        <w:ind w:firstLine="709"/>
        <w:jc w:val="both"/>
        <w:rPr>
          <w:rFonts w:ascii="Times New Roman" w:hAnsi="Times New Roman"/>
          <w:bCs/>
          <w:color w:val="672E92"/>
          <w:sz w:val="24"/>
          <w:szCs w:val="24"/>
        </w:rPr>
      </w:pPr>
    </w:p>
    <w:p w:rsidR="00341C60" w:rsidRPr="008B25FF" w:rsidRDefault="00341C60" w:rsidP="00492B1E">
      <w:pPr>
        <w:pStyle w:val="a5"/>
        <w:ind w:firstLine="709"/>
        <w:jc w:val="both"/>
        <w:rPr>
          <w:rFonts w:ascii="Times New Roman" w:hAnsi="Times New Roman"/>
          <w:bCs/>
          <w:color w:val="672E92"/>
          <w:sz w:val="24"/>
          <w:szCs w:val="24"/>
        </w:rPr>
      </w:pPr>
    </w:p>
    <w:p w:rsidR="00341C60" w:rsidRPr="008B25FF" w:rsidRDefault="00341C60" w:rsidP="00492B1E">
      <w:pPr>
        <w:pStyle w:val="a5"/>
        <w:ind w:firstLine="709"/>
        <w:jc w:val="both"/>
        <w:rPr>
          <w:rFonts w:ascii="Times New Roman" w:hAnsi="Times New Roman"/>
          <w:bCs/>
          <w:color w:val="672E92"/>
          <w:sz w:val="24"/>
          <w:szCs w:val="24"/>
        </w:rPr>
      </w:pPr>
    </w:p>
    <w:p w:rsidR="00341C60" w:rsidRPr="008B25FF" w:rsidRDefault="00341C60" w:rsidP="00492B1E">
      <w:pPr>
        <w:pStyle w:val="a5"/>
        <w:ind w:firstLine="709"/>
        <w:jc w:val="both"/>
        <w:rPr>
          <w:rFonts w:ascii="Times New Roman" w:hAnsi="Times New Roman"/>
          <w:bCs/>
          <w:color w:val="672E92"/>
          <w:sz w:val="24"/>
          <w:szCs w:val="24"/>
        </w:rPr>
      </w:pPr>
    </w:p>
    <w:p w:rsidR="00827B63" w:rsidRPr="005938DC" w:rsidRDefault="008B25FF" w:rsidP="00492B1E">
      <w:pPr>
        <w:pStyle w:val="a5"/>
        <w:jc w:val="both"/>
        <w:rPr>
          <w:rFonts w:ascii="Times New Roman" w:hAnsi="Times New Roman"/>
          <w:b/>
          <w:bCs/>
          <w:color w:val="auto"/>
          <w:sz w:val="24"/>
          <w:szCs w:val="24"/>
        </w:rPr>
      </w:pPr>
      <w:r w:rsidRPr="005938DC">
        <w:rPr>
          <w:rFonts w:ascii="Times New Roman" w:hAnsi="Times New Roman"/>
          <w:b/>
          <w:bCs/>
          <w:noProof/>
          <w:color w:val="auto"/>
          <w:sz w:val="24"/>
          <w:szCs w:val="24"/>
        </w:rPr>
        <w:drawing>
          <wp:anchor distT="0" distB="0" distL="114300" distR="114300" simplePos="0" relativeHeight="251686912" behindDoc="0" locked="0" layoutInCell="1" allowOverlap="1">
            <wp:simplePos x="0" y="0"/>
            <wp:positionH relativeFrom="column">
              <wp:posOffset>-15240</wp:posOffset>
            </wp:positionH>
            <wp:positionV relativeFrom="paragraph">
              <wp:posOffset>15240</wp:posOffset>
            </wp:positionV>
            <wp:extent cx="1878330" cy="1579245"/>
            <wp:effectExtent l="57150" t="57150" r="64770" b="59055"/>
            <wp:wrapThrough wrapText="bothSides">
              <wp:wrapPolygon edited="0">
                <wp:start x="-657" y="-782"/>
                <wp:lineTo x="-657" y="22408"/>
                <wp:lineTo x="22345" y="22408"/>
                <wp:lineTo x="22345" y="-782"/>
                <wp:lineTo x="-657" y="-782"/>
              </wp:wrapPolygon>
            </wp:wrapThrough>
            <wp:docPr id="11" name="Рисунок 11" descr="http://sobory.ru/pic/00150/00158_20140609_23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bory.ru/pic/00150/00158_20140609_235413.jpg"/>
                    <pic:cNvPicPr>
                      <a:picLocks noChangeAspect="1" noChangeArrowheads="1"/>
                    </pic:cNvPicPr>
                  </pic:nvPicPr>
                  <pic:blipFill>
                    <a:blip r:embed="rId14" cstate="print"/>
                    <a:srcRect/>
                    <a:stretch>
                      <a:fillRect/>
                    </a:stretch>
                  </pic:blipFill>
                  <pic:spPr bwMode="auto">
                    <a:xfrm>
                      <a:off x="0" y="0"/>
                      <a:ext cx="1878330" cy="1579245"/>
                    </a:xfrm>
                    <a:prstGeom prst="rect">
                      <a:avLst/>
                    </a:prstGeom>
                    <a:noFill/>
                    <a:ln w="57150">
                      <a:solidFill>
                        <a:srgbClr val="00FF00"/>
                      </a:solidFill>
                      <a:miter lim="800000"/>
                      <a:headEnd/>
                      <a:tailEnd/>
                    </a:ln>
                  </pic:spPr>
                </pic:pic>
              </a:graphicData>
            </a:graphic>
          </wp:anchor>
        </w:drawing>
      </w:r>
      <w:r w:rsidR="00827B63" w:rsidRPr="005938DC">
        <w:rPr>
          <w:rFonts w:ascii="Times New Roman" w:hAnsi="Times New Roman"/>
          <w:b/>
          <w:bCs/>
          <w:color w:val="auto"/>
          <w:sz w:val="24"/>
          <w:szCs w:val="24"/>
        </w:rPr>
        <w:t>2.</w:t>
      </w:r>
      <w:r w:rsidR="005938DC" w:rsidRPr="005938DC">
        <w:rPr>
          <w:rFonts w:ascii="Times New Roman" w:hAnsi="Times New Roman"/>
          <w:b/>
          <w:bCs/>
          <w:color w:val="auto"/>
          <w:sz w:val="24"/>
          <w:szCs w:val="24"/>
        </w:rPr>
        <w:t xml:space="preserve"> </w:t>
      </w:r>
      <w:r w:rsidR="00827B63" w:rsidRPr="005938DC">
        <w:rPr>
          <w:rFonts w:ascii="Times New Roman" w:hAnsi="Times New Roman"/>
          <w:b/>
          <w:bCs/>
          <w:color w:val="auto"/>
          <w:sz w:val="24"/>
          <w:szCs w:val="24"/>
        </w:rPr>
        <w:t>Посещение храмовых комплексов села Ножкино</w:t>
      </w:r>
    </w:p>
    <w:p w:rsidR="000B018F" w:rsidRPr="008B25FF" w:rsidRDefault="000B018F" w:rsidP="00492B1E">
      <w:pPr>
        <w:pStyle w:val="a5"/>
        <w:ind w:firstLine="709"/>
        <w:jc w:val="both"/>
        <w:rPr>
          <w:rFonts w:ascii="Times New Roman" w:hAnsi="Times New Roman"/>
          <w:bCs/>
          <w:color w:val="672E92"/>
          <w:sz w:val="24"/>
          <w:szCs w:val="24"/>
          <w:u w:val="single"/>
        </w:rPr>
      </w:pPr>
    </w:p>
    <w:p w:rsidR="00D327C9" w:rsidRPr="0038629E" w:rsidRDefault="0038629E" w:rsidP="00492B1E">
      <w:pPr>
        <w:pStyle w:val="a5"/>
        <w:ind w:firstLine="709"/>
        <w:jc w:val="both"/>
        <w:rPr>
          <w:rFonts w:ascii="Times New Roman" w:hAnsi="Times New Roman"/>
          <w:bCs/>
          <w:color w:val="auto"/>
          <w:sz w:val="24"/>
          <w:szCs w:val="24"/>
        </w:rPr>
      </w:pPr>
      <w:r>
        <w:rPr>
          <w:rFonts w:ascii="Times New Roman" w:hAnsi="Times New Roman"/>
          <w:bCs/>
          <w:color w:val="auto"/>
          <w:sz w:val="24"/>
          <w:szCs w:val="24"/>
        </w:rPr>
        <w:t xml:space="preserve"> </w:t>
      </w:r>
      <w:r w:rsidR="00827B63" w:rsidRPr="0038629E">
        <w:rPr>
          <w:rFonts w:ascii="Times New Roman" w:hAnsi="Times New Roman"/>
          <w:bCs/>
          <w:color w:val="auto"/>
          <w:sz w:val="24"/>
          <w:szCs w:val="24"/>
          <w:u w:val="single"/>
        </w:rPr>
        <w:t>Свято– Покровский   Авр</w:t>
      </w:r>
      <w:r w:rsidRPr="0038629E">
        <w:rPr>
          <w:rFonts w:ascii="Times New Roman" w:hAnsi="Times New Roman"/>
          <w:bCs/>
          <w:color w:val="auto"/>
          <w:sz w:val="24"/>
          <w:szCs w:val="24"/>
          <w:u w:val="single"/>
        </w:rPr>
        <w:t>а</w:t>
      </w:r>
      <w:r w:rsidR="00827B63" w:rsidRPr="0038629E">
        <w:rPr>
          <w:rFonts w:ascii="Times New Roman" w:hAnsi="Times New Roman"/>
          <w:bCs/>
          <w:color w:val="auto"/>
          <w:sz w:val="24"/>
          <w:szCs w:val="24"/>
          <w:u w:val="single"/>
        </w:rPr>
        <w:t>амиево -</w:t>
      </w:r>
      <w:r w:rsidRPr="0038629E">
        <w:rPr>
          <w:rFonts w:ascii="Times New Roman" w:hAnsi="Times New Roman"/>
          <w:bCs/>
          <w:color w:val="auto"/>
          <w:sz w:val="24"/>
          <w:szCs w:val="24"/>
          <w:u w:val="single"/>
        </w:rPr>
        <w:t xml:space="preserve"> </w:t>
      </w:r>
      <w:r w:rsidR="00827B63" w:rsidRPr="0038629E">
        <w:rPr>
          <w:rFonts w:ascii="Times New Roman" w:hAnsi="Times New Roman"/>
          <w:bCs/>
          <w:color w:val="auto"/>
          <w:sz w:val="24"/>
          <w:szCs w:val="24"/>
          <w:u w:val="single"/>
        </w:rPr>
        <w:t>Городецкий монастырь</w:t>
      </w:r>
      <w:r>
        <w:rPr>
          <w:rFonts w:ascii="Times New Roman" w:hAnsi="Times New Roman"/>
          <w:bCs/>
          <w:color w:val="auto"/>
          <w:sz w:val="24"/>
          <w:szCs w:val="24"/>
        </w:rPr>
        <w:t xml:space="preserve">   </w:t>
      </w:r>
      <w:r w:rsidR="00827B63" w:rsidRPr="008B25FF">
        <w:rPr>
          <w:rFonts w:ascii="Times New Roman" w:hAnsi="Times New Roman"/>
          <w:color w:val="auto"/>
          <w:sz w:val="24"/>
          <w:szCs w:val="24"/>
        </w:rPr>
        <w:t xml:space="preserve">основан  учеником Сергия Радонежского преподобным Авраамием Галичским и Чухломским в середине </w:t>
      </w:r>
      <w:r w:rsidR="00D327C9" w:rsidRPr="008B25FF">
        <w:rPr>
          <w:rFonts w:ascii="Times New Roman" w:hAnsi="Times New Roman"/>
          <w:color w:val="auto"/>
          <w:sz w:val="24"/>
          <w:szCs w:val="24"/>
        </w:rPr>
        <w:t xml:space="preserve"> </w:t>
      </w:r>
      <w:r w:rsidR="00827B63" w:rsidRPr="008B25FF">
        <w:rPr>
          <w:rFonts w:ascii="Times New Roman" w:hAnsi="Times New Roman"/>
          <w:color w:val="auto"/>
          <w:sz w:val="24"/>
          <w:szCs w:val="24"/>
        </w:rPr>
        <w:t>14 века.</w:t>
      </w:r>
    </w:p>
    <w:p w:rsidR="00D327C9" w:rsidRPr="008B25FF" w:rsidRDefault="00827B63"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 xml:space="preserve">Центром архитектурного комплекса являются примыкающие </w:t>
      </w:r>
      <w:r w:rsidR="0074512D" w:rsidRPr="008B25FF">
        <w:rPr>
          <w:rFonts w:ascii="Times New Roman" w:hAnsi="Times New Roman"/>
          <w:color w:val="auto"/>
          <w:sz w:val="24"/>
          <w:szCs w:val="24"/>
        </w:rPr>
        <w:t>друг к другу собор Покровский (</w:t>
      </w:r>
      <w:r w:rsidRPr="008B25FF">
        <w:rPr>
          <w:rFonts w:ascii="Times New Roman" w:hAnsi="Times New Roman"/>
          <w:color w:val="auto"/>
          <w:sz w:val="24"/>
          <w:szCs w:val="24"/>
        </w:rPr>
        <w:t>старый ) и</w:t>
      </w:r>
      <w:r w:rsidR="008A202B" w:rsidRPr="008B25FF">
        <w:rPr>
          <w:rFonts w:ascii="Times New Roman" w:hAnsi="Times New Roman"/>
          <w:color w:val="auto"/>
          <w:sz w:val="24"/>
          <w:szCs w:val="24"/>
        </w:rPr>
        <w:t xml:space="preserve"> Умиления Богоматери.</w:t>
      </w:r>
    </w:p>
    <w:p w:rsidR="00827B63" w:rsidRPr="008B25FF" w:rsidRDefault="008A202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К северо-</w:t>
      </w:r>
      <w:r w:rsidR="00827B63" w:rsidRPr="008B25FF">
        <w:rPr>
          <w:rFonts w:ascii="Times New Roman" w:hAnsi="Times New Roman"/>
          <w:color w:val="auto"/>
          <w:sz w:val="24"/>
          <w:szCs w:val="24"/>
        </w:rPr>
        <w:t>западу от них находится надвратная церковь Николая Чудотворца.</w:t>
      </w:r>
    </w:p>
    <w:p w:rsidR="00827B63" w:rsidRPr="008B25FF" w:rsidRDefault="00827B63"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Под спудом покоятся мощи преподобного Авраамия Чухломского и Галичского.</w:t>
      </w:r>
    </w:p>
    <w:p w:rsidR="00D327C9" w:rsidRPr="008B25FF" w:rsidRDefault="00827B63"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На т</w:t>
      </w:r>
      <w:r w:rsidR="00322389" w:rsidRPr="008B25FF">
        <w:rPr>
          <w:rFonts w:ascii="Times New Roman" w:hAnsi="Times New Roman"/>
          <w:color w:val="auto"/>
          <w:sz w:val="24"/>
          <w:szCs w:val="24"/>
        </w:rPr>
        <w:t>ерритории монастыря  захоронены</w:t>
      </w:r>
      <w:r w:rsidRPr="008B25FF">
        <w:rPr>
          <w:rFonts w:ascii="Times New Roman" w:hAnsi="Times New Roman"/>
          <w:color w:val="auto"/>
          <w:sz w:val="24"/>
          <w:szCs w:val="24"/>
        </w:rPr>
        <w:t>:</w:t>
      </w:r>
      <w:r w:rsidR="00322389" w:rsidRPr="008B25FF">
        <w:rPr>
          <w:rFonts w:ascii="Times New Roman" w:hAnsi="Times New Roman"/>
          <w:color w:val="auto"/>
          <w:sz w:val="24"/>
          <w:szCs w:val="24"/>
        </w:rPr>
        <w:t xml:space="preserve"> предок М.Ю. Лермон</w:t>
      </w:r>
      <w:r w:rsidR="0038629E">
        <w:rPr>
          <w:rFonts w:ascii="Times New Roman" w:hAnsi="Times New Roman"/>
          <w:color w:val="auto"/>
          <w:sz w:val="24"/>
          <w:szCs w:val="24"/>
        </w:rPr>
        <w:t>т</w:t>
      </w:r>
      <w:r w:rsidR="00322389" w:rsidRPr="008B25FF">
        <w:rPr>
          <w:rFonts w:ascii="Times New Roman" w:hAnsi="Times New Roman"/>
          <w:color w:val="auto"/>
          <w:sz w:val="24"/>
          <w:szCs w:val="24"/>
        </w:rPr>
        <w:t>ова</w:t>
      </w:r>
      <w:r w:rsidR="0038629E">
        <w:rPr>
          <w:rFonts w:ascii="Times New Roman" w:hAnsi="Times New Roman"/>
          <w:color w:val="auto"/>
          <w:sz w:val="24"/>
          <w:szCs w:val="24"/>
        </w:rPr>
        <w:t xml:space="preserve">  </w:t>
      </w:r>
      <w:r w:rsidRPr="008B25FF">
        <w:rPr>
          <w:rFonts w:ascii="Times New Roman" w:hAnsi="Times New Roman"/>
          <w:color w:val="auto"/>
          <w:sz w:val="24"/>
          <w:szCs w:val="24"/>
        </w:rPr>
        <w:t>-</w:t>
      </w:r>
      <w:r w:rsidR="0038629E">
        <w:rPr>
          <w:rFonts w:ascii="Times New Roman" w:hAnsi="Times New Roman"/>
          <w:color w:val="auto"/>
          <w:sz w:val="24"/>
          <w:szCs w:val="24"/>
        </w:rPr>
        <w:t xml:space="preserve"> </w:t>
      </w:r>
      <w:r w:rsidRPr="008B25FF">
        <w:rPr>
          <w:rFonts w:ascii="Times New Roman" w:hAnsi="Times New Roman"/>
          <w:color w:val="auto"/>
          <w:sz w:val="24"/>
          <w:szCs w:val="24"/>
        </w:rPr>
        <w:t>Георг Ле</w:t>
      </w:r>
      <w:r w:rsidR="008F606F" w:rsidRPr="008B25FF">
        <w:rPr>
          <w:rFonts w:ascii="Times New Roman" w:hAnsi="Times New Roman"/>
          <w:color w:val="auto"/>
          <w:sz w:val="24"/>
          <w:szCs w:val="24"/>
        </w:rPr>
        <w:t>рмонт</w:t>
      </w:r>
      <w:r w:rsidR="0038629E">
        <w:rPr>
          <w:rFonts w:ascii="Times New Roman" w:hAnsi="Times New Roman"/>
          <w:color w:val="auto"/>
          <w:sz w:val="24"/>
          <w:szCs w:val="24"/>
        </w:rPr>
        <w:t xml:space="preserve"> </w:t>
      </w:r>
      <w:r w:rsidR="008F606F" w:rsidRPr="008B25FF">
        <w:rPr>
          <w:rFonts w:ascii="Times New Roman" w:hAnsi="Times New Roman"/>
          <w:color w:val="auto"/>
          <w:sz w:val="24"/>
          <w:szCs w:val="24"/>
        </w:rPr>
        <w:t xml:space="preserve"> и княжна Елена Долгорукая.</w:t>
      </w:r>
    </w:p>
    <w:p w:rsidR="00827B63" w:rsidRPr="008B25FF" w:rsidRDefault="008A202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В 1992 году найден и расчищен чудотворный колодец, вырытый преподобным Авраамием под горою близ озера, и над ним поставлена новая часовня</w:t>
      </w:r>
      <w:r w:rsidR="0038629E">
        <w:rPr>
          <w:rFonts w:ascii="Times New Roman" w:hAnsi="Times New Roman"/>
          <w:color w:val="auto"/>
          <w:sz w:val="24"/>
          <w:szCs w:val="24"/>
        </w:rPr>
        <w:t xml:space="preserve">, а </w:t>
      </w:r>
      <w:r w:rsidRPr="008B25FF">
        <w:rPr>
          <w:rFonts w:ascii="Times New Roman" w:hAnsi="Times New Roman"/>
          <w:color w:val="auto"/>
          <w:sz w:val="24"/>
          <w:szCs w:val="24"/>
        </w:rPr>
        <w:t xml:space="preserve"> позднее сделана ещё и купальня.</w:t>
      </w:r>
    </w:p>
    <w:p w:rsidR="00827B63" w:rsidRPr="008B25FF" w:rsidRDefault="00827B63"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Святой родник  овеет прохладой и пр</w:t>
      </w:r>
      <w:r w:rsidR="0038629E">
        <w:rPr>
          <w:rFonts w:ascii="Times New Roman" w:hAnsi="Times New Roman"/>
          <w:color w:val="auto"/>
          <w:sz w:val="24"/>
          <w:szCs w:val="24"/>
        </w:rPr>
        <w:t>и</w:t>
      </w:r>
      <w:r w:rsidRPr="008B25FF">
        <w:rPr>
          <w:rFonts w:ascii="Times New Roman" w:hAnsi="Times New Roman"/>
          <w:color w:val="auto"/>
          <w:sz w:val="24"/>
          <w:szCs w:val="24"/>
        </w:rPr>
        <w:t>даст вам   новых сил для дальнейшего путешествия.</w:t>
      </w:r>
    </w:p>
    <w:p w:rsidR="00827B63" w:rsidRPr="008B25FF" w:rsidRDefault="00827B63" w:rsidP="00492B1E">
      <w:pPr>
        <w:pStyle w:val="a5"/>
        <w:ind w:firstLine="709"/>
        <w:jc w:val="both"/>
        <w:rPr>
          <w:rFonts w:ascii="Times New Roman" w:hAnsi="Times New Roman"/>
          <w:color w:val="auto"/>
          <w:sz w:val="24"/>
          <w:szCs w:val="24"/>
        </w:rPr>
      </w:pPr>
    </w:p>
    <w:p w:rsidR="0074512D" w:rsidRPr="008B25FF" w:rsidRDefault="00D30FFE" w:rsidP="00492B1E">
      <w:pPr>
        <w:pStyle w:val="a5"/>
        <w:ind w:firstLine="709"/>
        <w:jc w:val="both"/>
        <w:rPr>
          <w:rFonts w:ascii="Times New Roman" w:hAnsi="Times New Roman"/>
          <w:bCs/>
          <w:i/>
          <w:color w:val="672E92"/>
          <w:sz w:val="24"/>
          <w:szCs w:val="24"/>
          <w:u w:val="single"/>
        </w:rPr>
      </w:pPr>
      <w:r>
        <w:rPr>
          <w:rFonts w:ascii="Times New Roman" w:hAnsi="Times New Roman"/>
          <w:bCs/>
          <w:i/>
          <w:noProof/>
          <w:color w:val="672E92"/>
          <w:sz w:val="24"/>
          <w:szCs w:val="24"/>
          <w:u w:val="single"/>
        </w:rPr>
        <w:drawing>
          <wp:anchor distT="0" distB="0" distL="114300" distR="114300" simplePos="0" relativeHeight="251684864" behindDoc="0" locked="0" layoutInCell="1" allowOverlap="1">
            <wp:simplePos x="0" y="0"/>
            <wp:positionH relativeFrom="column">
              <wp:posOffset>133350</wp:posOffset>
            </wp:positionH>
            <wp:positionV relativeFrom="paragraph">
              <wp:posOffset>8255</wp:posOffset>
            </wp:positionV>
            <wp:extent cx="2575560" cy="1363980"/>
            <wp:effectExtent l="57150" t="57150" r="53340" b="64770"/>
            <wp:wrapThrough wrapText="bothSides">
              <wp:wrapPolygon edited="0">
                <wp:start x="-479" y="-905"/>
                <wp:lineTo x="-479" y="22626"/>
                <wp:lineTo x="22047" y="22626"/>
                <wp:lineTo x="22047" y="-905"/>
                <wp:lineTo x="-479" y="-905"/>
              </wp:wrapPolygon>
            </wp:wrapThrough>
            <wp:docPr id="7" name="Рисунок 5" descr="C:\Users\телемакс\Pictures\Мои фото\Монастырь и церковь\getImageCAQ26Q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елемакс\Pictures\Мои фото\Монастырь и церковь\getImageCAQ26QZ0.jpg"/>
                    <pic:cNvPicPr>
                      <a:picLocks noChangeAspect="1" noChangeArrowheads="1"/>
                    </pic:cNvPicPr>
                  </pic:nvPicPr>
                  <pic:blipFill>
                    <a:blip r:embed="rId15" cstate="print"/>
                    <a:srcRect/>
                    <a:stretch>
                      <a:fillRect/>
                    </a:stretch>
                  </pic:blipFill>
                  <pic:spPr bwMode="auto">
                    <a:xfrm>
                      <a:off x="0" y="0"/>
                      <a:ext cx="2575560" cy="1363980"/>
                    </a:xfrm>
                    <a:prstGeom prst="rect">
                      <a:avLst/>
                    </a:prstGeom>
                    <a:noFill/>
                    <a:ln w="57150">
                      <a:solidFill>
                        <a:srgbClr val="00FF00"/>
                      </a:solidFill>
                      <a:miter lim="800000"/>
                      <a:headEnd/>
                      <a:tailEnd/>
                    </a:ln>
                  </pic:spPr>
                </pic:pic>
              </a:graphicData>
            </a:graphic>
          </wp:anchor>
        </w:drawing>
      </w:r>
      <w:r w:rsidR="0038629E">
        <w:rPr>
          <w:rFonts w:ascii="Times New Roman" w:hAnsi="Times New Roman"/>
          <w:bCs/>
          <w:i/>
          <w:noProof/>
          <w:color w:val="672E92"/>
          <w:sz w:val="24"/>
          <w:szCs w:val="24"/>
          <w:u w:val="single"/>
        </w:rPr>
        <w:drawing>
          <wp:anchor distT="0" distB="0" distL="114300" distR="114300" simplePos="0" relativeHeight="251685888" behindDoc="0" locked="0" layoutInCell="1" allowOverlap="1">
            <wp:simplePos x="0" y="0"/>
            <wp:positionH relativeFrom="column">
              <wp:posOffset>3569970</wp:posOffset>
            </wp:positionH>
            <wp:positionV relativeFrom="paragraph">
              <wp:posOffset>8255</wp:posOffset>
            </wp:positionV>
            <wp:extent cx="2499360" cy="1325880"/>
            <wp:effectExtent l="57150" t="57150" r="53340" b="64770"/>
            <wp:wrapThrough wrapText="bothSides">
              <wp:wrapPolygon edited="0">
                <wp:start x="-494" y="-931"/>
                <wp:lineTo x="-494" y="22655"/>
                <wp:lineTo x="22061" y="22655"/>
                <wp:lineTo x="22061" y="-931"/>
                <wp:lineTo x="-494" y="-931"/>
              </wp:wrapPolygon>
            </wp:wrapThrough>
            <wp:docPr id="1" name="Рисунок 4" descr="C:\Users\телемакс\Pictures\Мои фото\школа\2015-2016\Экскурсия введенска СОШ\SDC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елемакс\Pictures\Мои фото\школа\2015-2016\Экскурсия введенска СОШ\SDC12002.JPG"/>
                    <pic:cNvPicPr>
                      <a:picLocks noChangeAspect="1" noChangeArrowheads="1"/>
                    </pic:cNvPicPr>
                  </pic:nvPicPr>
                  <pic:blipFill>
                    <a:blip r:embed="rId16" cstate="print"/>
                    <a:srcRect/>
                    <a:stretch>
                      <a:fillRect/>
                    </a:stretch>
                  </pic:blipFill>
                  <pic:spPr bwMode="auto">
                    <a:xfrm>
                      <a:off x="0" y="0"/>
                      <a:ext cx="2499360" cy="1325880"/>
                    </a:xfrm>
                    <a:prstGeom prst="rect">
                      <a:avLst/>
                    </a:prstGeom>
                    <a:noFill/>
                    <a:ln w="57150">
                      <a:solidFill>
                        <a:srgbClr val="00FF00"/>
                      </a:solidFill>
                      <a:miter lim="800000"/>
                      <a:headEnd/>
                      <a:tailEnd/>
                    </a:ln>
                  </pic:spPr>
                </pic:pic>
              </a:graphicData>
            </a:graphic>
          </wp:anchor>
        </w:drawing>
      </w: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6830F4" w:rsidRPr="008B25FF" w:rsidRDefault="006830F4" w:rsidP="00492B1E">
      <w:pPr>
        <w:pStyle w:val="a5"/>
        <w:ind w:firstLine="709"/>
        <w:jc w:val="both"/>
        <w:rPr>
          <w:rFonts w:ascii="Times New Roman" w:hAnsi="Times New Roman"/>
          <w:sz w:val="24"/>
          <w:szCs w:val="24"/>
        </w:rPr>
      </w:pPr>
    </w:p>
    <w:p w:rsidR="008F606F" w:rsidRPr="008B25FF" w:rsidRDefault="008F606F" w:rsidP="00492B1E">
      <w:pPr>
        <w:pStyle w:val="a5"/>
        <w:ind w:firstLine="709"/>
        <w:jc w:val="both"/>
        <w:rPr>
          <w:rFonts w:ascii="Times New Roman" w:hAnsi="Times New Roman"/>
          <w:bCs/>
          <w:i/>
          <w:color w:val="auto"/>
          <w:sz w:val="24"/>
          <w:szCs w:val="24"/>
          <w:u w:val="single"/>
        </w:rPr>
      </w:pPr>
    </w:p>
    <w:p w:rsidR="0074512D" w:rsidRPr="0038629E" w:rsidRDefault="0074512D" w:rsidP="00492B1E">
      <w:pPr>
        <w:pStyle w:val="a5"/>
        <w:ind w:firstLine="709"/>
        <w:jc w:val="both"/>
        <w:rPr>
          <w:rFonts w:ascii="Times New Roman" w:hAnsi="Times New Roman"/>
          <w:color w:val="auto"/>
          <w:sz w:val="24"/>
          <w:szCs w:val="24"/>
          <w:u w:val="single"/>
        </w:rPr>
      </w:pPr>
      <w:r w:rsidRPr="0038629E">
        <w:rPr>
          <w:rFonts w:ascii="Times New Roman" w:hAnsi="Times New Roman"/>
          <w:color w:val="auto"/>
          <w:sz w:val="24"/>
          <w:szCs w:val="24"/>
          <w:u w:val="single"/>
        </w:rPr>
        <w:t>Церковь Покрова Пресвятой Богородицы</w:t>
      </w:r>
    </w:p>
    <w:p w:rsidR="00D327C9" w:rsidRPr="008B25FF" w:rsidRDefault="0038629E" w:rsidP="00492B1E">
      <w:pPr>
        <w:pStyle w:val="a5"/>
        <w:jc w:val="both"/>
        <w:rPr>
          <w:rFonts w:ascii="Times New Roman" w:hAnsi="Times New Roman"/>
          <w:color w:val="auto"/>
          <w:sz w:val="24"/>
          <w:szCs w:val="24"/>
        </w:rPr>
      </w:pPr>
      <w:r>
        <w:rPr>
          <w:rFonts w:ascii="Times New Roman" w:hAnsi="Times New Roman"/>
          <w:noProof/>
          <w:color w:val="auto"/>
          <w:sz w:val="24"/>
          <w:szCs w:val="24"/>
        </w:rPr>
        <w:drawing>
          <wp:anchor distT="0" distB="0" distL="114300" distR="114300" simplePos="0" relativeHeight="251681792" behindDoc="0" locked="0" layoutInCell="1" allowOverlap="1">
            <wp:simplePos x="0" y="0"/>
            <wp:positionH relativeFrom="column">
              <wp:posOffset>68580</wp:posOffset>
            </wp:positionH>
            <wp:positionV relativeFrom="paragraph">
              <wp:posOffset>34925</wp:posOffset>
            </wp:positionV>
            <wp:extent cx="1840230" cy="1394460"/>
            <wp:effectExtent l="57150" t="38100" r="45720" b="15240"/>
            <wp:wrapThrough wrapText="bothSides">
              <wp:wrapPolygon edited="0">
                <wp:start x="-671" y="-590"/>
                <wp:lineTo x="-671" y="21836"/>
                <wp:lineTo x="22137" y="21836"/>
                <wp:lineTo x="22137" y="-590"/>
                <wp:lineTo x="-671" y="-590"/>
              </wp:wrapPolygon>
            </wp:wrapThrough>
            <wp:docPr id="50" name="Рисунок 50" descr="C:\Users\телемакс\Pictures\Мои фото\ножкино12\Изображение 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телемакс\Pictures\Мои фото\ножкино12\Изображение 082.jpg"/>
                    <pic:cNvPicPr>
                      <a:picLocks noChangeAspect="1" noChangeArrowheads="1"/>
                    </pic:cNvPicPr>
                  </pic:nvPicPr>
                  <pic:blipFill>
                    <a:blip r:embed="rId17" cstate="print"/>
                    <a:srcRect/>
                    <a:stretch>
                      <a:fillRect/>
                    </a:stretch>
                  </pic:blipFill>
                  <pic:spPr bwMode="auto">
                    <a:xfrm>
                      <a:off x="0" y="0"/>
                      <a:ext cx="1840230" cy="1394460"/>
                    </a:xfrm>
                    <a:prstGeom prst="rect">
                      <a:avLst/>
                    </a:prstGeom>
                    <a:noFill/>
                    <a:ln w="38100">
                      <a:solidFill>
                        <a:srgbClr val="00FF00"/>
                      </a:solidFill>
                      <a:miter lim="800000"/>
                      <a:headEnd/>
                      <a:tailEnd/>
                    </a:ln>
                  </pic:spPr>
                </pic:pic>
              </a:graphicData>
            </a:graphic>
          </wp:anchor>
        </w:drawing>
      </w:r>
      <w:r w:rsidR="0074512D" w:rsidRPr="008B25FF">
        <w:rPr>
          <w:rFonts w:ascii="Times New Roman" w:hAnsi="Times New Roman"/>
          <w:color w:val="auto"/>
          <w:sz w:val="24"/>
          <w:szCs w:val="24"/>
        </w:rPr>
        <w:t xml:space="preserve"> </w:t>
      </w:r>
      <w:r>
        <w:rPr>
          <w:rFonts w:ascii="Times New Roman" w:hAnsi="Times New Roman"/>
          <w:color w:val="auto"/>
          <w:sz w:val="24"/>
          <w:szCs w:val="24"/>
        </w:rPr>
        <w:t>по</w:t>
      </w:r>
      <w:r w:rsidRPr="008B25FF">
        <w:rPr>
          <w:rFonts w:ascii="Times New Roman" w:hAnsi="Times New Roman"/>
          <w:color w:val="auto"/>
          <w:sz w:val="24"/>
          <w:szCs w:val="24"/>
        </w:rPr>
        <w:t>строена</w:t>
      </w:r>
      <w:r>
        <w:rPr>
          <w:rFonts w:ascii="Times New Roman" w:hAnsi="Times New Roman"/>
          <w:color w:val="auto"/>
          <w:sz w:val="24"/>
          <w:szCs w:val="24"/>
        </w:rPr>
        <w:t xml:space="preserve"> в стиле позднего классицизма  </w:t>
      </w:r>
      <w:r w:rsidR="0074512D" w:rsidRPr="008B25FF">
        <w:rPr>
          <w:rFonts w:ascii="Times New Roman" w:hAnsi="Times New Roman"/>
          <w:color w:val="auto"/>
          <w:sz w:val="24"/>
          <w:szCs w:val="24"/>
        </w:rPr>
        <w:t>в 1826-1831 на средства доброхотных дателей. Приделы Николая Чудотворца и мц. Параскевы Пятницы. Закрыта в 1937</w:t>
      </w:r>
      <w:r>
        <w:rPr>
          <w:rFonts w:ascii="Times New Roman" w:hAnsi="Times New Roman"/>
          <w:color w:val="auto"/>
          <w:sz w:val="24"/>
          <w:szCs w:val="24"/>
        </w:rPr>
        <w:t>году</w:t>
      </w:r>
      <w:r w:rsidR="0074512D" w:rsidRPr="008B25FF">
        <w:rPr>
          <w:rFonts w:ascii="Times New Roman" w:hAnsi="Times New Roman"/>
          <w:color w:val="auto"/>
          <w:sz w:val="24"/>
          <w:szCs w:val="24"/>
        </w:rPr>
        <w:t xml:space="preserve">. </w:t>
      </w:r>
      <w:r w:rsidR="00364E42" w:rsidRPr="008B25FF">
        <w:rPr>
          <w:rFonts w:ascii="Times New Roman" w:hAnsi="Times New Roman"/>
          <w:color w:val="auto"/>
          <w:sz w:val="24"/>
          <w:szCs w:val="24"/>
        </w:rPr>
        <w:t>Для этой церкви  крестьяне д. Жар написали образ Покрова Божией Матери.</w:t>
      </w:r>
    </w:p>
    <w:p w:rsidR="00364E42"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364E42" w:rsidRPr="008B25FF">
        <w:rPr>
          <w:rFonts w:ascii="Times New Roman" w:hAnsi="Times New Roman"/>
          <w:color w:val="auto"/>
          <w:sz w:val="24"/>
          <w:szCs w:val="24"/>
        </w:rPr>
        <w:t>В храме имелась местночтимая  чудотворная икона Покрова Божией Матери.</w:t>
      </w:r>
    </w:p>
    <w:p w:rsidR="0074512D"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364E42" w:rsidRPr="008B25FF">
        <w:rPr>
          <w:rFonts w:ascii="Times New Roman" w:hAnsi="Times New Roman"/>
          <w:color w:val="auto"/>
          <w:sz w:val="24"/>
          <w:szCs w:val="24"/>
        </w:rPr>
        <w:t xml:space="preserve">В 1929 году советская власть закрыла храм Покрова Пресвятой Богородицы. И только в  2003 году началось восстановление храма. Настоятелем храма стал протоиерей Андрей Алёшин.   </w:t>
      </w:r>
      <w:r w:rsidR="0038629E" w:rsidRPr="008B25FF">
        <w:rPr>
          <w:rFonts w:ascii="Times New Roman" w:hAnsi="Times New Roman"/>
          <w:color w:val="auto"/>
          <w:sz w:val="24"/>
          <w:szCs w:val="24"/>
        </w:rPr>
        <w:t xml:space="preserve">12 октября </w:t>
      </w:r>
      <w:r w:rsidR="0038629E">
        <w:rPr>
          <w:rFonts w:ascii="Times New Roman" w:hAnsi="Times New Roman"/>
          <w:color w:val="auto"/>
          <w:sz w:val="24"/>
          <w:szCs w:val="24"/>
        </w:rPr>
        <w:t>2006 года</w:t>
      </w:r>
      <w:r w:rsidR="00364E42" w:rsidRPr="008B25FF">
        <w:rPr>
          <w:rFonts w:ascii="Times New Roman" w:hAnsi="Times New Roman"/>
          <w:color w:val="auto"/>
          <w:sz w:val="24"/>
          <w:szCs w:val="24"/>
        </w:rPr>
        <w:t xml:space="preserve">   был освящён главный престол храма. </w:t>
      </w:r>
    </w:p>
    <w:p w:rsidR="0074512D" w:rsidRPr="008B25FF" w:rsidRDefault="0074512D" w:rsidP="00492B1E">
      <w:pPr>
        <w:pStyle w:val="a5"/>
        <w:ind w:firstLine="709"/>
        <w:jc w:val="both"/>
        <w:rPr>
          <w:rFonts w:ascii="Times New Roman" w:hAnsi="Times New Roman"/>
          <w:color w:val="auto"/>
          <w:sz w:val="24"/>
          <w:szCs w:val="24"/>
        </w:rPr>
      </w:pPr>
    </w:p>
    <w:p w:rsidR="0074512D" w:rsidRPr="00D30FFE" w:rsidRDefault="0038629E" w:rsidP="00492B1E">
      <w:pPr>
        <w:pStyle w:val="a5"/>
        <w:ind w:firstLine="709"/>
        <w:jc w:val="both"/>
        <w:rPr>
          <w:rFonts w:ascii="Times New Roman" w:hAnsi="Times New Roman"/>
          <w:bCs/>
          <w:i/>
          <w:color w:val="auto"/>
          <w:sz w:val="24"/>
          <w:szCs w:val="24"/>
          <w:u w:val="single"/>
        </w:rPr>
      </w:pPr>
      <w:r w:rsidRPr="00D30FFE">
        <w:rPr>
          <w:rFonts w:ascii="Times New Roman" w:hAnsi="Times New Roman"/>
          <w:bCs/>
          <w:noProof/>
          <w:color w:val="auto"/>
          <w:sz w:val="24"/>
          <w:szCs w:val="24"/>
          <w:u w:val="single"/>
        </w:rPr>
        <w:drawing>
          <wp:anchor distT="0" distB="0" distL="114300" distR="114300" simplePos="0" relativeHeight="251674624" behindDoc="0" locked="0" layoutInCell="1" allowOverlap="1">
            <wp:simplePos x="0" y="0"/>
            <wp:positionH relativeFrom="column">
              <wp:posOffset>68580</wp:posOffset>
            </wp:positionH>
            <wp:positionV relativeFrom="paragraph">
              <wp:posOffset>-3175</wp:posOffset>
            </wp:positionV>
            <wp:extent cx="1683385" cy="1554480"/>
            <wp:effectExtent l="57150" t="38100" r="31115" b="26670"/>
            <wp:wrapThrough wrapText="bothSides">
              <wp:wrapPolygon edited="0">
                <wp:start x="-733" y="-529"/>
                <wp:lineTo x="-733" y="21971"/>
                <wp:lineTo x="21999" y="21971"/>
                <wp:lineTo x="21999" y="-529"/>
                <wp:lineTo x="-733" y="-529"/>
              </wp:wrapPolygon>
            </wp:wrapThrough>
            <wp:docPr id="43" name="Рисунок 43" descr="C:\Users\телемакс\Pictures\Мои фото\школа\2015-2016\Экскурсия введенска СОШ\SDC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телемакс\Pictures\Мои фото\школа\2015-2016\Экскурсия введенска СОШ\SDC12024.JPG"/>
                    <pic:cNvPicPr>
                      <a:picLocks noChangeAspect="1" noChangeArrowheads="1"/>
                    </pic:cNvPicPr>
                  </pic:nvPicPr>
                  <pic:blipFill>
                    <a:blip r:embed="rId18" cstate="print"/>
                    <a:srcRect l="21480" t="39369" r="36228" b="35242"/>
                    <a:stretch>
                      <a:fillRect/>
                    </a:stretch>
                  </pic:blipFill>
                  <pic:spPr bwMode="auto">
                    <a:xfrm>
                      <a:off x="0" y="0"/>
                      <a:ext cx="1683385" cy="1554480"/>
                    </a:xfrm>
                    <a:prstGeom prst="rect">
                      <a:avLst/>
                    </a:prstGeom>
                    <a:noFill/>
                    <a:ln w="28575">
                      <a:solidFill>
                        <a:srgbClr val="00FF00"/>
                      </a:solidFill>
                      <a:miter lim="800000"/>
                      <a:headEnd/>
                      <a:tailEnd/>
                    </a:ln>
                  </pic:spPr>
                </pic:pic>
              </a:graphicData>
            </a:graphic>
          </wp:anchor>
        </w:drawing>
      </w:r>
      <w:r w:rsidR="0074512D" w:rsidRPr="00D30FFE">
        <w:rPr>
          <w:rFonts w:ascii="Times New Roman" w:hAnsi="Times New Roman"/>
          <w:bCs/>
          <w:color w:val="auto"/>
          <w:sz w:val="24"/>
          <w:szCs w:val="24"/>
          <w:u w:val="single"/>
        </w:rPr>
        <w:t>Церковь Варвары Великомученицы</w:t>
      </w:r>
    </w:p>
    <w:p w:rsidR="00D327C9" w:rsidRPr="008B25FF" w:rsidRDefault="00D30FFE" w:rsidP="00492B1E">
      <w:pPr>
        <w:pStyle w:val="a5"/>
        <w:jc w:val="both"/>
        <w:rPr>
          <w:rFonts w:ascii="Times New Roman" w:hAnsi="Times New Roman"/>
          <w:color w:val="auto"/>
          <w:sz w:val="24"/>
          <w:szCs w:val="24"/>
        </w:rPr>
      </w:pPr>
      <w:r>
        <w:rPr>
          <w:rFonts w:ascii="Times New Roman" w:hAnsi="Times New Roman"/>
          <w:color w:val="auto"/>
          <w:sz w:val="24"/>
          <w:szCs w:val="24"/>
        </w:rPr>
        <w:t>п</w:t>
      </w:r>
      <w:r w:rsidRPr="008B25FF">
        <w:rPr>
          <w:rFonts w:ascii="Times New Roman" w:hAnsi="Times New Roman"/>
          <w:color w:val="auto"/>
          <w:sz w:val="24"/>
          <w:szCs w:val="24"/>
        </w:rPr>
        <w:t>остроена в стиле классицизма</w:t>
      </w:r>
      <w:r>
        <w:rPr>
          <w:rFonts w:ascii="Times New Roman" w:hAnsi="Times New Roman"/>
          <w:color w:val="auto"/>
          <w:sz w:val="24"/>
          <w:szCs w:val="24"/>
        </w:rPr>
        <w:t xml:space="preserve">  в </w:t>
      </w:r>
      <w:r w:rsidRPr="008B25FF">
        <w:rPr>
          <w:rFonts w:ascii="Times New Roman" w:hAnsi="Times New Roman"/>
          <w:color w:val="auto"/>
          <w:sz w:val="24"/>
          <w:szCs w:val="24"/>
        </w:rPr>
        <w:t xml:space="preserve"> </w:t>
      </w:r>
      <w:r>
        <w:rPr>
          <w:rFonts w:ascii="Times New Roman" w:hAnsi="Times New Roman"/>
          <w:color w:val="auto"/>
          <w:sz w:val="24"/>
          <w:szCs w:val="24"/>
        </w:rPr>
        <w:t xml:space="preserve"> </w:t>
      </w:r>
      <w:r w:rsidR="0074512D" w:rsidRPr="008B25FF">
        <w:rPr>
          <w:rFonts w:ascii="Times New Roman" w:hAnsi="Times New Roman"/>
          <w:color w:val="auto"/>
          <w:sz w:val="24"/>
          <w:szCs w:val="24"/>
        </w:rPr>
        <w:t>конц</w:t>
      </w:r>
      <w:r>
        <w:rPr>
          <w:rFonts w:ascii="Times New Roman" w:hAnsi="Times New Roman"/>
          <w:color w:val="auto"/>
          <w:sz w:val="24"/>
          <w:szCs w:val="24"/>
        </w:rPr>
        <w:t>е</w:t>
      </w:r>
      <w:r w:rsidR="0074512D" w:rsidRPr="008B25FF">
        <w:rPr>
          <w:rFonts w:ascii="Times New Roman" w:hAnsi="Times New Roman"/>
          <w:color w:val="auto"/>
          <w:sz w:val="24"/>
          <w:szCs w:val="24"/>
        </w:rPr>
        <w:t xml:space="preserve"> 18в.</w:t>
      </w:r>
      <w:r>
        <w:rPr>
          <w:rFonts w:ascii="Times New Roman" w:hAnsi="Times New Roman"/>
          <w:color w:val="auto"/>
          <w:sz w:val="24"/>
          <w:szCs w:val="24"/>
        </w:rPr>
        <w:t xml:space="preserve">- в   1 чет. 19 века– начале </w:t>
      </w:r>
      <w:r w:rsidR="0074512D" w:rsidRPr="008B25FF">
        <w:rPr>
          <w:rFonts w:ascii="Times New Roman" w:hAnsi="Times New Roman"/>
          <w:color w:val="auto"/>
          <w:sz w:val="24"/>
          <w:szCs w:val="24"/>
        </w:rPr>
        <w:t xml:space="preserve"> 20 </w:t>
      </w:r>
      <w:r>
        <w:rPr>
          <w:rFonts w:ascii="Times New Roman" w:hAnsi="Times New Roman"/>
          <w:color w:val="auto"/>
          <w:sz w:val="24"/>
          <w:szCs w:val="24"/>
        </w:rPr>
        <w:t>веков.</w:t>
      </w:r>
    </w:p>
    <w:p w:rsidR="00D327C9"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74512D" w:rsidRPr="008B25FF">
        <w:rPr>
          <w:rFonts w:ascii="Times New Roman" w:hAnsi="Times New Roman"/>
          <w:color w:val="auto"/>
          <w:sz w:val="24"/>
          <w:szCs w:val="24"/>
        </w:rPr>
        <w:t>Храм имел два придела–Благовещения и Марии Египетской. Весь декор выполнен из кирпича.</w:t>
      </w:r>
    </w:p>
    <w:p w:rsidR="00364E42"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364E42" w:rsidRPr="008B25FF">
        <w:rPr>
          <w:rFonts w:ascii="Times New Roman" w:hAnsi="Times New Roman"/>
          <w:color w:val="auto"/>
          <w:sz w:val="24"/>
          <w:szCs w:val="24"/>
        </w:rPr>
        <w:t>До  1932</w:t>
      </w:r>
      <w:r w:rsidR="00364E42" w:rsidRPr="008B25FF">
        <w:rPr>
          <w:rFonts w:ascii="Times New Roman" w:hAnsi="Times New Roman"/>
          <w:color w:val="auto"/>
          <w:sz w:val="24"/>
          <w:szCs w:val="24"/>
          <w:u w:val="single"/>
        </w:rPr>
        <w:t xml:space="preserve"> </w:t>
      </w:r>
      <w:r w:rsidR="00364E42" w:rsidRPr="008B25FF">
        <w:rPr>
          <w:rFonts w:ascii="Times New Roman" w:hAnsi="Times New Roman"/>
          <w:color w:val="auto"/>
          <w:sz w:val="24"/>
          <w:szCs w:val="24"/>
        </w:rPr>
        <w:t>года там находилась  Варваринская  школа, которую   перевели в бывшую гостиницу монастыря.</w:t>
      </w:r>
    </w:p>
    <w:p w:rsidR="0074512D" w:rsidRDefault="0074512D" w:rsidP="00492B1E">
      <w:pPr>
        <w:pStyle w:val="a5"/>
        <w:ind w:firstLine="709"/>
        <w:jc w:val="both"/>
        <w:rPr>
          <w:rFonts w:ascii="Times New Roman" w:hAnsi="Times New Roman"/>
          <w:color w:val="auto"/>
          <w:sz w:val="24"/>
          <w:szCs w:val="24"/>
        </w:rPr>
      </w:pPr>
    </w:p>
    <w:p w:rsidR="00D30FFE" w:rsidRPr="008B25FF" w:rsidRDefault="00D30FFE" w:rsidP="00492B1E">
      <w:pPr>
        <w:pStyle w:val="a5"/>
        <w:ind w:firstLine="709"/>
        <w:jc w:val="both"/>
        <w:rPr>
          <w:rFonts w:ascii="Times New Roman" w:hAnsi="Times New Roman"/>
          <w:color w:val="auto"/>
          <w:sz w:val="24"/>
          <w:szCs w:val="24"/>
        </w:rPr>
      </w:pPr>
    </w:p>
    <w:p w:rsidR="0074512D" w:rsidRPr="005938DC" w:rsidRDefault="00495F75" w:rsidP="00492B1E">
      <w:pPr>
        <w:pStyle w:val="a5"/>
        <w:ind w:firstLine="709"/>
        <w:jc w:val="both"/>
        <w:rPr>
          <w:rFonts w:ascii="Times New Roman" w:hAnsi="Times New Roman"/>
          <w:b/>
          <w:bCs/>
          <w:color w:val="auto"/>
          <w:sz w:val="24"/>
          <w:szCs w:val="24"/>
        </w:rPr>
      </w:pPr>
      <w:r w:rsidRPr="005938DC">
        <w:rPr>
          <w:rFonts w:ascii="Times New Roman" w:hAnsi="Times New Roman"/>
          <w:b/>
          <w:bCs/>
          <w:color w:val="auto"/>
          <w:sz w:val="24"/>
          <w:szCs w:val="24"/>
        </w:rPr>
        <w:t>3.</w:t>
      </w:r>
      <w:r w:rsidR="00322389" w:rsidRPr="005938DC">
        <w:rPr>
          <w:rFonts w:ascii="Times New Roman" w:hAnsi="Times New Roman"/>
          <w:b/>
          <w:bCs/>
          <w:color w:val="auto"/>
          <w:sz w:val="24"/>
          <w:szCs w:val="24"/>
        </w:rPr>
        <w:t xml:space="preserve"> </w:t>
      </w:r>
      <w:r w:rsidR="0074512D" w:rsidRPr="005938DC">
        <w:rPr>
          <w:rFonts w:ascii="Times New Roman" w:hAnsi="Times New Roman"/>
          <w:b/>
          <w:bCs/>
          <w:color w:val="auto"/>
          <w:sz w:val="24"/>
          <w:szCs w:val="24"/>
        </w:rPr>
        <w:t>Жемчужина края</w:t>
      </w:r>
      <w:r w:rsidR="00D30FFE" w:rsidRPr="005938DC">
        <w:rPr>
          <w:rFonts w:ascii="Times New Roman" w:hAnsi="Times New Roman"/>
          <w:b/>
          <w:bCs/>
          <w:color w:val="auto"/>
          <w:sz w:val="24"/>
          <w:szCs w:val="24"/>
        </w:rPr>
        <w:t xml:space="preserve"> </w:t>
      </w:r>
      <w:r w:rsidR="0074512D" w:rsidRPr="005938DC">
        <w:rPr>
          <w:rFonts w:ascii="Times New Roman" w:hAnsi="Times New Roman"/>
          <w:b/>
          <w:bCs/>
          <w:color w:val="auto"/>
          <w:sz w:val="24"/>
          <w:szCs w:val="24"/>
        </w:rPr>
        <w:t>–</w:t>
      </w:r>
      <w:r w:rsidR="00D30FFE" w:rsidRPr="005938DC">
        <w:rPr>
          <w:rFonts w:ascii="Times New Roman" w:hAnsi="Times New Roman"/>
          <w:b/>
          <w:bCs/>
          <w:color w:val="auto"/>
          <w:sz w:val="24"/>
          <w:szCs w:val="24"/>
        </w:rPr>
        <w:t xml:space="preserve"> </w:t>
      </w:r>
      <w:r w:rsidR="0074512D" w:rsidRPr="005938DC">
        <w:rPr>
          <w:rFonts w:ascii="Times New Roman" w:hAnsi="Times New Roman"/>
          <w:b/>
          <w:bCs/>
          <w:color w:val="auto"/>
          <w:sz w:val="24"/>
          <w:szCs w:val="24"/>
        </w:rPr>
        <w:t>Чухломское озеро</w:t>
      </w:r>
    </w:p>
    <w:p w:rsidR="00495F75" w:rsidRPr="008B25FF" w:rsidRDefault="00D30FFE" w:rsidP="00492B1E">
      <w:pPr>
        <w:pStyle w:val="a5"/>
        <w:jc w:val="both"/>
        <w:rPr>
          <w:rFonts w:ascii="Times New Roman" w:hAnsi="Times New Roman"/>
          <w:color w:val="auto"/>
          <w:sz w:val="24"/>
          <w:szCs w:val="24"/>
        </w:rPr>
      </w:pPr>
      <w:r>
        <w:rPr>
          <w:rFonts w:ascii="Times New Roman" w:hAnsi="Times New Roman"/>
          <w:noProof/>
          <w:color w:val="auto"/>
          <w:sz w:val="24"/>
          <w:szCs w:val="24"/>
        </w:rPr>
        <w:drawing>
          <wp:anchor distT="0" distB="0" distL="114300" distR="114300" simplePos="0" relativeHeight="251680768" behindDoc="0" locked="0" layoutInCell="1" allowOverlap="1">
            <wp:simplePos x="0" y="0"/>
            <wp:positionH relativeFrom="column">
              <wp:posOffset>91440</wp:posOffset>
            </wp:positionH>
            <wp:positionV relativeFrom="paragraph">
              <wp:posOffset>57150</wp:posOffset>
            </wp:positionV>
            <wp:extent cx="1647825" cy="1310640"/>
            <wp:effectExtent l="57150" t="38100" r="47625" b="22860"/>
            <wp:wrapThrough wrapText="bothSides">
              <wp:wrapPolygon edited="0">
                <wp:start x="-749" y="-628"/>
                <wp:lineTo x="-749" y="21977"/>
                <wp:lineTo x="22224" y="21977"/>
                <wp:lineTo x="22224" y="-628"/>
                <wp:lineTo x="-749" y="-628"/>
              </wp:wrapPolygon>
            </wp:wrapThrough>
            <wp:docPr id="49" name="Рисунок 49" descr="C:\Users\телемакс\Pictures\Мои фото\озеро\getImageCA5M6U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телемакс\Pictures\Мои фото\озеро\getImageCA5M6UU8.jpg"/>
                    <pic:cNvPicPr>
                      <a:picLocks noChangeAspect="1" noChangeArrowheads="1"/>
                    </pic:cNvPicPr>
                  </pic:nvPicPr>
                  <pic:blipFill>
                    <a:blip r:embed="rId19" cstate="print"/>
                    <a:srcRect/>
                    <a:stretch>
                      <a:fillRect/>
                    </a:stretch>
                  </pic:blipFill>
                  <pic:spPr bwMode="auto">
                    <a:xfrm>
                      <a:off x="0" y="0"/>
                      <a:ext cx="1647825" cy="1310640"/>
                    </a:xfrm>
                    <a:prstGeom prst="rect">
                      <a:avLst/>
                    </a:prstGeom>
                    <a:noFill/>
                    <a:ln w="38100">
                      <a:solidFill>
                        <a:srgbClr val="00FF00"/>
                      </a:solidFill>
                      <a:miter lim="800000"/>
                      <a:headEnd/>
                      <a:tailEnd/>
                    </a:ln>
                  </pic:spPr>
                </pic:pic>
              </a:graphicData>
            </a:graphic>
          </wp:anchor>
        </w:drawing>
      </w:r>
      <w:r w:rsidR="00492B1E">
        <w:rPr>
          <w:rFonts w:ascii="Times New Roman" w:hAnsi="Times New Roman"/>
          <w:color w:val="auto"/>
          <w:sz w:val="24"/>
          <w:szCs w:val="24"/>
        </w:rPr>
        <w:t xml:space="preserve">     </w:t>
      </w:r>
      <w:r w:rsidR="0074512D" w:rsidRPr="008B25FF">
        <w:rPr>
          <w:rFonts w:ascii="Times New Roman" w:hAnsi="Times New Roman"/>
          <w:color w:val="auto"/>
          <w:sz w:val="24"/>
          <w:szCs w:val="24"/>
        </w:rPr>
        <w:t>Чухломское озеро в Солигаличской летописи XIV в</w:t>
      </w:r>
      <w:r>
        <w:rPr>
          <w:rFonts w:ascii="Times New Roman" w:hAnsi="Times New Roman"/>
          <w:color w:val="auto"/>
          <w:sz w:val="24"/>
          <w:szCs w:val="24"/>
        </w:rPr>
        <w:t>еке</w:t>
      </w:r>
      <w:r w:rsidR="0074512D" w:rsidRPr="008B25FF">
        <w:rPr>
          <w:rFonts w:ascii="Times New Roman" w:hAnsi="Times New Roman"/>
          <w:color w:val="auto"/>
          <w:sz w:val="24"/>
          <w:szCs w:val="24"/>
        </w:rPr>
        <w:t xml:space="preserve"> называется Чудское.</w:t>
      </w:r>
    </w:p>
    <w:p w:rsidR="00495F75"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74512D" w:rsidRPr="008B25FF">
        <w:rPr>
          <w:rFonts w:ascii="Times New Roman" w:hAnsi="Times New Roman"/>
          <w:color w:val="auto"/>
          <w:sz w:val="24"/>
          <w:szCs w:val="24"/>
        </w:rPr>
        <w:t xml:space="preserve">Площадь </w:t>
      </w:r>
      <w:r w:rsidR="005938DC">
        <w:rPr>
          <w:rFonts w:ascii="Times New Roman" w:hAnsi="Times New Roman"/>
          <w:color w:val="auto"/>
          <w:sz w:val="24"/>
          <w:szCs w:val="24"/>
        </w:rPr>
        <w:t xml:space="preserve"> его </w:t>
      </w:r>
      <w:r w:rsidR="0074512D" w:rsidRPr="008B25FF">
        <w:rPr>
          <w:rFonts w:ascii="Times New Roman" w:hAnsi="Times New Roman"/>
          <w:color w:val="auto"/>
          <w:sz w:val="24"/>
          <w:szCs w:val="24"/>
        </w:rPr>
        <w:t>48,7 км². Озеро имеет форму</w:t>
      </w:r>
      <w:r w:rsidR="00D30FFE">
        <w:rPr>
          <w:rFonts w:ascii="Times New Roman" w:hAnsi="Times New Roman"/>
          <w:color w:val="auto"/>
          <w:sz w:val="24"/>
          <w:szCs w:val="24"/>
        </w:rPr>
        <w:t xml:space="preserve">, </w:t>
      </w:r>
      <w:r w:rsidR="0074512D" w:rsidRPr="008B25FF">
        <w:rPr>
          <w:rFonts w:ascii="Times New Roman" w:hAnsi="Times New Roman"/>
          <w:color w:val="auto"/>
          <w:sz w:val="24"/>
          <w:szCs w:val="24"/>
        </w:rPr>
        <w:t xml:space="preserve"> близкую к кругл</w:t>
      </w:r>
      <w:r w:rsidR="005938DC">
        <w:rPr>
          <w:rFonts w:ascii="Times New Roman" w:hAnsi="Times New Roman"/>
          <w:color w:val="auto"/>
          <w:sz w:val="24"/>
          <w:szCs w:val="24"/>
        </w:rPr>
        <w:t>ой. Наибольшая длина его 8,6 км.</w:t>
      </w:r>
      <w:r w:rsidR="0074512D" w:rsidRPr="008B25FF">
        <w:rPr>
          <w:rFonts w:ascii="Times New Roman" w:hAnsi="Times New Roman"/>
          <w:color w:val="auto"/>
          <w:sz w:val="24"/>
          <w:szCs w:val="24"/>
        </w:rPr>
        <w:t xml:space="preserve">, ширина 7,5 км </w:t>
      </w:r>
      <w:r w:rsidR="005938DC">
        <w:rPr>
          <w:rFonts w:ascii="Times New Roman" w:hAnsi="Times New Roman"/>
          <w:color w:val="auto"/>
          <w:sz w:val="24"/>
          <w:szCs w:val="24"/>
        </w:rPr>
        <w:t>.</w:t>
      </w:r>
      <w:r w:rsidR="0074512D" w:rsidRPr="008B25FF">
        <w:rPr>
          <w:rFonts w:ascii="Times New Roman" w:hAnsi="Times New Roman"/>
          <w:color w:val="auto"/>
          <w:sz w:val="24"/>
          <w:szCs w:val="24"/>
        </w:rPr>
        <w:t>, общая площадь  4748 тыс. га.</w:t>
      </w:r>
    </w:p>
    <w:p w:rsidR="00495F75"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495F75" w:rsidRPr="008B25FF">
        <w:rPr>
          <w:rFonts w:ascii="Times New Roman" w:hAnsi="Times New Roman"/>
          <w:color w:val="auto"/>
          <w:sz w:val="24"/>
          <w:szCs w:val="24"/>
        </w:rPr>
        <w:t>Уровень воды в озере -</w:t>
      </w:r>
      <w:r w:rsidR="00364E42" w:rsidRPr="008B25FF">
        <w:rPr>
          <w:rFonts w:ascii="Times New Roman" w:hAnsi="Times New Roman"/>
          <w:color w:val="auto"/>
          <w:sz w:val="24"/>
          <w:szCs w:val="24"/>
        </w:rPr>
        <w:t xml:space="preserve"> </w:t>
      </w:r>
      <w:smartTag w:uri="urn:schemas-microsoft-com:office:smarttags" w:element="metricconverter">
        <w:smartTagPr>
          <w:attr w:name="ProductID" w:val="148 метров"/>
        </w:smartTagPr>
        <w:r w:rsidR="00364E42" w:rsidRPr="008B25FF">
          <w:rPr>
            <w:rFonts w:ascii="Times New Roman" w:hAnsi="Times New Roman"/>
            <w:color w:val="auto"/>
            <w:sz w:val="24"/>
            <w:szCs w:val="24"/>
          </w:rPr>
          <w:t>148 метров</w:t>
        </w:r>
      </w:smartTag>
      <w:r w:rsidR="00364E42" w:rsidRPr="008B25FF">
        <w:rPr>
          <w:rFonts w:ascii="Times New Roman" w:hAnsi="Times New Roman"/>
          <w:color w:val="auto"/>
          <w:sz w:val="24"/>
          <w:szCs w:val="24"/>
        </w:rPr>
        <w:t xml:space="preserve"> над уровнем моря.</w:t>
      </w:r>
    </w:p>
    <w:p w:rsidR="00364E42" w:rsidRPr="008B25FF" w:rsidRDefault="0074512D" w:rsidP="00492B1E">
      <w:pPr>
        <w:pStyle w:val="a5"/>
        <w:jc w:val="center"/>
        <w:rPr>
          <w:rFonts w:ascii="Times New Roman" w:hAnsi="Times New Roman"/>
          <w:color w:val="auto"/>
          <w:sz w:val="24"/>
          <w:szCs w:val="24"/>
        </w:rPr>
      </w:pPr>
      <w:r w:rsidRPr="008B25FF">
        <w:rPr>
          <w:rFonts w:ascii="Times New Roman" w:hAnsi="Times New Roman"/>
          <w:color w:val="auto"/>
          <w:sz w:val="24"/>
          <w:szCs w:val="24"/>
        </w:rPr>
        <w:t>Озеро проточное,</w:t>
      </w:r>
      <w:r w:rsidR="005938DC">
        <w:rPr>
          <w:rFonts w:ascii="Times New Roman" w:hAnsi="Times New Roman"/>
          <w:color w:val="auto"/>
          <w:sz w:val="24"/>
          <w:szCs w:val="24"/>
        </w:rPr>
        <w:t xml:space="preserve"> </w:t>
      </w:r>
      <w:r w:rsidRPr="008B25FF">
        <w:rPr>
          <w:rFonts w:ascii="Times New Roman" w:hAnsi="Times New Roman"/>
          <w:color w:val="auto"/>
          <w:sz w:val="24"/>
          <w:szCs w:val="24"/>
        </w:rPr>
        <w:t>в него впад</w:t>
      </w:r>
      <w:r w:rsidR="00492B1E">
        <w:rPr>
          <w:rFonts w:ascii="Times New Roman" w:hAnsi="Times New Roman"/>
          <w:color w:val="auto"/>
          <w:sz w:val="24"/>
          <w:szCs w:val="24"/>
        </w:rPr>
        <w:t xml:space="preserve">ает 17 речек и ручьев, из озера </w:t>
      </w:r>
      <w:r w:rsidRPr="008B25FF">
        <w:rPr>
          <w:rFonts w:ascii="Times New Roman" w:hAnsi="Times New Roman"/>
          <w:color w:val="auto"/>
          <w:sz w:val="24"/>
          <w:szCs w:val="24"/>
        </w:rPr>
        <w:t xml:space="preserve">вытекает одна река Векса - левый приток реки </w:t>
      </w:r>
      <w:r w:rsidR="00492B1E">
        <w:rPr>
          <w:rFonts w:ascii="Times New Roman" w:hAnsi="Times New Roman"/>
          <w:color w:val="auto"/>
          <w:sz w:val="24"/>
          <w:szCs w:val="24"/>
        </w:rPr>
        <w:t xml:space="preserve">           </w:t>
      </w:r>
      <w:r w:rsidRPr="008B25FF">
        <w:rPr>
          <w:rFonts w:ascii="Times New Roman" w:hAnsi="Times New Roman"/>
          <w:color w:val="auto"/>
          <w:sz w:val="24"/>
          <w:szCs w:val="24"/>
        </w:rPr>
        <w:t>Костромы.</w:t>
      </w:r>
    </w:p>
    <w:p w:rsidR="00364E42" w:rsidRPr="008B25FF" w:rsidRDefault="00364E42"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Река Святица, впадающая в  Чухломское озеро, соединяет его</w:t>
      </w:r>
      <w:r w:rsidR="005938DC">
        <w:rPr>
          <w:rFonts w:ascii="Times New Roman" w:hAnsi="Times New Roman"/>
          <w:color w:val="auto"/>
          <w:sz w:val="24"/>
          <w:szCs w:val="24"/>
        </w:rPr>
        <w:t xml:space="preserve"> </w:t>
      </w:r>
      <w:r w:rsidRPr="008B25FF">
        <w:rPr>
          <w:rFonts w:ascii="Times New Roman" w:hAnsi="Times New Roman"/>
          <w:color w:val="auto"/>
          <w:sz w:val="24"/>
          <w:szCs w:val="24"/>
        </w:rPr>
        <w:t>с Глухим и Чёрным озерами, расположенными на территории  Мирохановского    болота на расстоянии 8-</w:t>
      </w:r>
      <w:smartTag w:uri="urn:schemas-microsoft-com:office:smarttags" w:element="metricconverter">
        <w:smartTagPr>
          <w:attr w:name="ProductID" w:val="9 км"/>
        </w:smartTagPr>
        <w:r w:rsidRPr="008B25FF">
          <w:rPr>
            <w:rFonts w:ascii="Times New Roman" w:hAnsi="Times New Roman"/>
            <w:color w:val="auto"/>
            <w:sz w:val="24"/>
            <w:szCs w:val="24"/>
          </w:rPr>
          <w:t>9 км</w:t>
        </w:r>
      </w:smartTag>
      <w:r w:rsidR="00492B1E">
        <w:rPr>
          <w:rFonts w:ascii="Times New Roman" w:hAnsi="Times New Roman"/>
          <w:color w:val="auto"/>
          <w:sz w:val="24"/>
          <w:szCs w:val="24"/>
        </w:rPr>
        <w:t xml:space="preserve"> от Чухломского озера. </w:t>
      </w:r>
      <w:r w:rsidRPr="008B25FF">
        <w:rPr>
          <w:rFonts w:ascii="Times New Roman" w:hAnsi="Times New Roman"/>
          <w:color w:val="auto"/>
          <w:sz w:val="24"/>
          <w:szCs w:val="24"/>
        </w:rPr>
        <w:t>Главная ценность озера – золотой карась</w:t>
      </w:r>
      <w:r w:rsidR="005938DC">
        <w:rPr>
          <w:rFonts w:ascii="Times New Roman" w:hAnsi="Times New Roman"/>
          <w:color w:val="auto"/>
          <w:sz w:val="24"/>
          <w:szCs w:val="24"/>
        </w:rPr>
        <w:t>.</w:t>
      </w:r>
    </w:p>
    <w:p w:rsidR="0074512D" w:rsidRPr="008B25FF" w:rsidRDefault="0074512D" w:rsidP="00492B1E">
      <w:pPr>
        <w:pStyle w:val="a5"/>
        <w:ind w:firstLine="709"/>
        <w:jc w:val="both"/>
        <w:rPr>
          <w:rFonts w:ascii="Times New Roman" w:hAnsi="Times New Roman"/>
          <w:color w:val="auto"/>
          <w:sz w:val="24"/>
          <w:szCs w:val="24"/>
        </w:rPr>
      </w:pPr>
    </w:p>
    <w:p w:rsidR="008B25FF" w:rsidRPr="005938DC" w:rsidRDefault="0074512D" w:rsidP="00492B1E">
      <w:pPr>
        <w:pStyle w:val="a5"/>
        <w:jc w:val="both"/>
        <w:rPr>
          <w:rFonts w:ascii="Times New Roman" w:hAnsi="Times New Roman"/>
          <w:color w:val="auto"/>
          <w:sz w:val="24"/>
          <w:szCs w:val="24"/>
        </w:rPr>
      </w:pPr>
      <w:r w:rsidRPr="008B25FF">
        <w:rPr>
          <w:rFonts w:ascii="Times New Roman" w:hAnsi="Times New Roman"/>
          <w:noProof/>
          <w:color w:val="auto"/>
          <w:kern w:val="0"/>
          <w:sz w:val="24"/>
          <w:szCs w:val="24"/>
        </w:rPr>
        <w:drawing>
          <wp:anchor distT="36576" distB="36576" distL="36576" distR="36576" simplePos="0" relativeHeight="251672576" behindDoc="0" locked="0" layoutInCell="1" allowOverlap="1">
            <wp:simplePos x="0" y="0"/>
            <wp:positionH relativeFrom="column">
              <wp:posOffset>8495665</wp:posOffset>
            </wp:positionH>
            <wp:positionV relativeFrom="paragraph">
              <wp:posOffset>6047740</wp:posOffset>
            </wp:positionV>
            <wp:extent cx="1943735" cy="1315720"/>
            <wp:effectExtent l="57150" t="38100" r="37465" b="1778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943735" cy="1315720"/>
                    </a:xfrm>
                    <a:prstGeom prst="rect">
                      <a:avLst/>
                    </a:prstGeom>
                    <a:noFill/>
                    <a:ln w="28575" algn="in">
                      <a:solidFill>
                        <a:srgbClr val="99FF66"/>
                      </a:solidFill>
                      <a:miter lim="800000"/>
                      <a:headEnd/>
                      <a:tailEnd/>
                    </a:ln>
                    <a:effectLst/>
                  </pic:spPr>
                </pic:pic>
              </a:graphicData>
            </a:graphic>
          </wp:anchor>
        </w:drawing>
      </w:r>
    </w:p>
    <w:p w:rsidR="00495F75" w:rsidRDefault="00322389" w:rsidP="00492B1E">
      <w:pPr>
        <w:pStyle w:val="a5"/>
        <w:numPr>
          <w:ilvl w:val="0"/>
          <w:numId w:val="12"/>
        </w:numPr>
        <w:jc w:val="both"/>
        <w:rPr>
          <w:rFonts w:ascii="Times New Roman" w:hAnsi="Times New Roman"/>
          <w:b/>
          <w:color w:val="auto"/>
          <w:sz w:val="24"/>
          <w:szCs w:val="24"/>
        </w:rPr>
      </w:pPr>
      <w:r w:rsidRPr="005938DC">
        <w:rPr>
          <w:rFonts w:ascii="Times New Roman" w:hAnsi="Times New Roman"/>
          <w:b/>
          <w:color w:val="auto"/>
          <w:sz w:val="24"/>
          <w:szCs w:val="24"/>
        </w:rPr>
        <w:t xml:space="preserve">Река </w:t>
      </w:r>
      <w:r w:rsidR="009E73EF" w:rsidRPr="005938DC">
        <w:rPr>
          <w:rFonts w:ascii="Times New Roman" w:hAnsi="Times New Roman"/>
          <w:b/>
          <w:color w:val="auto"/>
          <w:sz w:val="24"/>
          <w:szCs w:val="24"/>
        </w:rPr>
        <w:t>«</w:t>
      </w:r>
      <w:r w:rsidRPr="005938DC">
        <w:rPr>
          <w:rFonts w:ascii="Times New Roman" w:hAnsi="Times New Roman"/>
          <w:b/>
          <w:color w:val="auto"/>
          <w:sz w:val="24"/>
          <w:szCs w:val="24"/>
        </w:rPr>
        <w:t>Векса</w:t>
      </w:r>
      <w:r w:rsidR="009E73EF" w:rsidRPr="005938DC">
        <w:rPr>
          <w:rFonts w:ascii="Times New Roman" w:hAnsi="Times New Roman"/>
          <w:b/>
          <w:color w:val="auto"/>
          <w:sz w:val="24"/>
          <w:szCs w:val="24"/>
        </w:rPr>
        <w:t>»</w:t>
      </w:r>
    </w:p>
    <w:p w:rsidR="005938DC" w:rsidRPr="005938DC" w:rsidRDefault="005938DC" w:rsidP="00492B1E">
      <w:pPr>
        <w:pStyle w:val="a5"/>
        <w:ind w:left="1069"/>
        <w:jc w:val="both"/>
        <w:rPr>
          <w:rFonts w:ascii="Times New Roman" w:hAnsi="Times New Roman"/>
          <w:b/>
          <w:bCs/>
          <w:color w:val="auto"/>
          <w:sz w:val="24"/>
          <w:szCs w:val="24"/>
        </w:rPr>
      </w:pPr>
    </w:p>
    <w:p w:rsidR="00495F75" w:rsidRPr="008B25FF" w:rsidRDefault="005938DC" w:rsidP="00492B1E">
      <w:pPr>
        <w:pStyle w:val="a5"/>
        <w:ind w:firstLine="709"/>
        <w:jc w:val="both"/>
        <w:rPr>
          <w:rFonts w:ascii="Times New Roman" w:hAnsi="Times New Roman"/>
          <w:bCs/>
          <w:color w:val="672E92"/>
          <w:sz w:val="24"/>
          <w:szCs w:val="24"/>
        </w:rPr>
      </w:pPr>
      <w:r>
        <w:rPr>
          <w:rFonts w:ascii="Times New Roman" w:hAnsi="Times New Roman"/>
          <w:bCs/>
          <w:noProof/>
          <w:color w:val="672E92"/>
          <w:sz w:val="24"/>
          <w:szCs w:val="24"/>
        </w:rPr>
        <w:drawing>
          <wp:anchor distT="0" distB="0" distL="114300" distR="114300" simplePos="0" relativeHeight="251675648" behindDoc="0" locked="0" layoutInCell="1" allowOverlap="1">
            <wp:simplePos x="0" y="0"/>
            <wp:positionH relativeFrom="column">
              <wp:posOffset>203835</wp:posOffset>
            </wp:positionH>
            <wp:positionV relativeFrom="paragraph">
              <wp:posOffset>22860</wp:posOffset>
            </wp:positionV>
            <wp:extent cx="2400300" cy="1514475"/>
            <wp:effectExtent l="19050" t="0" r="0" b="0"/>
            <wp:wrapThrough wrapText="bothSides">
              <wp:wrapPolygon edited="0">
                <wp:start x="-171" y="0"/>
                <wp:lineTo x="-171" y="21464"/>
                <wp:lineTo x="21600" y="21464"/>
                <wp:lineTo x="21600" y="0"/>
                <wp:lineTo x="-171" y="0"/>
              </wp:wrapPolygon>
            </wp:wrapThrough>
            <wp:docPr id="44" name="Рисунок 44" descr="C:\Users\телемакс\Desktop\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телемакс\Desktop\Рисунок7.png"/>
                    <pic:cNvPicPr>
                      <a:picLocks noChangeAspect="1" noChangeArrowheads="1"/>
                    </pic:cNvPicPr>
                  </pic:nvPicPr>
                  <pic:blipFill>
                    <a:blip r:embed="rId21" cstate="print"/>
                    <a:srcRect/>
                    <a:stretch>
                      <a:fillRect/>
                    </a:stretch>
                  </pic:blipFill>
                  <pic:spPr bwMode="auto">
                    <a:xfrm>
                      <a:off x="0" y="0"/>
                      <a:ext cx="2400300" cy="1514475"/>
                    </a:xfrm>
                    <a:prstGeom prst="rect">
                      <a:avLst/>
                    </a:prstGeom>
                    <a:noFill/>
                    <a:ln w="9525">
                      <a:noFill/>
                      <a:miter lim="800000"/>
                      <a:headEnd/>
                      <a:tailEnd/>
                    </a:ln>
                  </pic:spPr>
                </pic:pic>
              </a:graphicData>
            </a:graphic>
          </wp:anchor>
        </w:drawing>
      </w:r>
      <w:r>
        <w:rPr>
          <w:rFonts w:ascii="Times New Roman" w:hAnsi="Times New Roman"/>
          <w:bCs/>
          <w:noProof/>
          <w:color w:val="672E92"/>
          <w:sz w:val="24"/>
          <w:szCs w:val="24"/>
        </w:rPr>
        <w:drawing>
          <wp:anchor distT="0" distB="0" distL="114300" distR="114300" simplePos="0" relativeHeight="251679744" behindDoc="0" locked="0" layoutInCell="1" allowOverlap="1">
            <wp:simplePos x="0" y="0"/>
            <wp:positionH relativeFrom="column">
              <wp:posOffset>3775710</wp:posOffset>
            </wp:positionH>
            <wp:positionV relativeFrom="paragraph">
              <wp:posOffset>80010</wp:posOffset>
            </wp:positionV>
            <wp:extent cx="2209800" cy="1457325"/>
            <wp:effectExtent l="57150" t="38100" r="38100" b="28575"/>
            <wp:wrapThrough wrapText="bothSides">
              <wp:wrapPolygon edited="0">
                <wp:start x="-559" y="-565"/>
                <wp:lineTo x="-559" y="22024"/>
                <wp:lineTo x="21972" y="22024"/>
                <wp:lineTo x="21972" y="-565"/>
                <wp:lineTo x="-559" y="-565"/>
              </wp:wrapPolygon>
            </wp:wrapThrough>
            <wp:docPr id="48" name="Рисунок 48" descr="C:\Users\телемакс\Pictures\Мои фото\школа\2015-2016\СТЕПАНОВО\SDC1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телемакс\Pictures\Мои фото\школа\2015-2016\СТЕПАНОВО\SDC12055.JPG"/>
                    <pic:cNvPicPr>
                      <a:picLocks noChangeAspect="1" noChangeArrowheads="1"/>
                    </pic:cNvPicPr>
                  </pic:nvPicPr>
                  <pic:blipFill>
                    <a:blip r:embed="rId22" cstate="print"/>
                    <a:srcRect/>
                    <a:stretch>
                      <a:fillRect/>
                    </a:stretch>
                  </pic:blipFill>
                  <pic:spPr bwMode="auto">
                    <a:xfrm>
                      <a:off x="0" y="0"/>
                      <a:ext cx="2209800" cy="1457325"/>
                    </a:xfrm>
                    <a:prstGeom prst="rect">
                      <a:avLst/>
                    </a:prstGeom>
                    <a:noFill/>
                    <a:ln w="38100">
                      <a:solidFill>
                        <a:srgbClr val="00FF00"/>
                      </a:solidFill>
                      <a:miter lim="800000"/>
                      <a:headEnd/>
                      <a:tailEnd/>
                    </a:ln>
                  </pic:spPr>
                </pic:pic>
              </a:graphicData>
            </a:graphic>
          </wp:anchor>
        </w:drawing>
      </w:r>
    </w:p>
    <w:p w:rsidR="00495F75" w:rsidRPr="008B25FF" w:rsidRDefault="00495F75" w:rsidP="00492B1E">
      <w:pPr>
        <w:pStyle w:val="a5"/>
        <w:ind w:firstLine="709"/>
        <w:jc w:val="both"/>
        <w:rPr>
          <w:rFonts w:ascii="Times New Roman" w:hAnsi="Times New Roman"/>
          <w:bCs/>
          <w:color w:val="672E92"/>
          <w:sz w:val="24"/>
          <w:szCs w:val="24"/>
        </w:rPr>
      </w:pPr>
    </w:p>
    <w:p w:rsidR="00495F75" w:rsidRPr="008B25FF" w:rsidRDefault="00495F75" w:rsidP="00492B1E">
      <w:pPr>
        <w:pStyle w:val="a5"/>
        <w:ind w:firstLine="709"/>
        <w:jc w:val="both"/>
        <w:rPr>
          <w:rFonts w:ascii="Times New Roman" w:hAnsi="Times New Roman"/>
          <w:bCs/>
          <w:color w:val="672E92"/>
          <w:sz w:val="24"/>
          <w:szCs w:val="24"/>
        </w:rPr>
      </w:pPr>
    </w:p>
    <w:p w:rsidR="00495F75" w:rsidRPr="008B25FF" w:rsidRDefault="00495F75" w:rsidP="00492B1E">
      <w:pPr>
        <w:pStyle w:val="a5"/>
        <w:ind w:firstLine="709"/>
        <w:jc w:val="both"/>
        <w:rPr>
          <w:rFonts w:ascii="Times New Roman" w:hAnsi="Times New Roman"/>
          <w:bCs/>
          <w:color w:val="672E92"/>
          <w:sz w:val="24"/>
          <w:szCs w:val="24"/>
        </w:rPr>
      </w:pPr>
    </w:p>
    <w:p w:rsidR="00495F75" w:rsidRPr="008B25FF" w:rsidRDefault="00495F75" w:rsidP="00492B1E">
      <w:pPr>
        <w:pStyle w:val="a5"/>
        <w:jc w:val="both"/>
        <w:rPr>
          <w:rFonts w:ascii="Times New Roman" w:hAnsi="Times New Roman"/>
          <w:bCs/>
          <w:color w:val="672E92"/>
          <w:sz w:val="24"/>
          <w:szCs w:val="24"/>
        </w:rPr>
      </w:pPr>
    </w:p>
    <w:p w:rsidR="00341C60" w:rsidRPr="008B25FF" w:rsidRDefault="00341C60" w:rsidP="00492B1E">
      <w:pPr>
        <w:pStyle w:val="a5"/>
        <w:ind w:firstLine="709"/>
        <w:jc w:val="both"/>
        <w:rPr>
          <w:rFonts w:ascii="Times New Roman" w:hAnsi="Times New Roman"/>
          <w:bCs/>
          <w:color w:val="672E92"/>
          <w:sz w:val="24"/>
          <w:szCs w:val="24"/>
        </w:rPr>
      </w:pPr>
    </w:p>
    <w:p w:rsidR="00341C60" w:rsidRPr="008B25FF" w:rsidRDefault="00341C60" w:rsidP="00492B1E">
      <w:pPr>
        <w:pStyle w:val="a5"/>
        <w:ind w:firstLine="709"/>
        <w:jc w:val="both"/>
        <w:rPr>
          <w:rFonts w:ascii="Times New Roman" w:hAnsi="Times New Roman"/>
          <w:bCs/>
          <w:color w:val="672E92"/>
          <w:sz w:val="24"/>
          <w:szCs w:val="24"/>
        </w:rPr>
      </w:pPr>
    </w:p>
    <w:p w:rsidR="00341C60" w:rsidRPr="008B25FF" w:rsidRDefault="00341C60" w:rsidP="00492B1E">
      <w:pPr>
        <w:pStyle w:val="a5"/>
        <w:jc w:val="both"/>
        <w:rPr>
          <w:rFonts w:ascii="Times New Roman" w:hAnsi="Times New Roman"/>
          <w:bCs/>
          <w:color w:val="672E92"/>
          <w:sz w:val="24"/>
          <w:szCs w:val="24"/>
        </w:rPr>
      </w:pPr>
    </w:p>
    <w:p w:rsidR="00341C60" w:rsidRPr="008B25FF" w:rsidRDefault="00341C60" w:rsidP="00492B1E">
      <w:pPr>
        <w:pStyle w:val="a5"/>
        <w:jc w:val="both"/>
        <w:rPr>
          <w:rFonts w:ascii="Times New Roman" w:hAnsi="Times New Roman"/>
          <w:bCs/>
          <w:color w:val="672E92"/>
          <w:sz w:val="24"/>
          <w:szCs w:val="24"/>
        </w:rPr>
      </w:pPr>
    </w:p>
    <w:p w:rsidR="00495F75" w:rsidRPr="008B25FF" w:rsidRDefault="00495F75" w:rsidP="00492B1E">
      <w:pPr>
        <w:pStyle w:val="a5"/>
        <w:ind w:firstLine="709"/>
        <w:jc w:val="both"/>
        <w:rPr>
          <w:rFonts w:ascii="Times New Roman" w:hAnsi="Times New Roman"/>
          <w:bCs/>
          <w:color w:val="672E92"/>
          <w:sz w:val="24"/>
          <w:szCs w:val="24"/>
        </w:rPr>
      </w:pPr>
    </w:p>
    <w:p w:rsidR="00AD7A71" w:rsidRPr="008B25FF" w:rsidRDefault="00495F75" w:rsidP="00492B1E">
      <w:pPr>
        <w:pStyle w:val="a5"/>
        <w:ind w:firstLine="709"/>
        <w:rPr>
          <w:rFonts w:ascii="Times New Roman" w:hAnsi="Times New Roman"/>
          <w:color w:val="auto"/>
          <w:sz w:val="24"/>
          <w:szCs w:val="24"/>
        </w:rPr>
      </w:pPr>
      <w:r w:rsidRPr="008B25FF">
        <w:rPr>
          <w:rFonts w:ascii="Times New Roman" w:hAnsi="Times New Roman"/>
          <w:bCs/>
          <w:color w:val="auto"/>
          <w:sz w:val="24"/>
          <w:szCs w:val="24"/>
        </w:rPr>
        <w:t>Вёкса</w:t>
      </w:r>
      <w:r w:rsidRPr="008B25FF">
        <w:rPr>
          <w:rFonts w:ascii="Times New Roman" w:hAnsi="Times New Roman"/>
          <w:color w:val="auto"/>
          <w:sz w:val="24"/>
          <w:szCs w:val="24"/>
        </w:rPr>
        <w:t>  -</w:t>
      </w:r>
      <w:r w:rsidR="00492B1E">
        <w:rPr>
          <w:rFonts w:ascii="Times New Roman" w:hAnsi="Times New Roman"/>
          <w:color w:val="auto"/>
          <w:sz w:val="24"/>
          <w:szCs w:val="24"/>
        </w:rPr>
        <w:t xml:space="preserve"> </w:t>
      </w:r>
      <w:r w:rsidR="00AD7A71" w:rsidRPr="008B25FF">
        <w:rPr>
          <w:rFonts w:ascii="Times New Roman" w:hAnsi="Times New Roman"/>
          <w:color w:val="auto"/>
          <w:sz w:val="24"/>
          <w:szCs w:val="24"/>
        </w:rPr>
        <w:t>река</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в</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Чухломском</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и</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Солигаличском районах</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Костромской области</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России. Вытекает из</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Чухломского озера. Левый приток реки</w:t>
      </w:r>
      <w:r w:rsidR="005938DC">
        <w:rPr>
          <w:rFonts w:ascii="Times New Roman" w:hAnsi="Times New Roman"/>
          <w:color w:val="auto"/>
          <w:sz w:val="24"/>
          <w:szCs w:val="24"/>
        </w:rPr>
        <w:t xml:space="preserve"> </w:t>
      </w:r>
      <w:r w:rsidR="00AD7A71" w:rsidRPr="008B25FF">
        <w:rPr>
          <w:rFonts w:ascii="Times New Roman" w:hAnsi="Times New Roman"/>
          <w:color w:val="auto"/>
          <w:sz w:val="24"/>
          <w:szCs w:val="24"/>
        </w:rPr>
        <w:t>Воча</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(бассейн</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Костромы). Длина — 34,1 км, площадь бассейна — 784 км². Самый большой    приток —</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Середенка</w:t>
      </w:r>
      <w:r w:rsidR="00AD7A71" w:rsidRPr="008B25FF">
        <w:rPr>
          <w:rStyle w:val="apple-converted-space"/>
          <w:rFonts w:ascii="Times New Roman" w:hAnsi="Times New Roman"/>
          <w:color w:val="auto"/>
          <w:sz w:val="24"/>
          <w:szCs w:val="24"/>
        </w:rPr>
        <w:t> </w:t>
      </w:r>
      <w:r w:rsidR="00AD7A71" w:rsidRPr="008B25FF">
        <w:rPr>
          <w:rFonts w:ascii="Times New Roman" w:hAnsi="Times New Roman"/>
          <w:color w:val="auto"/>
          <w:sz w:val="24"/>
          <w:szCs w:val="24"/>
        </w:rPr>
        <w:t>(левый).</w:t>
      </w:r>
    </w:p>
    <w:p w:rsidR="00495F75" w:rsidRPr="008B25FF" w:rsidRDefault="00AD7A71" w:rsidP="00492B1E">
      <w:pPr>
        <w:pStyle w:val="a5"/>
        <w:ind w:firstLine="709"/>
        <w:rPr>
          <w:rFonts w:ascii="Times New Roman" w:hAnsi="Times New Roman"/>
          <w:color w:val="auto"/>
          <w:sz w:val="24"/>
          <w:szCs w:val="24"/>
        </w:rPr>
      </w:pPr>
      <w:r w:rsidRPr="008B25FF">
        <w:rPr>
          <w:rFonts w:ascii="Times New Roman" w:hAnsi="Times New Roman"/>
          <w:color w:val="auto"/>
          <w:sz w:val="24"/>
          <w:szCs w:val="24"/>
        </w:rPr>
        <w:t>Вёкса вытекает из Чухломского озера в его северо-западной оконечности, исток перегорожен плотиной, регулирующей расход воды в реке. После истока Вёкса течёт на север, сильно петляя.</w:t>
      </w:r>
    </w:p>
    <w:p w:rsidR="009E73EF" w:rsidRDefault="00AD7A71" w:rsidP="00492B1E">
      <w:pPr>
        <w:pStyle w:val="a5"/>
        <w:ind w:firstLine="709"/>
        <w:rPr>
          <w:rFonts w:ascii="Times New Roman" w:hAnsi="Times New Roman"/>
          <w:color w:val="auto"/>
          <w:sz w:val="24"/>
          <w:szCs w:val="24"/>
        </w:rPr>
      </w:pPr>
      <w:r w:rsidRPr="008B25FF">
        <w:rPr>
          <w:rFonts w:ascii="Times New Roman" w:hAnsi="Times New Roman"/>
          <w:color w:val="auto"/>
          <w:sz w:val="24"/>
          <w:szCs w:val="24"/>
        </w:rPr>
        <w:t>В верхнем и среднем течении ширина реки составляет 10—15 метров.</w:t>
      </w:r>
    </w:p>
    <w:p w:rsidR="00827F48" w:rsidRPr="00827F48" w:rsidRDefault="00827F48" w:rsidP="00492B1E">
      <w:pPr>
        <w:pStyle w:val="a5"/>
        <w:ind w:firstLine="709"/>
        <w:jc w:val="both"/>
        <w:rPr>
          <w:rFonts w:ascii="Times New Roman" w:hAnsi="Times New Roman"/>
          <w:color w:val="auto"/>
          <w:sz w:val="24"/>
          <w:szCs w:val="24"/>
        </w:rPr>
      </w:pPr>
    </w:p>
    <w:p w:rsidR="009E73EF" w:rsidRPr="00827F48" w:rsidRDefault="009E73EF" w:rsidP="00492B1E">
      <w:pPr>
        <w:pStyle w:val="a5"/>
        <w:ind w:firstLine="709"/>
        <w:jc w:val="both"/>
        <w:rPr>
          <w:rFonts w:ascii="Times New Roman" w:hAnsi="Times New Roman"/>
          <w:b/>
          <w:color w:val="auto"/>
          <w:sz w:val="24"/>
          <w:szCs w:val="24"/>
        </w:rPr>
      </w:pPr>
    </w:p>
    <w:p w:rsidR="009E73EF" w:rsidRPr="00827F48" w:rsidRDefault="009E73EF" w:rsidP="00492B1E">
      <w:pPr>
        <w:pStyle w:val="a5"/>
        <w:ind w:firstLine="709"/>
        <w:jc w:val="both"/>
        <w:rPr>
          <w:rFonts w:ascii="Times New Roman" w:hAnsi="Times New Roman"/>
          <w:b/>
          <w:color w:val="auto"/>
          <w:sz w:val="24"/>
          <w:szCs w:val="24"/>
        </w:rPr>
      </w:pPr>
      <w:r w:rsidRPr="00827F48">
        <w:rPr>
          <w:rFonts w:ascii="Times New Roman" w:hAnsi="Times New Roman"/>
          <w:b/>
          <w:color w:val="auto"/>
          <w:sz w:val="24"/>
          <w:szCs w:val="24"/>
        </w:rPr>
        <w:t>5. Поселение Фёдоровское - археологический памятник</w:t>
      </w:r>
    </w:p>
    <w:p w:rsidR="009E73EF" w:rsidRPr="008B25FF" w:rsidRDefault="009E73EF" w:rsidP="00492B1E">
      <w:pPr>
        <w:pStyle w:val="a5"/>
        <w:ind w:firstLine="709"/>
        <w:jc w:val="both"/>
        <w:rPr>
          <w:rFonts w:ascii="Times New Roman" w:hAnsi="Times New Roman"/>
          <w:color w:val="672E92"/>
          <w:sz w:val="24"/>
          <w:szCs w:val="24"/>
        </w:rPr>
      </w:pPr>
    </w:p>
    <w:p w:rsidR="006A0EAD" w:rsidRPr="008B25FF" w:rsidRDefault="00492B1E" w:rsidP="00492B1E">
      <w:pPr>
        <w:pStyle w:val="a5"/>
        <w:jc w:val="both"/>
        <w:rPr>
          <w:rFonts w:ascii="Times New Roman" w:hAnsi="Times New Roman"/>
          <w:color w:val="auto"/>
          <w:sz w:val="24"/>
          <w:szCs w:val="24"/>
        </w:rPr>
      </w:pPr>
      <w:r>
        <w:rPr>
          <w:rFonts w:ascii="Times New Roman" w:hAnsi="Times New Roman"/>
          <w:color w:val="auto"/>
          <w:sz w:val="24"/>
          <w:szCs w:val="24"/>
        </w:rPr>
        <w:t xml:space="preserve">     </w:t>
      </w:r>
      <w:r w:rsidR="009E73EF" w:rsidRPr="008B25FF">
        <w:rPr>
          <w:rFonts w:ascii="Times New Roman" w:hAnsi="Times New Roman"/>
          <w:color w:val="auto"/>
          <w:sz w:val="24"/>
          <w:szCs w:val="24"/>
        </w:rPr>
        <w:t>Поселение расположено на северо-западном коренном берегу оз. Чухломского,</w:t>
      </w:r>
    </w:p>
    <w:p w:rsidR="006A0EAD" w:rsidRPr="008B25FF" w:rsidRDefault="009E73EF" w:rsidP="00492B1E">
      <w:pPr>
        <w:pStyle w:val="a5"/>
        <w:jc w:val="both"/>
        <w:rPr>
          <w:rFonts w:ascii="Times New Roman" w:hAnsi="Times New Roman"/>
          <w:color w:val="auto"/>
          <w:sz w:val="24"/>
          <w:szCs w:val="24"/>
        </w:rPr>
      </w:pPr>
      <w:r w:rsidRPr="008B25FF">
        <w:rPr>
          <w:rFonts w:ascii="Times New Roman" w:hAnsi="Times New Roman"/>
          <w:color w:val="auto"/>
          <w:sz w:val="24"/>
          <w:szCs w:val="24"/>
        </w:rPr>
        <w:lastRenderedPageBreak/>
        <w:t>в 70 м восточнее д.Фёдоровское</w:t>
      </w:r>
      <w:r w:rsidR="00827F48">
        <w:rPr>
          <w:rFonts w:ascii="Times New Roman" w:hAnsi="Times New Roman"/>
          <w:color w:val="auto"/>
          <w:sz w:val="24"/>
          <w:szCs w:val="24"/>
        </w:rPr>
        <w:t xml:space="preserve">  </w:t>
      </w:r>
      <w:r w:rsidRPr="008B25FF">
        <w:rPr>
          <w:rFonts w:ascii="Times New Roman" w:hAnsi="Times New Roman"/>
          <w:color w:val="auto"/>
          <w:sz w:val="24"/>
          <w:szCs w:val="24"/>
        </w:rPr>
        <w:t>( левый берег реки Вёксы) и занимает мыс,</w:t>
      </w:r>
      <w:r w:rsidR="00827F48">
        <w:rPr>
          <w:rFonts w:ascii="Times New Roman" w:hAnsi="Times New Roman"/>
          <w:color w:val="auto"/>
          <w:sz w:val="24"/>
          <w:szCs w:val="24"/>
        </w:rPr>
        <w:t xml:space="preserve"> </w:t>
      </w:r>
      <w:r w:rsidRPr="008B25FF">
        <w:rPr>
          <w:rFonts w:ascii="Times New Roman" w:hAnsi="Times New Roman"/>
          <w:color w:val="auto"/>
          <w:sz w:val="24"/>
          <w:szCs w:val="24"/>
        </w:rPr>
        <w:t>образованный двумя оврагами, выходящими к пойме реки Вёксы. Площадка памятника находится на высоте от одного до пяти</w:t>
      </w:r>
      <w:r w:rsidR="00827F48">
        <w:rPr>
          <w:rFonts w:ascii="Times New Roman" w:hAnsi="Times New Roman"/>
          <w:color w:val="auto"/>
          <w:sz w:val="24"/>
          <w:szCs w:val="24"/>
        </w:rPr>
        <w:t xml:space="preserve"> метров над уровнем воды в реке</w:t>
      </w:r>
      <w:r w:rsidRPr="008B25FF">
        <w:rPr>
          <w:rFonts w:ascii="Times New Roman" w:hAnsi="Times New Roman"/>
          <w:color w:val="auto"/>
          <w:sz w:val="24"/>
          <w:szCs w:val="24"/>
        </w:rPr>
        <w:t>.</w:t>
      </w:r>
      <w:r w:rsidR="00827F48">
        <w:rPr>
          <w:rFonts w:ascii="Times New Roman" w:hAnsi="Times New Roman"/>
          <w:color w:val="auto"/>
          <w:sz w:val="24"/>
          <w:szCs w:val="24"/>
        </w:rPr>
        <w:t xml:space="preserve"> </w:t>
      </w:r>
      <w:r w:rsidRPr="008B25FF">
        <w:rPr>
          <w:rFonts w:ascii="Times New Roman" w:hAnsi="Times New Roman"/>
          <w:color w:val="auto"/>
          <w:sz w:val="24"/>
          <w:szCs w:val="24"/>
        </w:rPr>
        <w:t>В начале 20-го века</w:t>
      </w:r>
    </w:p>
    <w:p w:rsidR="009E73EF" w:rsidRPr="008B25FF" w:rsidRDefault="009E73EF" w:rsidP="00492B1E">
      <w:pPr>
        <w:pStyle w:val="a5"/>
        <w:jc w:val="both"/>
        <w:rPr>
          <w:rFonts w:ascii="Times New Roman" w:hAnsi="Times New Roman"/>
          <w:color w:val="auto"/>
          <w:sz w:val="24"/>
          <w:szCs w:val="24"/>
        </w:rPr>
      </w:pPr>
      <w:r w:rsidRPr="008B25FF">
        <w:rPr>
          <w:rFonts w:ascii="Times New Roman" w:hAnsi="Times New Roman"/>
          <w:color w:val="auto"/>
          <w:sz w:val="24"/>
          <w:szCs w:val="24"/>
        </w:rPr>
        <w:t>ей был присвоен археологический статус</w:t>
      </w:r>
      <w:r w:rsidR="00827F48">
        <w:rPr>
          <w:rFonts w:ascii="Times New Roman" w:hAnsi="Times New Roman"/>
          <w:color w:val="auto"/>
          <w:sz w:val="24"/>
          <w:szCs w:val="24"/>
        </w:rPr>
        <w:t xml:space="preserve">  </w:t>
      </w:r>
      <w:r w:rsidRPr="008B25FF">
        <w:rPr>
          <w:rFonts w:ascii="Times New Roman" w:hAnsi="Times New Roman"/>
          <w:color w:val="auto"/>
          <w:sz w:val="24"/>
          <w:szCs w:val="24"/>
        </w:rPr>
        <w:t>- "Стоянка первобытного человека".</w:t>
      </w:r>
    </w:p>
    <w:p w:rsidR="009E73EF" w:rsidRPr="008B25FF" w:rsidRDefault="00827F48" w:rsidP="00492B1E">
      <w:pPr>
        <w:pStyle w:val="a5"/>
        <w:ind w:firstLine="709"/>
        <w:jc w:val="both"/>
        <w:rPr>
          <w:rFonts w:ascii="Times New Roman" w:hAnsi="Times New Roman"/>
          <w:color w:val="auto"/>
          <w:sz w:val="24"/>
          <w:szCs w:val="24"/>
        </w:rPr>
      </w:pPr>
      <w:r>
        <w:rPr>
          <w:rFonts w:ascii="Times New Roman" w:hAnsi="Times New Roman"/>
          <w:noProof/>
          <w:color w:val="auto"/>
          <w:sz w:val="24"/>
          <w:szCs w:val="24"/>
        </w:rPr>
        <w:drawing>
          <wp:anchor distT="0" distB="0" distL="114300" distR="114300" simplePos="0" relativeHeight="251689984" behindDoc="0" locked="0" layoutInCell="1" allowOverlap="1">
            <wp:simplePos x="0" y="0"/>
            <wp:positionH relativeFrom="column">
              <wp:posOffset>3461385</wp:posOffset>
            </wp:positionH>
            <wp:positionV relativeFrom="paragraph">
              <wp:posOffset>130175</wp:posOffset>
            </wp:positionV>
            <wp:extent cx="2076450" cy="1409700"/>
            <wp:effectExtent l="57150" t="57150" r="57150" b="57150"/>
            <wp:wrapThrough wrapText="bothSides">
              <wp:wrapPolygon edited="0">
                <wp:start x="-594" y="-876"/>
                <wp:lineTo x="-594" y="22476"/>
                <wp:lineTo x="22194" y="22476"/>
                <wp:lineTo x="22194" y="-876"/>
                <wp:lineTo x="-594" y="-876"/>
              </wp:wrapPolygon>
            </wp:wrapThrough>
            <wp:docPr id="10" name="Рисунок 3" descr="G:\DCIM\100SSCAM\SDC1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SSCAM\SDC11934.JPG"/>
                    <pic:cNvPicPr>
                      <a:picLocks noChangeAspect="1" noChangeArrowheads="1"/>
                    </pic:cNvPicPr>
                  </pic:nvPicPr>
                  <pic:blipFill>
                    <a:blip r:embed="rId23" cstate="print"/>
                    <a:srcRect/>
                    <a:stretch>
                      <a:fillRect/>
                    </a:stretch>
                  </pic:blipFill>
                  <pic:spPr bwMode="auto">
                    <a:xfrm>
                      <a:off x="0" y="0"/>
                      <a:ext cx="2076450" cy="1409700"/>
                    </a:xfrm>
                    <a:prstGeom prst="rect">
                      <a:avLst/>
                    </a:prstGeom>
                    <a:noFill/>
                    <a:ln w="57150">
                      <a:solidFill>
                        <a:srgbClr val="00FF00"/>
                      </a:solidFill>
                      <a:miter lim="800000"/>
                      <a:headEnd/>
                      <a:tailEnd/>
                    </a:ln>
                  </pic:spPr>
                </pic:pic>
              </a:graphicData>
            </a:graphic>
          </wp:anchor>
        </w:drawing>
      </w:r>
      <w:r>
        <w:rPr>
          <w:rFonts w:ascii="Times New Roman" w:hAnsi="Times New Roman"/>
          <w:noProof/>
          <w:color w:val="auto"/>
          <w:sz w:val="24"/>
          <w:szCs w:val="24"/>
        </w:rPr>
        <w:drawing>
          <wp:anchor distT="0" distB="0" distL="114300" distR="114300" simplePos="0" relativeHeight="251677696" behindDoc="0" locked="0" layoutInCell="1" allowOverlap="1">
            <wp:simplePos x="0" y="0"/>
            <wp:positionH relativeFrom="column">
              <wp:posOffset>308610</wp:posOffset>
            </wp:positionH>
            <wp:positionV relativeFrom="paragraph">
              <wp:posOffset>63500</wp:posOffset>
            </wp:positionV>
            <wp:extent cx="2162175" cy="1562100"/>
            <wp:effectExtent l="19050" t="0" r="9525" b="0"/>
            <wp:wrapThrough wrapText="bothSides">
              <wp:wrapPolygon edited="0">
                <wp:start x="-190" y="0"/>
                <wp:lineTo x="-190" y="21337"/>
                <wp:lineTo x="21695" y="21337"/>
                <wp:lineTo x="21695" y="0"/>
                <wp:lineTo x="-190" y="0"/>
              </wp:wrapPolygon>
            </wp:wrapThrough>
            <wp:docPr id="47" name="Рисунок 47" descr="C:\Users\телемакс\Desktop\Рисун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телемакс\Desktop\Рисунок10.png"/>
                    <pic:cNvPicPr>
                      <a:picLocks noChangeAspect="1" noChangeArrowheads="1"/>
                    </pic:cNvPicPr>
                  </pic:nvPicPr>
                  <pic:blipFill>
                    <a:blip r:embed="rId24" cstate="print"/>
                    <a:srcRect/>
                    <a:stretch>
                      <a:fillRect/>
                    </a:stretch>
                  </pic:blipFill>
                  <pic:spPr bwMode="auto">
                    <a:xfrm>
                      <a:off x="0" y="0"/>
                      <a:ext cx="2162175" cy="1562100"/>
                    </a:xfrm>
                    <a:prstGeom prst="rect">
                      <a:avLst/>
                    </a:prstGeom>
                    <a:noFill/>
                    <a:ln w="9525">
                      <a:noFill/>
                      <a:miter lim="800000"/>
                      <a:headEnd/>
                      <a:tailEnd/>
                    </a:ln>
                  </pic:spPr>
                </pic:pic>
              </a:graphicData>
            </a:graphic>
          </wp:anchor>
        </w:drawing>
      </w: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7E72E5" w:rsidRPr="008B25FF" w:rsidRDefault="007E72E5" w:rsidP="00492B1E">
      <w:pPr>
        <w:pStyle w:val="a5"/>
        <w:ind w:firstLine="709"/>
        <w:jc w:val="both"/>
        <w:rPr>
          <w:rFonts w:ascii="Times New Roman" w:hAnsi="Times New Roman"/>
          <w:sz w:val="24"/>
          <w:szCs w:val="24"/>
        </w:rPr>
      </w:pPr>
    </w:p>
    <w:p w:rsidR="00495F75" w:rsidRPr="008B25FF" w:rsidRDefault="00495F75" w:rsidP="00492B1E">
      <w:pPr>
        <w:pStyle w:val="a5"/>
        <w:ind w:firstLine="709"/>
        <w:jc w:val="both"/>
        <w:rPr>
          <w:rFonts w:ascii="Times New Roman" w:hAnsi="Times New Roman"/>
          <w:sz w:val="24"/>
          <w:szCs w:val="24"/>
        </w:rPr>
      </w:pPr>
    </w:p>
    <w:p w:rsidR="0074512D" w:rsidRDefault="0074512D" w:rsidP="00492B1E">
      <w:pPr>
        <w:pStyle w:val="a5"/>
        <w:jc w:val="both"/>
        <w:rPr>
          <w:rFonts w:ascii="Times New Roman" w:hAnsi="Times New Roman"/>
          <w:sz w:val="24"/>
          <w:szCs w:val="24"/>
        </w:rPr>
      </w:pPr>
    </w:p>
    <w:p w:rsidR="005C1C7B" w:rsidRDefault="005C1C7B" w:rsidP="00492B1E">
      <w:pPr>
        <w:pStyle w:val="a5"/>
        <w:jc w:val="both"/>
        <w:rPr>
          <w:rFonts w:ascii="Times New Roman" w:hAnsi="Times New Roman"/>
          <w:b/>
          <w:color w:val="auto"/>
          <w:sz w:val="24"/>
          <w:szCs w:val="24"/>
        </w:rPr>
      </w:pPr>
    </w:p>
    <w:p w:rsidR="00495F75" w:rsidRPr="00827F48" w:rsidRDefault="00495F75" w:rsidP="00492B1E">
      <w:pPr>
        <w:pStyle w:val="a5"/>
        <w:ind w:firstLine="709"/>
        <w:jc w:val="center"/>
        <w:rPr>
          <w:rFonts w:ascii="Times New Roman" w:hAnsi="Times New Roman"/>
          <w:b/>
          <w:color w:val="auto"/>
          <w:sz w:val="24"/>
          <w:szCs w:val="24"/>
        </w:rPr>
      </w:pPr>
      <w:r w:rsidRPr="00827F48">
        <w:rPr>
          <w:rFonts w:ascii="Times New Roman" w:hAnsi="Times New Roman"/>
          <w:b/>
          <w:color w:val="auto"/>
          <w:sz w:val="24"/>
          <w:szCs w:val="24"/>
        </w:rPr>
        <w:t>Методические  рекомендациями по использованию</w:t>
      </w:r>
    </w:p>
    <w:p w:rsidR="00492B1E" w:rsidRDefault="007945EC" w:rsidP="00492B1E">
      <w:pPr>
        <w:pStyle w:val="a5"/>
        <w:ind w:firstLine="709"/>
        <w:jc w:val="center"/>
        <w:rPr>
          <w:rFonts w:ascii="Times New Roman" w:hAnsi="Times New Roman"/>
          <w:b/>
          <w:color w:val="auto"/>
          <w:sz w:val="24"/>
          <w:szCs w:val="24"/>
        </w:rPr>
      </w:pPr>
      <w:r w:rsidRPr="00827F48">
        <w:rPr>
          <w:rFonts w:ascii="Times New Roman" w:hAnsi="Times New Roman"/>
          <w:b/>
          <w:color w:val="auto"/>
          <w:sz w:val="24"/>
          <w:szCs w:val="24"/>
        </w:rPr>
        <w:t xml:space="preserve">образовательно- </w:t>
      </w:r>
      <w:r w:rsidR="00495F75" w:rsidRPr="00827F48">
        <w:rPr>
          <w:rFonts w:ascii="Times New Roman" w:hAnsi="Times New Roman"/>
          <w:b/>
          <w:color w:val="auto"/>
          <w:sz w:val="24"/>
          <w:szCs w:val="24"/>
        </w:rPr>
        <w:t>туристическо</w:t>
      </w:r>
      <w:r w:rsidRPr="00827F48">
        <w:rPr>
          <w:rFonts w:ascii="Times New Roman" w:hAnsi="Times New Roman"/>
          <w:b/>
          <w:color w:val="auto"/>
          <w:sz w:val="24"/>
          <w:szCs w:val="24"/>
        </w:rPr>
        <w:t>го</w:t>
      </w:r>
      <w:r w:rsidR="00827F48">
        <w:rPr>
          <w:rFonts w:ascii="Times New Roman" w:hAnsi="Times New Roman"/>
          <w:b/>
          <w:color w:val="auto"/>
          <w:sz w:val="24"/>
          <w:szCs w:val="24"/>
        </w:rPr>
        <w:t xml:space="preserve"> </w:t>
      </w:r>
      <w:r w:rsidR="00492B1E">
        <w:rPr>
          <w:rFonts w:ascii="Times New Roman" w:hAnsi="Times New Roman"/>
          <w:b/>
          <w:color w:val="auto"/>
          <w:sz w:val="24"/>
          <w:szCs w:val="24"/>
        </w:rPr>
        <w:t>–</w:t>
      </w:r>
      <w:r w:rsidR="00495F75" w:rsidRPr="00827F48">
        <w:rPr>
          <w:rFonts w:ascii="Times New Roman" w:hAnsi="Times New Roman"/>
          <w:b/>
          <w:color w:val="auto"/>
          <w:sz w:val="24"/>
          <w:szCs w:val="24"/>
        </w:rPr>
        <w:t xml:space="preserve"> маршрута</w:t>
      </w:r>
    </w:p>
    <w:p w:rsidR="00492B1E" w:rsidRDefault="00495F75" w:rsidP="00492B1E">
      <w:pPr>
        <w:pStyle w:val="a5"/>
        <w:ind w:firstLine="709"/>
        <w:jc w:val="center"/>
        <w:rPr>
          <w:rFonts w:ascii="Times New Roman" w:hAnsi="Times New Roman"/>
          <w:b/>
          <w:color w:val="auto"/>
          <w:sz w:val="24"/>
          <w:szCs w:val="24"/>
        </w:rPr>
      </w:pPr>
      <w:r w:rsidRPr="00827F48">
        <w:rPr>
          <w:rFonts w:ascii="Times New Roman" w:hAnsi="Times New Roman"/>
          <w:b/>
          <w:color w:val="auto"/>
          <w:sz w:val="24"/>
          <w:szCs w:val="24"/>
        </w:rPr>
        <w:t xml:space="preserve"> МКОУ Жаровская ООШ</w:t>
      </w:r>
      <w:r w:rsidR="00492B1E">
        <w:rPr>
          <w:rFonts w:ascii="Times New Roman" w:hAnsi="Times New Roman"/>
          <w:b/>
          <w:color w:val="auto"/>
          <w:sz w:val="24"/>
          <w:szCs w:val="24"/>
        </w:rPr>
        <w:t xml:space="preserve"> </w:t>
      </w:r>
      <w:r w:rsidRPr="00827F48">
        <w:rPr>
          <w:rFonts w:ascii="Times New Roman" w:hAnsi="Times New Roman"/>
          <w:b/>
          <w:color w:val="auto"/>
          <w:sz w:val="24"/>
          <w:szCs w:val="24"/>
        </w:rPr>
        <w:t xml:space="preserve">им. М.М. Платова </w:t>
      </w:r>
    </w:p>
    <w:p w:rsidR="006A4754" w:rsidRPr="00827F48" w:rsidRDefault="00495F75" w:rsidP="00492B1E">
      <w:pPr>
        <w:pStyle w:val="a5"/>
        <w:ind w:firstLine="709"/>
        <w:jc w:val="center"/>
        <w:rPr>
          <w:rFonts w:ascii="Times New Roman" w:hAnsi="Times New Roman"/>
          <w:b/>
          <w:color w:val="auto"/>
          <w:sz w:val="24"/>
          <w:szCs w:val="24"/>
        </w:rPr>
      </w:pPr>
      <w:r w:rsidRPr="00827F48">
        <w:rPr>
          <w:rFonts w:ascii="Times New Roman" w:hAnsi="Times New Roman"/>
          <w:b/>
          <w:color w:val="auto"/>
          <w:sz w:val="24"/>
          <w:szCs w:val="24"/>
        </w:rPr>
        <w:t>« Приезжайте в гости к нам»</w:t>
      </w:r>
    </w:p>
    <w:p w:rsidR="007945EC" w:rsidRPr="00827F48" w:rsidRDefault="007945EC" w:rsidP="00492B1E">
      <w:pPr>
        <w:pStyle w:val="a5"/>
        <w:ind w:firstLine="709"/>
        <w:jc w:val="center"/>
        <w:rPr>
          <w:rFonts w:ascii="Times New Roman" w:hAnsi="Times New Roman"/>
          <w:b/>
          <w:color w:val="auto"/>
          <w:sz w:val="24"/>
          <w:szCs w:val="24"/>
        </w:rPr>
      </w:pPr>
      <w:r w:rsidRPr="00827F48">
        <w:rPr>
          <w:rFonts w:ascii="Times New Roman" w:hAnsi="Times New Roman"/>
          <w:b/>
          <w:color w:val="auto"/>
          <w:sz w:val="24"/>
          <w:szCs w:val="24"/>
        </w:rPr>
        <w:t>в урочной и внеурочной</w:t>
      </w:r>
      <w:r w:rsidR="004F057D" w:rsidRPr="00827F48">
        <w:rPr>
          <w:rFonts w:ascii="Times New Roman" w:hAnsi="Times New Roman"/>
          <w:b/>
          <w:color w:val="auto"/>
          <w:sz w:val="24"/>
          <w:szCs w:val="24"/>
        </w:rPr>
        <w:t xml:space="preserve">   </w:t>
      </w:r>
      <w:r w:rsidRPr="00827F48">
        <w:rPr>
          <w:rFonts w:ascii="Times New Roman" w:hAnsi="Times New Roman"/>
          <w:b/>
          <w:color w:val="auto"/>
          <w:sz w:val="24"/>
          <w:szCs w:val="24"/>
        </w:rPr>
        <w:t>деятельности.</w:t>
      </w:r>
    </w:p>
    <w:p w:rsidR="004F057D" w:rsidRPr="008B25FF" w:rsidRDefault="004F057D" w:rsidP="00492B1E">
      <w:pPr>
        <w:pStyle w:val="a5"/>
        <w:ind w:firstLine="709"/>
        <w:jc w:val="both"/>
        <w:rPr>
          <w:rFonts w:ascii="Times New Roman" w:hAnsi="Times New Roman"/>
          <w:color w:val="auto"/>
          <w:sz w:val="24"/>
          <w:szCs w:val="24"/>
        </w:rPr>
      </w:pPr>
    </w:p>
    <w:p w:rsidR="004F057D" w:rsidRPr="008B25FF" w:rsidRDefault="00492B1E" w:rsidP="00492B1E">
      <w:pPr>
        <w:pStyle w:val="a5"/>
        <w:jc w:val="both"/>
        <w:rPr>
          <w:rFonts w:ascii="Times New Roman" w:hAnsi="Times New Roman"/>
          <w:sz w:val="24"/>
          <w:szCs w:val="24"/>
        </w:rPr>
      </w:pPr>
      <w:r>
        <w:rPr>
          <w:rFonts w:ascii="Times New Roman" w:hAnsi="Times New Roman"/>
          <w:sz w:val="24"/>
          <w:szCs w:val="24"/>
        </w:rPr>
        <w:t xml:space="preserve">      </w:t>
      </w:r>
      <w:r w:rsidR="004F057D" w:rsidRPr="008B25FF">
        <w:rPr>
          <w:rFonts w:ascii="Times New Roman" w:hAnsi="Times New Roman"/>
          <w:sz w:val="24"/>
          <w:szCs w:val="24"/>
        </w:rPr>
        <w:t>Согласно Концепции краеведческого образования детей и молодежи Костромской</w:t>
      </w:r>
      <w:r>
        <w:rPr>
          <w:rFonts w:ascii="Times New Roman" w:hAnsi="Times New Roman"/>
          <w:sz w:val="24"/>
          <w:szCs w:val="24"/>
        </w:rPr>
        <w:t xml:space="preserve"> </w:t>
      </w:r>
      <w:r w:rsidR="004F057D" w:rsidRPr="008B25FF">
        <w:rPr>
          <w:rFonts w:ascii="Times New Roman" w:hAnsi="Times New Roman"/>
          <w:sz w:val="24"/>
          <w:szCs w:val="24"/>
        </w:rPr>
        <w:t>области в школах должны быть созданы условия для масштабного (массового)</w:t>
      </w:r>
      <w:r>
        <w:rPr>
          <w:rFonts w:ascii="Times New Roman" w:hAnsi="Times New Roman"/>
          <w:sz w:val="24"/>
          <w:szCs w:val="24"/>
        </w:rPr>
        <w:t xml:space="preserve"> </w:t>
      </w:r>
      <w:r w:rsidR="004F057D" w:rsidRPr="008B25FF">
        <w:rPr>
          <w:rFonts w:ascii="Times New Roman" w:hAnsi="Times New Roman"/>
          <w:sz w:val="24"/>
          <w:szCs w:val="24"/>
        </w:rPr>
        <w:t>приобщения детей и молодежи к познанию родного края. Изучение регионального</w:t>
      </w:r>
      <w:r>
        <w:rPr>
          <w:rFonts w:ascii="Times New Roman" w:hAnsi="Times New Roman"/>
          <w:sz w:val="24"/>
          <w:szCs w:val="24"/>
        </w:rPr>
        <w:t xml:space="preserve"> </w:t>
      </w:r>
      <w:r w:rsidR="004F057D" w:rsidRPr="008B25FF">
        <w:rPr>
          <w:rFonts w:ascii="Times New Roman" w:hAnsi="Times New Roman"/>
          <w:sz w:val="24"/>
          <w:szCs w:val="24"/>
        </w:rPr>
        <w:t>компонента в образовательных организациях должно охватывать все ступени</w:t>
      </w:r>
      <w:r>
        <w:rPr>
          <w:rFonts w:ascii="Times New Roman" w:hAnsi="Times New Roman"/>
          <w:sz w:val="24"/>
          <w:szCs w:val="24"/>
        </w:rPr>
        <w:t xml:space="preserve"> </w:t>
      </w:r>
      <w:r w:rsidR="004F057D" w:rsidRPr="008B25FF">
        <w:rPr>
          <w:rFonts w:ascii="Times New Roman" w:hAnsi="Times New Roman"/>
          <w:sz w:val="24"/>
          <w:szCs w:val="24"/>
        </w:rPr>
        <w:t>образования 1-11 классы.</w:t>
      </w:r>
    </w:p>
    <w:p w:rsidR="006A4754" w:rsidRPr="008B25FF" w:rsidRDefault="00492B1E" w:rsidP="00492B1E">
      <w:pPr>
        <w:pStyle w:val="a5"/>
        <w:jc w:val="both"/>
        <w:rPr>
          <w:rFonts w:ascii="Times New Roman" w:hAnsi="Times New Roman"/>
          <w:sz w:val="24"/>
          <w:szCs w:val="24"/>
        </w:rPr>
      </w:pPr>
      <w:r>
        <w:rPr>
          <w:rFonts w:ascii="Times New Roman" w:hAnsi="Times New Roman"/>
          <w:sz w:val="24"/>
          <w:szCs w:val="24"/>
        </w:rPr>
        <w:t xml:space="preserve">      </w:t>
      </w:r>
      <w:r w:rsidR="006A4754" w:rsidRPr="008B25FF">
        <w:rPr>
          <w:rFonts w:ascii="Times New Roman" w:hAnsi="Times New Roman"/>
          <w:sz w:val="24"/>
          <w:szCs w:val="24"/>
        </w:rPr>
        <w:t>Расширение доступа к краеведческим образовательным ресурсам, накопление</w:t>
      </w:r>
      <w:r>
        <w:rPr>
          <w:rFonts w:ascii="Times New Roman" w:hAnsi="Times New Roman"/>
          <w:sz w:val="24"/>
          <w:szCs w:val="24"/>
        </w:rPr>
        <w:t xml:space="preserve"> </w:t>
      </w:r>
      <w:r w:rsidR="006A4754" w:rsidRPr="008B25FF">
        <w:rPr>
          <w:rFonts w:ascii="Times New Roman" w:hAnsi="Times New Roman"/>
          <w:sz w:val="24"/>
          <w:szCs w:val="24"/>
        </w:rPr>
        <w:t>научных знаний и систематизация информационной базы по краеведению</w:t>
      </w:r>
      <w:r>
        <w:rPr>
          <w:rFonts w:ascii="Times New Roman" w:hAnsi="Times New Roman"/>
          <w:sz w:val="24"/>
          <w:szCs w:val="24"/>
        </w:rPr>
        <w:t xml:space="preserve"> </w:t>
      </w:r>
      <w:r w:rsidR="006A4754" w:rsidRPr="008B25FF">
        <w:rPr>
          <w:rFonts w:ascii="Times New Roman" w:hAnsi="Times New Roman"/>
          <w:sz w:val="24"/>
          <w:szCs w:val="24"/>
        </w:rPr>
        <w:t>для вовлечения жителей Костромской области в процесс изучения родного края,</w:t>
      </w:r>
      <w:r>
        <w:rPr>
          <w:rFonts w:ascii="Times New Roman" w:hAnsi="Times New Roman"/>
          <w:sz w:val="24"/>
          <w:szCs w:val="24"/>
        </w:rPr>
        <w:t xml:space="preserve"> </w:t>
      </w:r>
      <w:r w:rsidR="006A4754" w:rsidRPr="008B25FF">
        <w:rPr>
          <w:rFonts w:ascii="Times New Roman" w:hAnsi="Times New Roman"/>
          <w:sz w:val="24"/>
          <w:szCs w:val="24"/>
        </w:rPr>
        <w:t>являются одним из приоритетных направлений в социо-культурном развитии региона.</w:t>
      </w:r>
    </w:p>
    <w:p w:rsidR="007945EC" w:rsidRPr="008B25FF" w:rsidRDefault="00492B1E" w:rsidP="00492B1E">
      <w:pPr>
        <w:pStyle w:val="a5"/>
        <w:jc w:val="both"/>
        <w:rPr>
          <w:rFonts w:ascii="Times New Roman" w:hAnsi="Times New Roman"/>
          <w:sz w:val="24"/>
          <w:szCs w:val="24"/>
        </w:rPr>
      </w:pPr>
      <w:r>
        <w:rPr>
          <w:rFonts w:ascii="Times New Roman" w:hAnsi="Times New Roman"/>
          <w:sz w:val="24"/>
          <w:szCs w:val="24"/>
        </w:rPr>
        <w:t xml:space="preserve">      </w:t>
      </w:r>
      <w:r w:rsidR="007945EC" w:rsidRPr="008B25FF">
        <w:rPr>
          <w:rFonts w:ascii="Times New Roman" w:hAnsi="Times New Roman"/>
          <w:sz w:val="24"/>
          <w:szCs w:val="24"/>
        </w:rPr>
        <w:t>Целью является формирование национального самосознания</w:t>
      </w:r>
      <w:r w:rsidR="00827F48">
        <w:rPr>
          <w:rFonts w:ascii="Times New Roman" w:hAnsi="Times New Roman"/>
          <w:sz w:val="24"/>
          <w:szCs w:val="24"/>
        </w:rPr>
        <w:t xml:space="preserve"> </w:t>
      </w:r>
      <w:r w:rsidR="007945EC" w:rsidRPr="008B25FF">
        <w:rPr>
          <w:rFonts w:ascii="Times New Roman" w:hAnsi="Times New Roman"/>
          <w:sz w:val="24"/>
          <w:szCs w:val="24"/>
        </w:rPr>
        <w:t>(национальной и культурной идентичности) и ответственного гражданского поведения</w:t>
      </w:r>
      <w:r w:rsidR="00827F48">
        <w:rPr>
          <w:rFonts w:ascii="Times New Roman" w:hAnsi="Times New Roman"/>
          <w:sz w:val="24"/>
          <w:szCs w:val="24"/>
        </w:rPr>
        <w:t xml:space="preserve"> </w:t>
      </w:r>
      <w:r w:rsidR="007945EC" w:rsidRPr="008B25FF">
        <w:rPr>
          <w:rFonts w:ascii="Times New Roman" w:hAnsi="Times New Roman"/>
          <w:sz w:val="24"/>
          <w:szCs w:val="24"/>
        </w:rPr>
        <w:t>на основе изучения исторического, культурного  наследия и современной жизни</w:t>
      </w:r>
    </w:p>
    <w:p w:rsidR="007945EC" w:rsidRPr="008B25FF" w:rsidRDefault="007945EC" w:rsidP="00492B1E">
      <w:pPr>
        <w:pStyle w:val="a5"/>
        <w:jc w:val="both"/>
        <w:rPr>
          <w:rFonts w:ascii="Times New Roman" w:hAnsi="Times New Roman"/>
          <w:sz w:val="24"/>
          <w:szCs w:val="24"/>
        </w:rPr>
      </w:pPr>
      <w:r w:rsidRPr="008B25FF">
        <w:rPr>
          <w:rFonts w:ascii="Times New Roman" w:hAnsi="Times New Roman"/>
          <w:sz w:val="24"/>
          <w:szCs w:val="24"/>
        </w:rPr>
        <w:t>родного края.</w:t>
      </w:r>
    </w:p>
    <w:p w:rsidR="007945EC" w:rsidRPr="008B25FF" w:rsidRDefault="007945EC" w:rsidP="00492B1E">
      <w:pPr>
        <w:pStyle w:val="a5"/>
        <w:jc w:val="both"/>
        <w:rPr>
          <w:rFonts w:ascii="Times New Roman" w:hAnsi="Times New Roman"/>
          <w:sz w:val="24"/>
          <w:szCs w:val="24"/>
        </w:rPr>
      </w:pPr>
      <w:r w:rsidRPr="008B25FF">
        <w:rPr>
          <w:rFonts w:ascii="Times New Roman" w:hAnsi="Times New Roman"/>
          <w:sz w:val="24"/>
          <w:szCs w:val="24"/>
        </w:rPr>
        <w:t>Задачи</w:t>
      </w:r>
      <w:r w:rsidR="00492B1E">
        <w:rPr>
          <w:rFonts w:ascii="Times New Roman" w:hAnsi="Times New Roman"/>
          <w:sz w:val="24"/>
          <w:szCs w:val="24"/>
        </w:rPr>
        <w:t>:</w:t>
      </w:r>
    </w:p>
    <w:p w:rsidR="007945EC" w:rsidRPr="008B25FF" w:rsidRDefault="006A4754" w:rsidP="00492B1E">
      <w:pPr>
        <w:pStyle w:val="a5"/>
        <w:ind w:left="709"/>
        <w:jc w:val="both"/>
        <w:rPr>
          <w:rFonts w:ascii="Times New Roman" w:hAnsi="Times New Roman"/>
          <w:sz w:val="24"/>
          <w:szCs w:val="24"/>
        </w:rPr>
      </w:pPr>
      <w:r w:rsidRPr="008B25FF">
        <w:rPr>
          <w:rFonts w:ascii="Times New Roman" w:hAnsi="Times New Roman"/>
          <w:sz w:val="24"/>
          <w:szCs w:val="24"/>
        </w:rPr>
        <w:t>-</w:t>
      </w:r>
      <w:r w:rsidR="007945EC" w:rsidRPr="008B25FF">
        <w:rPr>
          <w:rFonts w:ascii="Times New Roman" w:hAnsi="Times New Roman"/>
          <w:sz w:val="24"/>
          <w:szCs w:val="24"/>
        </w:rPr>
        <w:t>формирование знаний об истории, культуре, природных особенностях</w:t>
      </w:r>
      <w:r w:rsidR="00827F48">
        <w:rPr>
          <w:rFonts w:ascii="Times New Roman" w:hAnsi="Times New Roman"/>
          <w:sz w:val="24"/>
          <w:szCs w:val="24"/>
        </w:rPr>
        <w:t xml:space="preserve"> </w:t>
      </w:r>
      <w:r w:rsidR="007945EC" w:rsidRPr="008B25FF">
        <w:rPr>
          <w:rFonts w:ascii="Times New Roman" w:hAnsi="Times New Roman"/>
          <w:sz w:val="24"/>
          <w:szCs w:val="24"/>
        </w:rPr>
        <w:t xml:space="preserve">своего </w:t>
      </w:r>
      <w:r w:rsidR="00492B1E">
        <w:rPr>
          <w:rFonts w:ascii="Times New Roman" w:hAnsi="Times New Roman"/>
          <w:sz w:val="24"/>
          <w:szCs w:val="24"/>
        </w:rPr>
        <w:t xml:space="preserve">  </w:t>
      </w:r>
      <w:r w:rsidR="007945EC" w:rsidRPr="008B25FF">
        <w:rPr>
          <w:rFonts w:ascii="Times New Roman" w:hAnsi="Times New Roman"/>
          <w:sz w:val="24"/>
          <w:szCs w:val="24"/>
        </w:rPr>
        <w:t>региона в общенациональном, общегосударственном контексте;</w:t>
      </w:r>
    </w:p>
    <w:p w:rsidR="007945EC" w:rsidRPr="008B25FF" w:rsidRDefault="00492B1E" w:rsidP="00492B1E">
      <w:pPr>
        <w:pStyle w:val="a5"/>
        <w:ind w:left="709" w:hanging="142"/>
        <w:jc w:val="both"/>
        <w:rPr>
          <w:rFonts w:ascii="Times New Roman" w:hAnsi="Times New Roman"/>
          <w:sz w:val="24"/>
          <w:szCs w:val="24"/>
        </w:rPr>
      </w:pPr>
      <w:r>
        <w:rPr>
          <w:rFonts w:ascii="Times New Roman" w:hAnsi="Times New Roman"/>
          <w:sz w:val="24"/>
          <w:szCs w:val="24"/>
        </w:rPr>
        <w:t xml:space="preserve">  </w:t>
      </w:r>
      <w:r w:rsidR="006A4754" w:rsidRPr="008B25FF">
        <w:rPr>
          <w:rFonts w:ascii="Times New Roman" w:hAnsi="Times New Roman"/>
          <w:sz w:val="24"/>
          <w:szCs w:val="24"/>
        </w:rPr>
        <w:t>-</w:t>
      </w:r>
      <w:r w:rsidR="007945EC" w:rsidRPr="008B25FF">
        <w:rPr>
          <w:rFonts w:ascii="Times New Roman" w:hAnsi="Times New Roman"/>
          <w:sz w:val="24"/>
          <w:szCs w:val="24"/>
        </w:rPr>
        <w:t>формирование представлений о различных сторонах современной жизни</w:t>
      </w:r>
      <w:r w:rsidR="00827F48">
        <w:rPr>
          <w:rFonts w:ascii="Times New Roman" w:hAnsi="Times New Roman"/>
          <w:sz w:val="24"/>
          <w:szCs w:val="24"/>
        </w:rPr>
        <w:t xml:space="preserve"> </w:t>
      </w:r>
      <w:r w:rsidR="007945EC" w:rsidRPr="008B25FF">
        <w:rPr>
          <w:rFonts w:ascii="Times New Roman" w:hAnsi="Times New Roman"/>
          <w:sz w:val="24"/>
          <w:szCs w:val="24"/>
        </w:rPr>
        <w:t xml:space="preserve">своего </w:t>
      </w:r>
      <w:r>
        <w:rPr>
          <w:rFonts w:ascii="Times New Roman" w:hAnsi="Times New Roman"/>
          <w:sz w:val="24"/>
          <w:szCs w:val="24"/>
        </w:rPr>
        <w:t xml:space="preserve"> </w:t>
      </w:r>
      <w:r w:rsidR="007945EC" w:rsidRPr="008B25FF">
        <w:rPr>
          <w:rFonts w:ascii="Times New Roman" w:hAnsi="Times New Roman"/>
          <w:sz w:val="24"/>
          <w:szCs w:val="24"/>
        </w:rPr>
        <w:t>края и его населения, об основных проблемах и перспективах развития региона;</w:t>
      </w:r>
    </w:p>
    <w:p w:rsidR="007945EC" w:rsidRPr="008B25FF" w:rsidRDefault="006A4754" w:rsidP="00492B1E">
      <w:pPr>
        <w:pStyle w:val="a5"/>
        <w:ind w:left="709"/>
        <w:jc w:val="both"/>
        <w:rPr>
          <w:rFonts w:ascii="Times New Roman" w:hAnsi="Times New Roman"/>
          <w:sz w:val="24"/>
          <w:szCs w:val="24"/>
        </w:rPr>
      </w:pPr>
      <w:r w:rsidRPr="008B25FF">
        <w:rPr>
          <w:rFonts w:ascii="Times New Roman" w:hAnsi="Times New Roman"/>
          <w:sz w:val="24"/>
          <w:szCs w:val="24"/>
        </w:rPr>
        <w:t>-</w:t>
      </w:r>
      <w:r w:rsidR="007945EC" w:rsidRPr="008B25FF">
        <w:rPr>
          <w:rFonts w:ascii="Times New Roman" w:hAnsi="Times New Roman"/>
          <w:sz w:val="24"/>
          <w:szCs w:val="24"/>
        </w:rPr>
        <w:t>развитие гражданских качеств, патриотического отношения</w:t>
      </w:r>
      <w:r w:rsidR="00827F48">
        <w:rPr>
          <w:rFonts w:ascii="Times New Roman" w:hAnsi="Times New Roman"/>
          <w:sz w:val="24"/>
          <w:szCs w:val="24"/>
        </w:rPr>
        <w:t xml:space="preserve"> </w:t>
      </w:r>
      <w:r w:rsidR="007945EC" w:rsidRPr="008B25FF">
        <w:rPr>
          <w:rFonts w:ascii="Times New Roman" w:hAnsi="Times New Roman"/>
          <w:sz w:val="24"/>
          <w:szCs w:val="24"/>
        </w:rPr>
        <w:t>к России</w:t>
      </w:r>
      <w:r w:rsidR="00827F48">
        <w:rPr>
          <w:rFonts w:ascii="Times New Roman" w:hAnsi="Times New Roman"/>
          <w:sz w:val="24"/>
          <w:szCs w:val="24"/>
        </w:rPr>
        <w:t>,</w:t>
      </w:r>
      <w:r w:rsidR="007945EC" w:rsidRPr="008B25FF">
        <w:rPr>
          <w:rFonts w:ascii="Times New Roman" w:hAnsi="Times New Roman"/>
          <w:sz w:val="24"/>
          <w:szCs w:val="24"/>
        </w:rPr>
        <w:t xml:space="preserve"> </w:t>
      </w:r>
      <w:r w:rsidR="00492B1E">
        <w:rPr>
          <w:rFonts w:ascii="Times New Roman" w:hAnsi="Times New Roman"/>
          <w:sz w:val="24"/>
          <w:szCs w:val="24"/>
        </w:rPr>
        <w:t xml:space="preserve"> </w:t>
      </w:r>
      <w:r w:rsidR="007945EC" w:rsidRPr="008B25FF">
        <w:rPr>
          <w:rFonts w:ascii="Times New Roman" w:hAnsi="Times New Roman"/>
          <w:sz w:val="24"/>
          <w:szCs w:val="24"/>
        </w:rPr>
        <w:t>пробуждение деятельной любви к родному краю;</w:t>
      </w:r>
    </w:p>
    <w:p w:rsidR="007945EC" w:rsidRPr="008B25FF" w:rsidRDefault="006A4754" w:rsidP="00492B1E">
      <w:pPr>
        <w:pStyle w:val="a5"/>
        <w:ind w:left="709"/>
        <w:jc w:val="both"/>
        <w:rPr>
          <w:rFonts w:ascii="Times New Roman" w:hAnsi="Times New Roman"/>
          <w:sz w:val="24"/>
          <w:szCs w:val="24"/>
        </w:rPr>
      </w:pPr>
      <w:r w:rsidRPr="008B25FF">
        <w:rPr>
          <w:rFonts w:ascii="Times New Roman" w:hAnsi="Times New Roman"/>
          <w:sz w:val="24"/>
          <w:szCs w:val="24"/>
        </w:rPr>
        <w:t>-</w:t>
      </w:r>
      <w:r w:rsidR="007945EC" w:rsidRPr="008B25FF">
        <w:rPr>
          <w:rFonts w:ascii="Times New Roman" w:hAnsi="Times New Roman"/>
          <w:sz w:val="24"/>
          <w:szCs w:val="24"/>
        </w:rPr>
        <w:t>укрепление семейных связей; а также дружеских, соседских</w:t>
      </w:r>
      <w:r w:rsidRPr="008B25FF">
        <w:rPr>
          <w:rFonts w:ascii="Times New Roman" w:hAnsi="Times New Roman"/>
          <w:sz w:val="24"/>
          <w:szCs w:val="24"/>
        </w:rPr>
        <w:t xml:space="preserve"> </w:t>
      </w:r>
      <w:r w:rsidR="007945EC" w:rsidRPr="008B25FF">
        <w:rPr>
          <w:rFonts w:ascii="Times New Roman" w:hAnsi="Times New Roman"/>
          <w:sz w:val="24"/>
          <w:szCs w:val="24"/>
        </w:rPr>
        <w:t xml:space="preserve">и иных привязанностей, основанныхна общности жизни и чувстве причастности </w:t>
      </w:r>
      <w:r w:rsidRPr="008B25FF">
        <w:rPr>
          <w:rFonts w:ascii="Times New Roman" w:hAnsi="Times New Roman"/>
          <w:sz w:val="24"/>
          <w:szCs w:val="24"/>
        </w:rPr>
        <w:t xml:space="preserve"> </w:t>
      </w:r>
      <w:r w:rsidR="007945EC" w:rsidRPr="008B25FF">
        <w:rPr>
          <w:rFonts w:ascii="Times New Roman" w:hAnsi="Times New Roman"/>
          <w:sz w:val="24"/>
          <w:szCs w:val="24"/>
        </w:rPr>
        <w:t>к судьбе малой родины, для сохранения</w:t>
      </w:r>
      <w:r w:rsidR="00827F48">
        <w:rPr>
          <w:rFonts w:ascii="Times New Roman" w:hAnsi="Times New Roman"/>
          <w:sz w:val="24"/>
          <w:szCs w:val="24"/>
        </w:rPr>
        <w:t xml:space="preserve">  </w:t>
      </w:r>
      <w:r w:rsidR="007945EC" w:rsidRPr="008B25FF">
        <w:rPr>
          <w:rFonts w:ascii="Times New Roman" w:hAnsi="Times New Roman"/>
          <w:sz w:val="24"/>
          <w:szCs w:val="24"/>
        </w:rPr>
        <w:t xml:space="preserve">традиционных форм человеческого взаимодействия, </w:t>
      </w:r>
      <w:r w:rsidRPr="008B25FF">
        <w:rPr>
          <w:rFonts w:ascii="Times New Roman" w:hAnsi="Times New Roman"/>
          <w:sz w:val="24"/>
          <w:szCs w:val="24"/>
        </w:rPr>
        <w:t xml:space="preserve">     </w:t>
      </w:r>
      <w:r w:rsidR="007945EC" w:rsidRPr="008B25FF">
        <w:rPr>
          <w:rFonts w:ascii="Times New Roman" w:hAnsi="Times New Roman"/>
          <w:sz w:val="24"/>
          <w:szCs w:val="24"/>
        </w:rPr>
        <w:t>солидарности и взаимопомощи;</w:t>
      </w:r>
    </w:p>
    <w:p w:rsidR="007945EC" w:rsidRPr="008B25FF" w:rsidRDefault="006A4754" w:rsidP="005219F5">
      <w:pPr>
        <w:pStyle w:val="a5"/>
        <w:ind w:left="709"/>
        <w:jc w:val="both"/>
        <w:rPr>
          <w:rFonts w:ascii="Times New Roman" w:hAnsi="Times New Roman"/>
          <w:sz w:val="24"/>
          <w:szCs w:val="24"/>
        </w:rPr>
      </w:pPr>
      <w:r w:rsidRPr="008B25FF">
        <w:rPr>
          <w:rFonts w:ascii="Times New Roman" w:hAnsi="Times New Roman"/>
          <w:sz w:val="24"/>
          <w:szCs w:val="24"/>
        </w:rPr>
        <w:t>-</w:t>
      </w:r>
      <w:r w:rsidR="007945EC" w:rsidRPr="008B25FF">
        <w:rPr>
          <w:rFonts w:ascii="Times New Roman" w:hAnsi="Times New Roman"/>
          <w:sz w:val="24"/>
          <w:szCs w:val="24"/>
        </w:rPr>
        <w:t>развитие исследовательских и творческих способностей, накопление эмоциональных</w:t>
      </w:r>
      <w:r w:rsidR="005219F5">
        <w:rPr>
          <w:rFonts w:ascii="Times New Roman" w:hAnsi="Times New Roman"/>
          <w:sz w:val="24"/>
          <w:szCs w:val="24"/>
        </w:rPr>
        <w:t xml:space="preserve">  </w:t>
      </w:r>
      <w:r w:rsidR="007945EC" w:rsidRPr="008B25FF">
        <w:rPr>
          <w:rFonts w:ascii="Times New Roman" w:hAnsi="Times New Roman"/>
          <w:sz w:val="24"/>
          <w:szCs w:val="24"/>
        </w:rPr>
        <w:t>впечатлений и разнообразного опыта созидательной деятельности в процессе изучения истории</w:t>
      </w:r>
      <w:r w:rsidR="00827F48">
        <w:rPr>
          <w:rFonts w:ascii="Times New Roman" w:hAnsi="Times New Roman"/>
          <w:sz w:val="24"/>
          <w:szCs w:val="24"/>
        </w:rPr>
        <w:t xml:space="preserve">  </w:t>
      </w:r>
      <w:r w:rsidR="007945EC" w:rsidRPr="008B25FF">
        <w:rPr>
          <w:rFonts w:ascii="Times New Roman" w:hAnsi="Times New Roman"/>
          <w:sz w:val="24"/>
          <w:szCs w:val="24"/>
        </w:rPr>
        <w:t>и культуры Костромского края.</w:t>
      </w:r>
    </w:p>
    <w:p w:rsidR="006A4754"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6A4754" w:rsidRPr="008B25FF">
        <w:rPr>
          <w:rFonts w:ascii="Times New Roman" w:hAnsi="Times New Roman"/>
          <w:sz w:val="24"/>
          <w:szCs w:val="24"/>
        </w:rPr>
        <w:t>Материалы   образовательно- туристического м</w:t>
      </w:r>
      <w:r w:rsidR="000C0623" w:rsidRPr="008B25FF">
        <w:rPr>
          <w:rFonts w:ascii="Times New Roman" w:hAnsi="Times New Roman"/>
          <w:sz w:val="24"/>
          <w:szCs w:val="24"/>
        </w:rPr>
        <w:t>аршрута рекомендуем</w:t>
      </w:r>
      <w:r w:rsidR="00827F48">
        <w:rPr>
          <w:rFonts w:ascii="Times New Roman" w:hAnsi="Times New Roman"/>
          <w:sz w:val="24"/>
          <w:szCs w:val="24"/>
        </w:rPr>
        <w:t xml:space="preserve">   </w:t>
      </w:r>
      <w:r w:rsidR="006A4754" w:rsidRPr="008B25FF">
        <w:rPr>
          <w:rFonts w:ascii="Times New Roman" w:hAnsi="Times New Roman"/>
          <w:sz w:val="24"/>
          <w:szCs w:val="24"/>
        </w:rPr>
        <w:t xml:space="preserve">для изучения </w:t>
      </w:r>
      <w:r w:rsidR="00FF5C48" w:rsidRPr="008B25FF">
        <w:rPr>
          <w:rFonts w:ascii="Times New Roman" w:hAnsi="Times New Roman"/>
          <w:sz w:val="24"/>
          <w:szCs w:val="24"/>
        </w:rPr>
        <w:t xml:space="preserve">регионального </w:t>
      </w:r>
      <w:r w:rsidR="006A4754" w:rsidRPr="008B25FF">
        <w:rPr>
          <w:rFonts w:ascii="Times New Roman" w:hAnsi="Times New Roman"/>
          <w:sz w:val="24"/>
          <w:szCs w:val="24"/>
        </w:rPr>
        <w:t>краеведческого мат</w:t>
      </w:r>
      <w:r w:rsidR="00827F48">
        <w:rPr>
          <w:rFonts w:ascii="Times New Roman" w:hAnsi="Times New Roman"/>
          <w:sz w:val="24"/>
          <w:szCs w:val="24"/>
        </w:rPr>
        <w:t xml:space="preserve">ериала в курсах: истории России </w:t>
      </w:r>
      <w:r w:rsidR="00FF5C48" w:rsidRPr="008B25FF">
        <w:rPr>
          <w:rFonts w:ascii="Times New Roman" w:hAnsi="Times New Roman"/>
          <w:sz w:val="24"/>
          <w:szCs w:val="24"/>
        </w:rPr>
        <w:t>(5-8 классы)</w:t>
      </w:r>
      <w:r w:rsidR="006A4754" w:rsidRPr="008B25FF">
        <w:rPr>
          <w:rFonts w:ascii="Times New Roman" w:hAnsi="Times New Roman"/>
          <w:sz w:val="24"/>
          <w:szCs w:val="24"/>
        </w:rPr>
        <w:t xml:space="preserve"> </w:t>
      </w:r>
      <w:r w:rsidR="00827F48">
        <w:rPr>
          <w:rFonts w:ascii="Times New Roman" w:hAnsi="Times New Roman"/>
          <w:sz w:val="24"/>
          <w:szCs w:val="24"/>
        </w:rPr>
        <w:t xml:space="preserve">, </w:t>
      </w:r>
      <w:r w:rsidR="006A4754" w:rsidRPr="008B25FF">
        <w:rPr>
          <w:rFonts w:ascii="Times New Roman" w:hAnsi="Times New Roman"/>
          <w:sz w:val="24"/>
          <w:szCs w:val="24"/>
        </w:rPr>
        <w:t>Основ</w:t>
      </w:r>
      <w:r w:rsidR="00827F48">
        <w:rPr>
          <w:rFonts w:ascii="Times New Roman" w:hAnsi="Times New Roman"/>
          <w:sz w:val="24"/>
          <w:szCs w:val="24"/>
        </w:rPr>
        <w:t xml:space="preserve"> </w:t>
      </w:r>
      <w:r w:rsidR="006A4754" w:rsidRPr="008B25FF">
        <w:rPr>
          <w:rFonts w:ascii="Times New Roman" w:hAnsi="Times New Roman"/>
          <w:sz w:val="24"/>
          <w:szCs w:val="24"/>
        </w:rPr>
        <w:t>духовно- нравст</w:t>
      </w:r>
      <w:r w:rsidR="00827F48">
        <w:rPr>
          <w:rFonts w:ascii="Times New Roman" w:hAnsi="Times New Roman"/>
          <w:sz w:val="24"/>
          <w:szCs w:val="24"/>
        </w:rPr>
        <w:t xml:space="preserve">венной культуры народов России </w:t>
      </w:r>
      <w:r w:rsidR="00FF5C48" w:rsidRPr="008B25FF">
        <w:rPr>
          <w:rFonts w:ascii="Times New Roman" w:hAnsi="Times New Roman"/>
          <w:sz w:val="24"/>
          <w:szCs w:val="24"/>
        </w:rPr>
        <w:t>( 5 класс)</w:t>
      </w:r>
      <w:r w:rsidR="00827F48">
        <w:rPr>
          <w:rFonts w:ascii="Times New Roman" w:hAnsi="Times New Roman"/>
          <w:sz w:val="24"/>
          <w:szCs w:val="24"/>
        </w:rPr>
        <w:t xml:space="preserve">, </w:t>
      </w:r>
      <w:r w:rsidR="006A4754" w:rsidRPr="008B25FF">
        <w:rPr>
          <w:rFonts w:ascii="Times New Roman" w:hAnsi="Times New Roman"/>
          <w:sz w:val="24"/>
          <w:szCs w:val="24"/>
        </w:rPr>
        <w:t>Основ</w:t>
      </w:r>
      <w:r w:rsidR="00827F48">
        <w:rPr>
          <w:rFonts w:ascii="Times New Roman" w:hAnsi="Times New Roman"/>
          <w:sz w:val="24"/>
          <w:szCs w:val="24"/>
        </w:rPr>
        <w:t xml:space="preserve"> </w:t>
      </w:r>
      <w:r w:rsidR="006A4754" w:rsidRPr="008B25FF">
        <w:rPr>
          <w:rFonts w:ascii="Times New Roman" w:hAnsi="Times New Roman"/>
          <w:sz w:val="24"/>
          <w:szCs w:val="24"/>
        </w:rPr>
        <w:t xml:space="preserve"> р</w:t>
      </w:r>
      <w:r w:rsidR="00FF5C48" w:rsidRPr="008B25FF">
        <w:rPr>
          <w:rFonts w:ascii="Times New Roman" w:hAnsi="Times New Roman"/>
          <w:sz w:val="24"/>
          <w:szCs w:val="24"/>
        </w:rPr>
        <w:t>елигиоз</w:t>
      </w:r>
      <w:r w:rsidR="00827F48">
        <w:rPr>
          <w:rFonts w:ascii="Times New Roman" w:hAnsi="Times New Roman"/>
          <w:sz w:val="24"/>
          <w:szCs w:val="24"/>
        </w:rPr>
        <w:t xml:space="preserve">ной  </w:t>
      </w:r>
      <w:r w:rsidR="00827F48">
        <w:rPr>
          <w:rFonts w:ascii="Times New Roman" w:hAnsi="Times New Roman"/>
          <w:sz w:val="24"/>
          <w:szCs w:val="24"/>
        </w:rPr>
        <w:lastRenderedPageBreak/>
        <w:t>культуры и светской  этики</w:t>
      </w:r>
      <w:r w:rsidR="00FF5C48" w:rsidRPr="008B25FF">
        <w:rPr>
          <w:rFonts w:ascii="Times New Roman" w:hAnsi="Times New Roman"/>
          <w:sz w:val="24"/>
          <w:szCs w:val="24"/>
        </w:rPr>
        <w:t xml:space="preserve"> ( 4 класс)</w:t>
      </w:r>
      <w:r w:rsidR="00827F48">
        <w:rPr>
          <w:rFonts w:ascii="Times New Roman" w:hAnsi="Times New Roman"/>
          <w:sz w:val="24"/>
          <w:szCs w:val="24"/>
        </w:rPr>
        <w:t xml:space="preserve">, </w:t>
      </w:r>
      <w:r w:rsidR="00FF5C48" w:rsidRPr="008B25FF">
        <w:rPr>
          <w:rFonts w:ascii="Times New Roman" w:hAnsi="Times New Roman"/>
          <w:sz w:val="24"/>
          <w:szCs w:val="24"/>
        </w:rPr>
        <w:t xml:space="preserve"> </w:t>
      </w:r>
      <w:r w:rsidR="006A4754" w:rsidRPr="008B25FF">
        <w:rPr>
          <w:rFonts w:ascii="Times New Roman" w:hAnsi="Times New Roman"/>
          <w:sz w:val="24"/>
          <w:szCs w:val="24"/>
        </w:rPr>
        <w:t>Исток</w:t>
      </w:r>
      <w:r w:rsidR="00827F48">
        <w:rPr>
          <w:rFonts w:ascii="Times New Roman" w:hAnsi="Times New Roman"/>
          <w:sz w:val="24"/>
          <w:szCs w:val="24"/>
        </w:rPr>
        <w:t xml:space="preserve">ов, географии </w:t>
      </w:r>
      <w:r w:rsidR="00FF5C48" w:rsidRPr="008B25FF">
        <w:rPr>
          <w:rFonts w:ascii="Times New Roman" w:hAnsi="Times New Roman"/>
          <w:sz w:val="24"/>
          <w:szCs w:val="24"/>
        </w:rPr>
        <w:t>( 8-9 классы)</w:t>
      </w:r>
      <w:r w:rsidR="00827F48">
        <w:rPr>
          <w:rFonts w:ascii="Times New Roman" w:hAnsi="Times New Roman"/>
          <w:sz w:val="24"/>
          <w:szCs w:val="24"/>
        </w:rPr>
        <w:t xml:space="preserve">, </w:t>
      </w:r>
      <w:r w:rsidR="00FF5C48" w:rsidRPr="008B25FF">
        <w:rPr>
          <w:rFonts w:ascii="Times New Roman" w:hAnsi="Times New Roman"/>
          <w:sz w:val="24"/>
          <w:szCs w:val="24"/>
        </w:rPr>
        <w:t xml:space="preserve"> биологии (5-7 классы)</w:t>
      </w:r>
      <w:r w:rsidR="00827F48">
        <w:rPr>
          <w:rFonts w:ascii="Times New Roman" w:hAnsi="Times New Roman"/>
          <w:sz w:val="24"/>
          <w:szCs w:val="24"/>
        </w:rPr>
        <w:t>, искусство</w:t>
      </w:r>
      <w:r w:rsidR="00DD1CCC" w:rsidRPr="008B25FF">
        <w:rPr>
          <w:rFonts w:ascii="Times New Roman" w:hAnsi="Times New Roman"/>
          <w:sz w:val="24"/>
          <w:szCs w:val="24"/>
        </w:rPr>
        <w:t xml:space="preserve">, </w:t>
      </w:r>
      <w:r w:rsidR="00F624BF" w:rsidRPr="008B25FF">
        <w:rPr>
          <w:rFonts w:ascii="Times New Roman" w:hAnsi="Times New Roman"/>
          <w:sz w:val="24"/>
          <w:szCs w:val="24"/>
        </w:rPr>
        <w:t>Окружающий мир( 4 класс)</w:t>
      </w:r>
      <w:r w:rsidR="00827F48">
        <w:rPr>
          <w:rFonts w:ascii="Times New Roman" w:hAnsi="Times New Roman"/>
          <w:sz w:val="24"/>
          <w:szCs w:val="24"/>
        </w:rPr>
        <w:t xml:space="preserve">, а также во </w:t>
      </w:r>
      <w:r w:rsidR="00DD1CCC" w:rsidRPr="008B25FF">
        <w:rPr>
          <w:rFonts w:ascii="Times New Roman" w:hAnsi="Times New Roman"/>
          <w:sz w:val="24"/>
          <w:szCs w:val="24"/>
        </w:rPr>
        <w:t>внеурочн</w:t>
      </w:r>
      <w:r w:rsidR="00827F48">
        <w:rPr>
          <w:rFonts w:ascii="Times New Roman" w:hAnsi="Times New Roman"/>
          <w:sz w:val="24"/>
          <w:szCs w:val="24"/>
        </w:rPr>
        <w:t>ой  деятельности.</w:t>
      </w:r>
    </w:p>
    <w:p w:rsidR="006A4754" w:rsidRPr="008B25FF" w:rsidRDefault="006A4754" w:rsidP="00492B1E">
      <w:pPr>
        <w:pStyle w:val="a5"/>
        <w:ind w:firstLine="709"/>
        <w:jc w:val="both"/>
        <w:rPr>
          <w:rFonts w:ascii="Times New Roman" w:hAnsi="Times New Roman"/>
          <w:sz w:val="24"/>
          <w:szCs w:val="24"/>
        </w:rPr>
      </w:pPr>
      <w:r w:rsidRPr="008B25FF">
        <w:rPr>
          <w:rFonts w:ascii="Times New Roman" w:hAnsi="Times New Roman"/>
          <w:sz w:val="24"/>
          <w:szCs w:val="24"/>
        </w:rPr>
        <w:t>Формы работы:</w:t>
      </w:r>
    </w:p>
    <w:p w:rsidR="006A4754" w:rsidRPr="008B25FF" w:rsidRDefault="006A4754"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w:t>
      </w:r>
      <w:r w:rsidR="002E66C9">
        <w:rPr>
          <w:rFonts w:ascii="Times New Roman" w:hAnsi="Times New Roman"/>
          <w:sz w:val="24"/>
          <w:szCs w:val="24"/>
        </w:rPr>
        <w:t>в</w:t>
      </w:r>
      <w:r w:rsidRPr="008B25FF">
        <w:rPr>
          <w:rFonts w:ascii="Times New Roman" w:hAnsi="Times New Roman"/>
          <w:sz w:val="24"/>
          <w:szCs w:val="24"/>
        </w:rPr>
        <w:t>иртуальная экскурсия;</w:t>
      </w:r>
    </w:p>
    <w:p w:rsidR="006A4754" w:rsidRPr="008B25FF" w:rsidRDefault="006A4754"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w:t>
      </w:r>
      <w:r w:rsidR="00046411" w:rsidRPr="008B25FF">
        <w:rPr>
          <w:rFonts w:ascii="Times New Roman" w:hAnsi="Times New Roman"/>
          <w:sz w:val="24"/>
          <w:szCs w:val="24"/>
        </w:rPr>
        <w:t>об</w:t>
      </w:r>
      <w:r w:rsidR="00F624BF" w:rsidRPr="008B25FF">
        <w:rPr>
          <w:rFonts w:ascii="Times New Roman" w:hAnsi="Times New Roman"/>
          <w:sz w:val="24"/>
          <w:szCs w:val="24"/>
        </w:rPr>
        <w:t>разовательные</w:t>
      </w:r>
      <w:r w:rsidR="00046411" w:rsidRPr="008B25FF">
        <w:rPr>
          <w:rFonts w:ascii="Times New Roman" w:hAnsi="Times New Roman"/>
          <w:sz w:val="24"/>
          <w:szCs w:val="24"/>
        </w:rPr>
        <w:t xml:space="preserve"> экскурсии;</w:t>
      </w:r>
    </w:p>
    <w:p w:rsidR="00F624BF" w:rsidRPr="008B25FF" w:rsidRDefault="00F624BF" w:rsidP="00492B1E">
      <w:pPr>
        <w:pStyle w:val="a5"/>
        <w:ind w:firstLine="709"/>
        <w:jc w:val="both"/>
        <w:rPr>
          <w:rFonts w:ascii="Times New Roman" w:hAnsi="Times New Roman"/>
          <w:sz w:val="24"/>
          <w:szCs w:val="24"/>
        </w:rPr>
      </w:pPr>
      <w:r w:rsidRPr="008B25FF">
        <w:rPr>
          <w:rFonts w:ascii="Times New Roman" w:hAnsi="Times New Roman"/>
          <w:sz w:val="24"/>
          <w:szCs w:val="24"/>
        </w:rPr>
        <w:t>-</w:t>
      </w:r>
      <w:r w:rsidR="002E66C9">
        <w:rPr>
          <w:rFonts w:ascii="Times New Roman" w:hAnsi="Times New Roman"/>
          <w:sz w:val="24"/>
          <w:szCs w:val="24"/>
        </w:rPr>
        <w:t xml:space="preserve"> </w:t>
      </w:r>
      <w:r w:rsidRPr="008B25FF">
        <w:rPr>
          <w:rFonts w:ascii="Times New Roman" w:hAnsi="Times New Roman"/>
          <w:sz w:val="24"/>
          <w:szCs w:val="24"/>
        </w:rPr>
        <w:t>круглые столы</w:t>
      </w:r>
      <w:r w:rsidR="002E66C9">
        <w:rPr>
          <w:rFonts w:ascii="Times New Roman" w:hAnsi="Times New Roman"/>
          <w:sz w:val="24"/>
          <w:szCs w:val="24"/>
        </w:rPr>
        <w:t>;</w:t>
      </w:r>
    </w:p>
    <w:p w:rsidR="00DD1CCC" w:rsidRPr="008B25FF" w:rsidRDefault="002E66C9" w:rsidP="00492B1E">
      <w:pPr>
        <w:pStyle w:val="a5"/>
        <w:ind w:firstLine="709"/>
        <w:jc w:val="both"/>
        <w:rPr>
          <w:rFonts w:ascii="Times New Roman" w:hAnsi="Times New Roman"/>
          <w:sz w:val="24"/>
          <w:szCs w:val="24"/>
        </w:rPr>
      </w:pPr>
      <w:r>
        <w:rPr>
          <w:rFonts w:ascii="Times New Roman" w:hAnsi="Times New Roman"/>
          <w:sz w:val="24"/>
          <w:szCs w:val="24"/>
        </w:rPr>
        <w:t>- у</w:t>
      </w:r>
      <w:r w:rsidR="00F624BF" w:rsidRPr="008B25FF">
        <w:rPr>
          <w:rFonts w:ascii="Times New Roman" w:hAnsi="Times New Roman"/>
          <w:sz w:val="24"/>
          <w:szCs w:val="24"/>
        </w:rPr>
        <w:t>роки- М</w:t>
      </w:r>
      <w:r>
        <w:rPr>
          <w:rFonts w:ascii="Times New Roman" w:hAnsi="Times New Roman"/>
          <w:sz w:val="24"/>
          <w:szCs w:val="24"/>
        </w:rPr>
        <w:t>ужества;</w:t>
      </w:r>
    </w:p>
    <w:p w:rsidR="004F057D" w:rsidRPr="008B25FF" w:rsidRDefault="002E66C9" w:rsidP="00492B1E">
      <w:pPr>
        <w:pStyle w:val="a5"/>
        <w:ind w:firstLine="709"/>
        <w:jc w:val="both"/>
        <w:rPr>
          <w:rFonts w:ascii="Times New Roman" w:hAnsi="Times New Roman"/>
          <w:sz w:val="24"/>
          <w:szCs w:val="24"/>
        </w:rPr>
      </w:pPr>
      <w:r>
        <w:rPr>
          <w:rFonts w:ascii="Times New Roman" w:hAnsi="Times New Roman"/>
          <w:sz w:val="24"/>
          <w:szCs w:val="24"/>
        </w:rPr>
        <w:t>- к</w:t>
      </w:r>
      <w:r w:rsidR="004F057D" w:rsidRPr="008B25FF">
        <w:rPr>
          <w:rFonts w:ascii="Times New Roman" w:hAnsi="Times New Roman"/>
          <w:sz w:val="24"/>
          <w:szCs w:val="24"/>
        </w:rPr>
        <w:t>весты</w:t>
      </w:r>
      <w:r>
        <w:rPr>
          <w:rFonts w:ascii="Times New Roman" w:hAnsi="Times New Roman"/>
          <w:sz w:val="24"/>
          <w:szCs w:val="24"/>
        </w:rPr>
        <w:t>;</w:t>
      </w:r>
    </w:p>
    <w:p w:rsidR="004F057D" w:rsidRPr="008B25FF" w:rsidRDefault="002E66C9" w:rsidP="00492B1E">
      <w:pPr>
        <w:pStyle w:val="a5"/>
        <w:ind w:firstLine="709"/>
        <w:jc w:val="both"/>
        <w:rPr>
          <w:rFonts w:ascii="Times New Roman" w:hAnsi="Times New Roman"/>
          <w:sz w:val="24"/>
          <w:szCs w:val="24"/>
        </w:rPr>
      </w:pPr>
      <w:r>
        <w:rPr>
          <w:rFonts w:ascii="Times New Roman" w:hAnsi="Times New Roman"/>
          <w:sz w:val="24"/>
          <w:szCs w:val="24"/>
        </w:rPr>
        <w:t>- классные часы.</w:t>
      </w:r>
    </w:p>
    <w:p w:rsidR="000C0623"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0C0623" w:rsidRPr="008B25FF">
        <w:rPr>
          <w:rFonts w:ascii="Times New Roman" w:hAnsi="Times New Roman"/>
          <w:sz w:val="24"/>
          <w:szCs w:val="24"/>
        </w:rPr>
        <w:t>Подробн</w:t>
      </w:r>
      <w:r w:rsidR="002E66C9">
        <w:rPr>
          <w:rFonts w:ascii="Times New Roman" w:hAnsi="Times New Roman"/>
          <w:sz w:val="24"/>
          <w:szCs w:val="24"/>
        </w:rPr>
        <w:t xml:space="preserve">ая информация </w:t>
      </w:r>
      <w:r w:rsidR="000C0623" w:rsidRPr="008B25FF">
        <w:rPr>
          <w:rFonts w:ascii="Times New Roman" w:hAnsi="Times New Roman"/>
          <w:sz w:val="24"/>
          <w:szCs w:val="24"/>
        </w:rPr>
        <w:t xml:space="preserve"> об образовательно</w:t>
      </w:r>
      <w:r>
        <w:rPr>
          <w:rFonts w:ascii="Times New Roman" w:hAnsi="Times New Roman"/>
          <w:sz w:val="24"/>
          <w:szCs w:val="24"/>
        </w:rPr>
        <w:t xml:space="preserve"> </w:t>
      </w:r>
      <w:r w:rsidR="000C0623" w:rsidRPr="008B25FF">
        <w:rPr>
          <w:rFonts w:ascii="Times New Roman" w:hAnsi="Times New Roman"/>
          <w:sz w:val="24"/>
          <w:szCs w:val="24"/>
        </w:rPr>
        <w:t xml:space="preserve">- туристическом маршруте </w:t>
      </w:r>
      <w:r w:rsidR="002E66C9">
        <w:rPr>
          <w:rFonts w:ascii="Times New Roman" w:hAnsi="Times New Roman"/>
          <w:sz w:val="24"/>
          <w:szCs w:val="24"/>
        </w:rPr>
        <w:t xml:space="preserve">находится </w:t>
      </w:r>
      <w:r w:rsidR="000C0623" w:rsidRPr="008B25FF">
        <w:rPr>
          <w:rFonts w:ascii="Times New Roman" w:hAnsi="Times New Roman"/>
          <w:sz w:val="24"/>
          <w:szCs w:val="24"/>
        </w:rPr>
        <w:t xml:space="preserve"> на сайте МКОУ</w:t>
      </w:r>
      <w:r w:rsidR="002E66C9">
        <w:rPr>
          <w:rFonts w:ascii="Times New Roman" w:hAnsi="Times New Roman"/>
          <w:sz w:val="24"/>
          <w:szCs w:val="24"/>
        </w:rPr>
        <w:t xml:space="preserve"> </w:t>
      </w:r>
      <w:r w:rsidR="000C0623" w:rsidRPr="008B25FF">
        <w:rPr>
          <w:rFonts w:ascii="Times New Roman" w:hAnsi="Times New Roman"/>
          <w:sz w:val="24"/>
          <w:szCs w:val="24"/>
        </w:rPr>
        <w:t>Жаровская ООШ  Чухломского района Костромской области</w:t>
      </w:r>
      <w:r w:rsidR="004F057D" w:rsidRPr="008B25FF">
        <w:rPr>
          <w:rFonts w:ascii="Times New Roman" w:hAnsi="Times New Roman"/>
          <w:sz w:val="24"/>
          <w:szCs w:val="24"/>
        </w:rPr>
        <w:t xml:space="preserve">  </w:t>
      </w:r>
      <w:r w:rsidR="000C0623" w:rsidRPr="008B25FF">
        <w:rPr>
          <w:rFonts w:ascii="Times New Roman" w:hAnsi="Times New Roman"/>
          <w:sz w:val="24"/>
          <w:szCs w:val="24"/>
        </w:rPr>
        <w:t xml:space="preserve">( </w:t>
      </w:r>
      <w:r w:rsidR="000C0623" w:rsidRPr="008B25FF">
        <w:rPr>
          <w:rFonts w:ascii="Times New Roman" w:hAnsi="Times New Roman"/>
          <w:color w:val="FF0000"/>
          <w:sz w:val="24"/>
          <w:szCs w:val="24"/>
        </w:rPr>
        <w:t>Ссылка)</w:t>
      </w:r>
      <w:r w:rsidR="002E66C9">
        <w:rPr>
          <w:rFonts w:ascii="Times New Roman" w:hAnsi="Times New Roman"/>
          <w:color w:val="FF0000"/>
          <w:sz w:val="24"/>
          <w:szCs w:val="24"/>
        </w:rPr>
        <w:t>.</w:t>
      </w:r>
    </w:p>
    <w:p w:rsidR="00BD5C85" w:rsidRPr="008B25FF" w:rsidRDefault="00BD5C85" w:rsidP="00492B1E">
      <w:pPr>
        <w:pStyle w:val="a5"/>
        <w:ind w:firstLine="709"/>
        <w:jc w:val="both"/>
        <w:rPr>
          <w:rStyle w:val="c5"/>
          <w:rFonts w:ascii="Times New Roman" w:hAnsi="Times New Roman"/>
          <w:b/>
          <w:bCs/>
          <w:color w:val="444444"/>
          <w:sz w:val="24"/>
          <w:szCs w:val="24"/>
        </w:rPr>
      </w:pPr>
    </w:p>
    <w:p w:rsidR="005C1C7B" w:rsidRDefault="005C1C7B" w:rsidP="00492B1E">
      <w:pPr>
        <w:pStyle w:val="a5"/>
        <w:ind w:firstLine="709"/>
        <w:jc w:val="both"/>
        <w:rPr>
          <w:rFonts w:ascii="Times New Roman" w:hAnsi="Times New Roman"/>
          <w:b/>
          <w:color w:val="auto"/>
          <w:sz w:val="24"/>
          <w:szCs w:val="24"/>
        </w:rPr>
      </w:pPr>
      <w:r>
        <w:rPr>
          <w:rFonts w:ascii="Times New Roman" w:hAnsi="Times New Roman"/>
          <w:b/>
          <w:color w:val="auto"/>
          <w:sz w:val="24"/>
          <w:szCs w:val="24"/>
        </w:rPr>
        <w:t xml:space="preserve">                                                                                            </w:t>
      </w:r>
    </w:p>
    <w:p w:rsidR="005C1C7B" w:rsidRDefault="005C1C7B" w:rsidP="00492B1E">
      <w:pPr>
        <w:pStyle w:val="a5"/>
        <w:ind w:firstLine="709"/>
        <w:jc w:val="both"/>
        <w:rPr>
          <w:rFonts w:ascii="Times New Roman" w:hAnsi="Times New Roman"/>
          <w:b/>
          <w:color w:val="auto"/>
          <w:sz w:val="24"/>
          <w:szCs w:val="24"/>
        </w:rPr>
      </w:pPr>
    </w:p>
    <w:p w:rsidR="005C1C7B" w:rsidRDefault="005C1C7B" w:rsidP="00492B1E">
      <w:pPr>
        <w:pStyle w:val="a5"/>
        <w:ind w:firstLine="709"/>
        <w:jc w:val="both"/>
        <w:rPr>
          <w:rFonts w:ascii="Times New Roman" w:hAnsi="Times New Roman"/>
          <w:b/>
          <w:color w:val="auto"/>
          <w:sz w:val="24"/>
          <w:szCs w:val="24"/>
        </w:rPr>
      </w:pPr>
    </w:p>
    <w:p w:rsidR="005C1C7B" w:rsidRDefault="005C1C7B" w:rsidP="00492B1E">
      <w:pPr>
        <w:pStyle w:val="a5"/>
        <w:ind w:firstLine="709"/>
        <w:jc w:val="both"/>
        <w:rPr>
          <w:rFonts w:ascii="Times New Roman" w:hAnsi="Times New Roman"/>
          <w:b/>
          <w:color w:val="auto"/>
          <w:sz w:val="24"/>
          <w:szCs w:val="24"/>
        </w:rPr>
      </w:pPr>
      <w:r>
        <w:rPr>
          <w:rFonts w:ascii="Times New Roman" w:hAnsi="Times New Roman"/>
          <w:b/>
          <w:color w:val="auto"/>
          <w:sz w:val="24"/>
          <w:szCs w:val="24"/>
        </w:rPr>
        <w:t xml:space="preserve">    </w:t>
      </w:r>
      <w:r w:rsidRPr="00827F48">
        <w:rPr>
          <w:rFonts w:ascii="Times New Roman" w:hAnsi="Times New Roman"/>
          <w:b/>
          <w:color w:val="auto"/>
          <w:sz w:val="24"/>
          <w:szCs w:val="24"/>
        </w:rPr>
        <w:t>Приложение</w:t>
      </w:r>
      <w:r>
        <w:rPr>
          <w:rFonts w:ascii="Times New Roman" w:hAnsi="Times New Roman"/>
          <w:b/>
          <w:color w:val="auto"/>
          <w:sz w:val="24"/>
          <w:szCs w:val="24"/>
        </w:rPr>
        <w:t xml:space="preserve">1 </w:t>
      </w:r>
    </w:p>
    <w:p w:rsidR="005C1C7B" w:rsidRPr="005C1C7B" w:rsidRDefault="005C1C7B" w:rsidP="00492B1E">
      <w:pPr>
        <w:pStyle w:val="a5"/>
        <w:ind w:firstLine="709"/>
        <w:jc w:val="both"/>
        <w:rPr>
          <w:rFonts w:ascii="Times New Roman" w:hAnsi="Times New Roman"/>
          <w:bCs/>
          <w:color w:val="auto"/>
          <w:kern w:val="24"/>
          <w:sz w:val="24"/>
          <w:szCs w:val="24"/>
        </w:rPr>
      </w:pPr>
      <w:r w:rsidRPr="008B25FF">
        <w:rPr>
          <w:rFonts w:ascii="Times New Roman" w:hAnsi="Times New Roman"/>
          <w:bCs/>
          <w:color w:val="2E088E"/>
          <w:kern w:val="24"/>
          <w:sz w:val="24"/>
          <w:szCs w:val="24"/>
        </w:rPr>
        <w:t xml:space="preserve">« </w:t>
      </w:r>
      <w:r w:rsidRPr="005C1C7B">
        <w:rPr>
          <w:rFonts w:ascii="Times New Roman" w:hAnsi="Times New Roman"/>
          <w:bCs/>
          <w:color w:val="auto"/>
          <w:kern w:val="24"/>
          <w:sz w:val="24"/>
          <w:szCs w:val="24"/>
        </w:rPr>
        <w:t>Знание истории своего народа, знание памятников его культуры открывает перед человеком целый мир- мир, который величественен  не только сам по себе , но который позволяет по -новому  увидеть и оценить современность».</w:t>
      </w:r>
    </w:p>
    <w:p w:rsidR="005C1C7B" w:rsidRPr="005C1C7B" w:rsidRDefault="005C1C7B" w:rsidP="005219F5">
      <w:pPr>
        <w:pStyle w:val="a5"/>
        <w:ind w:firstLine="709"/>
        <w:jc w:val="right"/>
        <w:rPr>
          <w:rFonts w:ascii="Times New Roman" w:hAnsi="Times New Roman"/>
          <w:color w:val="auto"/>
          <w:sz w:val="24"/>
          <w:szCs w:val="24"/>
        </w:rPr>
      </w:pPr>
      <w:r w:rsidRPr="005C1C7B">
        <w:rPr>
          <w:rFonts w:ascii="Times New Roman" w:hAnsi="Times New Roman"/>
          <w:bCs/>
          <w:color w:val="auto"/>
          <w:kern w:val="24"/>
          <w:sz w:val="24"/>
          <w:szCs w:val="24"/>
        </w:rPr>
        <w:t>Д.С. Лихачев</w:t>
      </w:r>
    </w:p>
    <w:p w:rsidR="005C1C7B" w:rsidRPr="008B25FF" w:rsidRDefault="005C1C7B" w:rsidP="00492B1E">
      <w:pPr>
        <w:pStyle w:val="a5"/>
        <w:ind w:firstLine="709"/>
        <w:jc w:val="both"/>
        <w:rPr>
          <w:rFonts w:ascii="Times New Roman" w:hAnsi="Times New Roman"/>
          <w:noProof/>
          <w:sz w:val="24"/>
          <w:szCs w:val="24"/>
        </w:rPr>
      </w:pPr>
      <w:r w:rsidRPr="008B25FF">
        <w:rPr>
          <w:rFonts w:ascii="Times New Roman" w:hAnsi="Times New Roman"/>
          <w:noProof/>
          <w:sz w:val="24"/>
          <w:szCs w:val="24"/>
        </w:rPr>
        <w:drawing>
          <wp:anchor distT="0" distB="0" distL="114300" distR="114300" simplePos="0" relativeHeight="251694080" behindDoc="0" locked="0" layoutInCell="1" allowOverlap="1">
            <wp:simplePos x="0" y="0"/>
            <wp:positionH relativeFrom="column">
              <wp:posOffset>1363980</wp:posOffset>
            </wp:positionH>
            <wp:positionV relativeFrom="paragraph">
              <wp:posOffset>125730</wp:posOffset>
            </wp:positionV>
            <wp:extent cx="2872105" cy="2590800"/>
            <wp:effectExtent l="57150" t="38100" r="42545" b="19050"/>
            <wp:wrapThrough wrapText="bothSides">
              <wp:wrapPolygon edited="0">
                <wp:start x="-430" y="-318"/>
                <wp:lineTo x="-430" y="21759"/>
                <wp:lineTo x="21920" y="21759"/>
                <wp:lineTo x="21920" y="-318"/>
                <wp:lineTo x="-430" y="-318"/>
              </wp:wrapPolygon>
            </wp:wrapThrough>
            <wp:docPr id="8" name="Рисунок 51" descr="C:\Users\телемакс\Pictures\Мои фото\школа\2015-2016\Экскурсия введенска СОШ\Газета Впе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телемакс\Pictures\Мои фото\школа\2015-2016\Экскурсия введенска СОШ\Газета Вперед.png"/>
                    <pic:cNvPicPr>
                      <a:picLocks noChangeAspect="1" noChangeArrowheads="1"/>
                    </pic:cNvPicPr>
                  </pic:nvPicPr>
                  <pic:blipFill>
                    <a:blip r:embed="rId25" cstate="print"/>
                    <a:srcRect/>
                    <a:stretch>
                      <a:fillRect/>
                    </a:stretch>
                  </pic:blipFill>
                  <pic:spPr bwMode="auto">
                    <a:xfrm>
                      <a:off x="0" y="0"/>
                      <a:ext cx="2872105" cy="2590800"/>
                    </a:xfrm>
                    <a:prstGeom prst="rect">
                      <a:avLst/>
                    </a:prstGeom>
                    <a:noFill/>
                    <a:ln w="38100">
                      <a:solidFill>
                        <a:srgbClr val="00FF00"/>
                      </a:solidFill>
                      <a:miter lim="800000"/>
                      <a:headEnd/>
                      <a:tailEnd/>
                    </a:ln>
                  </pic:spPr>
                </pic:pic>
              </a:graphicData>
            </a:graphic>
          </wp:anchor>
        </w:drawing>
      </w:r>
    </w:p>
    <w:p w:rsidR="005C1C7B" w:rsidRPr="008B25FF" w:rsidRDefault="005C1C7B" w:rsidP="00492B1E">
      <w:pPr>
        <w:pStyle w:val="a5"/>
        <w:ind w:firstLine="709"/>
        <w:jc w:val="both"/>
        <w:rPr>
          <w:rFonts w:ascii="Times New Roman" w:hAnsi="Times New Roman"/>
          <w:noProof/>
          <w:sz w:val="24"/>
          <w:szCs w:val="24"/>
        </w:rPr>
      </w:pPr>
    </w:p>
    <w:p w:rsidR="005C1C7B" w:rsidRPr="008B25FF" w:rsidRDefault="005C1C7B" w:rsidP="00492B1E">
      <w:pPr>
        <w:pStyle w:val="a5"/>
        <w:ind w:firstLine="709"/>
        <w:jc w:val="both"/>
        <w:rPr>
          <w:rFonts w:ascii="Times New Roman" w:hAnsi="Times New Roman"/>
          <w:sz w:val="24"/>
          <w:szCs w:val="24"/>
        </w:rPr>
      </w:pPr>
    </w:p>
    <w:p w:rsidR="005C1C7B" w:rsidRPr="008B25FF" w:rsidRDefault="005C1C7B" w:rsidP="00492B1E">
      <w:pPr>
        <w:pStyle w:val="a5"/>
        <w:ind w:firstLine="709"/>
        <w:jc w:val="both"/>
        <w:rPr>
          <w:rFonts w:ascii="Times New Roman" w:hAnsi="Times New Roman"/>
          <w:sz w:val="24"/>
          <w:szCs w:val="24"/>
        </w:rPr>
      </w:pPr>
    </w:p>
    <w:p w:rsidR="005C1C7B" w:rsidRPr="008B25FF" w:rsidRDefault="005C1C7B" w:rsidP="00492B1E">
      <w:pPr>
        <w:pStyle w:val="a5"/>
        <w:ind w:firstLine="709"/>
        <w:jc w:val="both"/>
        <w:rPr>
          <w:rFonts w:ascii="Times New Roman" w:hAnsi="Times New Roman"/>
          <w:sz w:val="24"/>
          <w:szCs w:val="24"/>
        </w:rPr>
      </w:pPr>
    </w:p>
    <w:p w:rsidR="005C1C7B" w:rsidRPr="008B25FF" w:rsidRDefault="005C1C7B" w:rsidP="00492B1E">
      <w:pPr>
        <w:pStyle w:val="a5"/>
        <w:ind w:firstLine="709"/>
        <w:jc w:val="both"/>
        <w:rPr>
          <w:rFonts w:ascii="Times New Roman" w:hAnsi="Times New Roman"/>
          <w:sz w:val="24"/>
          <w:szCs w:val="24"/>
        </w:rPr>
      </w:pPr>
    </w:p>
    <w:p w:rsidR="005C1C7B" w:rsidRPr="00827F48" w:rsidRDefault="005C1C7B" w:rsidP="00492B1E">
      <w:pPr>
        <w:pStyle w:val="a5"/>
        <w:ind w:firstLine="709"/>
        <w:jc w:val="both"/>
        <w:rPr>
          <w:rFonts w:ascii="Times New Roman" w:hAnsi="Times New Roman"/>
          <w:b/>
          <w:color w:val="auto"/>
          <w:sz w:val="24"/>
          <w:szCs w:val="24"/>
        </w:rPr>
      </w:pPr>
    </w:p>
    <w:p w:rsidR="005C1C7B" w:rsidRDefault="005C1C7B" w:rsidP="00492B1E">
      <w:pPr>
        <w:pStyle w:val="a5"/>
        <w:ind w:firstLine="709"/>
        <w:jc w:val="both"/>
        <w:rPr>
          <w:rFonts w:ascii="Times New Roman" w:hAnsi="Times New Roman"/>
          <w:b/>
          <w:color w:val="auto"/>
          <w:sz w:val="24"/>
          <w:szCs w:val="24"/>
        </w:rPr>
      </w:pPr>
    </w:p>
    <w:p w:rsidR="005C1C7B" w:rsidRDefault="005C1C7B" w:rsidP="00492B1E">
      <w:pPr>
        <w:pStyle w:val="a5"/>
        <w:ind w:firstLine="709"/>
        <w:jc w:val="both"/>
        <w:rPr>
          <w:rFonts w:ascii="Times New Roman" w:hAnsi="Times New Roman"/>
          <w:b/>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5C1C7B" w:rsidRDefault="005C1C7B" w:rsidP="00492B1E">
      <w:pPr>
        <w:pStyle w:val="a5"/>
        <w:ind w:firstLine="709"/>
        <w:jc w:val="both"/>
        <w:rPr>
          <w:rStyle w:val="c5"/>
          <w:rFonts w:ascii="Times New Roman" w:hAnsi="Times New Roman"/>
          <w:b/>
          <w:bCs/>
          <w:color w:val="auto"/>
          <w:sz w:val="24"/>
          <w:szCs w:val="24"/>
        </w:rPr>
      </w:pPr>
    </w:p>
    <w:p w:rsidR="004F057D" w:rsidRPr="002E66C9" w:rsidRDefault="00613AF2" w:rsidP="00492B1E">
      <w:pPr>
        <w:pStyle w:val="a5"/>
        <w:ind w:firstLine="709"/>
        <w:jc w:val="both"/>
        <w:rPr>
          <w:rStyle w:val="c5"/>
          <w:rFonts w:ascii="Times New Roman" w:hAnsi="Times New Roman"/>
          <w:b/>
          <w:bCs/>
          <w:color w:val="auto"/>
          <w:sz w:val="24"/>
          <w:szCs w:val="24"/>
        </w:rPr>
      </w:pPr>
      <w:r w:rsidRPr="002E66C9">
        <w:rPr>
          <w:rStyle w:val="c5"/>
          <w:rFonts w:ascii="Times New Roman" w:hAnsi="Times New Roman"/>
          <w:b/>
          <w:bCs/>
          <w:color w:val="auto"/>
          <w:sz w:val="24"/>
          <w:szCs w:val="24"/>
        </w:rPr>
        <w:t>Приложение №</w:t>
      </w:r>
      <w:r w:rsidR="005C1C7B">
        <w:rPr>
          <w:rStyle w:val="c5"/>
          <w:rFonts w:ascii="Times New Roman" w:hAnsi="Times New Roman"/>
          <w:b/>
          <w:bCs/>
          <w:color w:val="auto"/>
          <w:sz w:val="24"/>
          <w:szCs w:val="24"/>
        </w:rPr>
        <w:t>2</w:t>
      </w:r>
    </w:p>
    <w:p w:rsidR="00BD5C85" w:rsidRPr="002E66C9" w:rsidRDefault="00BD5C85" w:rsidP="00492B1E">
      <w:pPr>
        <w:pStyle w:val="a5"/>
        <w:ind w:firstLine="709"/>
        <w:jc w:val="both"/>
        <w:rPr>
          <w:rStyle w:val="c5"/>
          <w:rFonts w:ascii="Times New Roman" w:hAnsi="Times New Roman"/>
          <w:b/>
          <w:bCs/>
          <w:color w:val="auto"/>
          <w:sz w:val="24"/>
          <w:szCs w:val="24"/>
        </w:rPr>
      </w:pPr>
    </w:p>
    <w:p w:rsidR="00676858" w:rsidRPr="002E66C9" w:rsidRDefault="00BD5C85" w:rsidP="00492B1E">
      <w:pPr>
        <w:pStyle w:val="a5"/>
        <w:ind w:firstLine="709"/>
        <w:jc w:val="both"/>
        <w:rPr>
          <w:rStyle w:val="c5"/>
          <w:rFonts w:ascii="Times New Roman" w:hAnsi="Times New Roman"/>
          <w:b/>
          <w:bCs/>
          <w:color w:val="auto"/>
          <w:sz w:val="24"/>
          <w:szCs w:val="24"/>
        </w:rPr>
      </w:pPr>
      <w:r w:rsidRPr="002E66C9">
        <w:rPr>
          <w:rStyle w:val="c5"/>
          <w:rFonts w:ascii="Times New Roman" w:hAnsi="Times New Roman"/>
          <w:b/>
          <w:bCs/>
          <w:color w:val="auto"/>
          <w:sz w:val="24"/>
          <w:szCs w:val="24"/>
        </w:rPr>
        <w:t>Герои- костромичи</w:t>
      </w:r>
      <w:r w:rsidR="00676858" w:rsidRPr="002E66C9">
        <w:rPr>
          <w:rStyle w:val="c5"/>
          <w:rFonts w:ascii="Times New Roman" w:hAnsi="Times New Roman"/>
          <w:b/>
          <w:bCs/>
          <w:color w:val="auto"/>
          <w:sz w:val="24"/>
          <w:szCs w:val="24"/>
        </w:rPr>
        <w:t xml:space="preserve"> Великой Отечественной войны 1941-1945 года</w:t>
      </w:r>
    </w:p>
    <w:p w:rsidR="00676858" w:rsidRPr="002E66C9" w:rsidRDefault="00676858" w:rsidP="00492B1E">
      <w:pPr>
        <w:pStyle w:val="a5"/>
        <w:ind w:firstLine="709"/>
        <w:jc w:val="both"/>
        <w:rPr>
          <w:rStyle w:val="c5"/>
          <w:rFonts w:ascii="Times New Roman" w:hAnsi="Times New Roman"/>
          <w:b/>
          <w:bCs/>
          <w:color w:val="auto"/>
          <w:sz w:val="24"/>
          <w:szCs w:val="24"/>
        </w:rPr>
      </w:pPr>
      <w:r w:rsidRPr="002E66C9">
        <w:rPr>
          <w:rStyle w:val="c5"/>
          <w:rFonts w:ascii="Times New Roman" w:hAnsi="Times New Roman"/>
          <w:b/>
          <w:bCs/>
          <w:color w:val="auto"/>
          <w:sz w:val="24"/>
          <w:szCs w:val="24"/>
        </w:rPr>
        <w:t>Герой Советского Союза</w:t>
      </w:r>
      <w:r w:rsidR="00BD5C85" w:rsidRPr="002E66C9">
        <w:rPr>
          <w:rStyle w:val="c5"/>
          <w:rFonts w:ascii="Times New Roman" w:hAnsi="Times New Roman"/>
          <w:b/>
          <w:bCs/>
          <w:color w:val="auto"/>
          <w:sz w:val="24"/>
          <w:szCs w:val="24"/>
        </w:rPr>
        <w:t xml:space="preserve">- чухломич </w:t>
      </w:r>
      <w:r w:rsidRPr="002E66C9">
        <w:rPr>
          <w:rStyle w:val="c5"/>
          <w:rFonts w:ascii="Times New Roman" w:hAnsi="Times New Roman"/>
          <w:b/>
          <w:bCs/>
          <w:color w:val="auto"/>
          <w:sz w:val="24"/>
          <w:szCs w:val="24"/>
        </w:rPr>
        <w:t xml:space="preserve"> Михаил Михайлович Платов</w:t>
      </w:r>
    </w:p>
    <w:p w:rsidR="000A3881" w:rsidRPr="008B25FF" w:rsidRDefault="000A3881" w:rsidP="00492B1E">
      <w:pPr>
        <w:pStyle w:val="a5"/>
        <w:ind w:firstLine="709"/>
        <w:jc w:val="both"/>
        <w:rPr>
          <w:rFonts w:ascii="Times New Roman" w:hAnsi="Times New Roman"/>
          <w:i/>
          <w:color w:val="444444"/>
          <w:sz w:val="24"/>
          <w:szCs w:val="24"/>
        </w:rPr>
      </w:pPr>
    </w:p>
    <w:p w:rsidR="00DD1CCC"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0A3881" w:rsidRPr="008B25FF">
        <w:rPr>
          <w:rFonts w:ascii="Times New Roman" w:hAnsi="Times New Roman"/>
          <w:sz w:val="24"/>
          <w:szCs w:val="24"/>
        </w:rPr>
        <w:t>Герой Советского Союза Платов родился в деревне Фоминское бывшего</w:t>
      </w:r>
    </w:p>
    <w:p w:rsidR="00DD1CCC"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Мартьяновского сельсовета Чухломского района в  13 декабря 1925 году.</w:t>
      </w:r>
    </w:p>
    <w:p w:rsidR="00DD1CCC"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Его родители были крестьянами – единоличниками. В семье выросло пятеро детей:</w:t>
      </w:r>
    </w:p>
    <w:p w:rsidR="00DD1CCC"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четыре брата и сестра.</w:t>
      </w:r>
      <w:r w:rsidR="00DD1CCC" w:rsidRPr="008B25FF">
        <w:rPr>
          <w:rFonts w:ascii="Times New Roman" w:hAnsi="Times New Roman"/>
          <w:sz w:val="24"/>
          <w:szCs w:val="24"/>
        </w:rPr>
        <w:t xml:space="preserve"> </w:t>
      </w:r>
      <w:r w:rsidRPr="008B25FF">
        <w:rPr>
          <w:rFonts w:ascii="Times New Roman" w:hAnsi="Times New Roman"/>
          <w:sz w:val="24"/>
          <w:szCs w:val="24"/>
        </w:rPr>
        <w:t>Детство, школьные годы Михаила Платова прошли на чухломской земле.</w:t>
      </w:r>
    </w:p>
    <w:p w:rsidR="00DD1CCC"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После окончания шести классов Жаровской школы он  трудился в колхозе, зимой</w:t>
      </w:r>
    </w:p>
    <w:p w:rsidR="000A3881"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работал на лесозаготовках.</w:t>
      </w:r>
    </w:p>
    <w:p w:rsidR="000A3881" w:rsidRPr="008B25FF" w:rsidRDefault="000A3881" w:rsidP="005219F5">
      <w:pPr>
        <w:pStyle w:val="a5"/>
        <w:jc w:val="both"/>
        <w:rPr>
          <w:rFonts w:ascii="Times New Roman" w:hAnsi="Times New Roman"/>
          <w:color w:val="333333"/>
          <w:sz w:val="24"/>
          <w:szCs w:val="24"/>
          <w:bdr w:val="none" w:sz="0" w:space="0" w:color="auto" w:frame="1"/>
        </w:rPr>
      </w:pPr>
      <w:r w:rsidRPr="008B25FF">
        <w:rPr>
          <w:rFonts w:ascii="Times New Roman" w:hAnsi="Times New Roman"/>
          <w:sz w:val="24"/>
          <w:szCs w:val="24"/>
        </w:rPr>
        <w:t>7 января 1943 года семнадцатилетний юноша добровольно ушел на фронт.</w:t>
      </w:r>
    </w:p>
    <w:p w:rsidR="000A3881" w:rsidRPr="002E66C9" w:rsidRDefault="000A3881" w:rsidP="00492B1E">
      <w:pPr>
        <w:pStyle w:val="a5"/>
        <w:ind w:firstLine="709"/>
        <w:jc w:val="both"/>
        <w:rPr>
          <w:rFonts w:ascii="Times New Roman" w:hAnsi="Times New Roman"/>
          <w:color w:val="auto"/>
          <w:sz w:val="24"/>
          <w:szCs w:val="24"/>
        </w:rPr>
      </w:pPr>
      <w:r w:rsidRPr="002E66C9">
        <w:rPr>
          <w:rFonts w:ascii="Times New Roman" w:hAnsi="Times New Roman"/>
          <w:color w:val="auto"/>
          <w:sz w:val="24"/>
          <w:szCs w:val="24"/>
          <w:bdr w:val="none" w:sz="0" w:space="0" w:color="auto" w:frame="1"/>
        </w:rPr>
        <w:t xml:space="preserve">Платов Михаил Михайлович - командир радиоотделения батареи 320-го гаубичного артиллерийского полка 25-й гаубичной артиллерийской бригады 7-й </w:t>
      </w:r>
      <w:r w:rsidRPr="002E66C9">
        <w:rPr>
          <w:rFonts w:ascii="Times New Roman" w:hAnsi="Times New Roman"/>
          <w:color w:val="auto"/>
          <w:sz w:val="24"/>
          <w:szCs w:val="24"/>
          <w:bdr w:val="none" w:sz="0" w:space="0" w:color="auto" w:frame="1"/>
        </w:rPr>
        <w:lastRenderedPageBreak/>
        <w:t>артиллерийской Запорожской Краснознаменной ордена Суворова дивизии прорыва 46-й армии 2-го Украинского фронта, младший сержант.</w:t>
      </w:r>
    </w:p>
    <w:p w:rsidR="000A3881" w:rsidRPr="002E66C9" w:rsidRDefault="000A3881" w:rsidP="00492B1E">
      <w:pPr>
        <w:pStyle w:val="a5"/>
        <w:ind w:firstLine="709"/>
        <w:jc w:val="both"/>
        <w:rPr>
          <w:rFonts w:ascii="Times New Roman" w:hAnsi="Times New Roman"/>
          <w:color w:val="auto"/>
          <w:sz w:val="24"/>
          <w:szCs w:val="24"/>
        </w:rPr>
      </w:pPr>
      <w:r w:rsidRPr="002E66C9">
        <w:rPr>
          <w:rFonts w:ascii="Times New Roman" w:hAnsi="Times New Roman"/>
          <w:color w:val="auto"/>
          <w:sz w:val="24"/>
          <w:szCs w:val="24"/>
          <w:bdr w:val="none" w:sz="0" w:space="0" w:color="auto" w:frame="1"/>
        </w:rPr>
        <w:t>В действующей армии с декабря 1943 года, на 1-м Украинском фронте. Принимал участие в Киевской оборонительной операции. В бою под Житомиром был ранен и эвакуирован в госпиталь. После излечения был направлен в запасной артиллерийский полк. Летом 1944 года направлен в 25-ю гаубичную артиллерийскую бригаду, в составе которой сражался до конца войны на Карельском, 3-м, 2-м, снова 3-м Украинских фронтах.</w:t>
      </w:r>
    </w:p>
    <w:p w:rsidR="004F057D" w:rsidRPr="002E66C9" w:rsidRDefault="000A3881" w:rsidP="00492B1E">
      <w:pPr>
        <w:pStyle w:val="a5"/>
        <w:ind w:firstLine="709"/>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Участвовал в Свирско-Петрозаводской наступательной операции. На Карельском фронте 7-ая артиллерийская дивизия  поддерживала наступление стрелковых дивизий, наносивших главный удар южнее города Лодейное поле, а затем освобождали районы Южной Карелии. Перед наступлением</w:t>
      </w:r>
    </w:p>
    <w:p w:rsidR="000A3881" w:rsidRPr="002E66C9" w:rsidRDefault="000A3881" w:rsidP="00492B1E">
      <w:pPr>
        <w:pStyle w:val="a5"/>
        <w:ind w:firstLine="709"/>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7-ая артиллерийская дивизия прорыва принимала участие в разрушении плотины гидроузла Свирь-3, чтобы понизить уровень воды для форсирования.</w:t>
      </w:r>
    </w:p>
    <w:p w:rsidR="000A3881" w:rsidRPr="002E66C9" w:rsidRDefault="000A3881" w:rsidP="00492B1E">
      <w:pPr>
        <w:pStyle w:val="a5"/>
        <w:ind w:firstLine="709"/>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 xml:space="preserve">Затем дивизия М.М. была переброшена на 2 </w:t>
      </w:r>
      <w:r w:rsidR="00DD1CCC" w:rsidRPr="002E66C9">
        <w:rPr>
          <w:rFonts w:ascii="Times New Roman" w:hAnsi="Times New Roman"/>
          <w:color w:val="auto"/>
          <w:sz w:val="24"/>
          <w:szCs w:val="24"/>
          <w:bdr w:val="none" w:sz="0" w:space="0" w:color="auto" w:frame="1"/>
        </w:rPr>
        <w:t>Украинский фронт, где принимала</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участие в  Ясско-Кишиневской стратегической операции, затем освобождала Молдавию.  С 29октября1944</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года -13 декабря 1945 года  Михаил Михайлович   в составе 46</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армии 3  Украинского фронта  принимает участие в Дебреценской наступательной операции, Будапештской стратегической наступательной операции, Балатонской оборонительной операции, Венской наступательной операции.</w:t>
      </w:r>
    </w:p>
    <w:p w:rsidR="000A3881" w:rsidRPr="002E66C9" w:rsidRDefault="000A3881" w:rsidP="00492B1E">
      <w:pPr>
        <w:pStyle w:val="a5"/>
        <w:ind w:firstLine="709"/>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Особо отличился во время Будапештской стратегической операции при форсировании Дуная и штурме столицы Венгрии Будапешта.</w:t>
      </w:r>
    </w:p>
    <w:p w:rsidR="004F057D" w:rsidRPr="002E66C9" w:rsidRDefault="000A3881" w:rsidP="00492B1E">
      <w:pPr>
        <w:pStyle w:val="a5"/>
        <w:ind w:firstLine="709"/>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В ночь на 5 декабря 1944 года в числе первых в корректировочной группе командира взвода</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управления младшего лейтенанта И. А. Абросимова под артиллерийско-минометным огнем</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противника переправился вместе со стрелковыми подразделениями через Дунай южнее Будапешта,</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 xml:space="preserve">на участке между городом Эрчи и поселком Мариахаза (Венгрия) и </w:t>
      </w:r>
      <w:r w:rsidRPr="002E66C9">
        <w:rPr>
          <w:rFonts w:ascii="Times New Roman" w:hAnsi="Times New Roman"/>
          <w:color w:val="auto"/>
          <w:sz w:val="24"/>
          <w:szCs w:val="24"/>
        </w:rPr>
        <w:t>и командир отделения</w:t>
      </w:r>
      <w:r w:rsidR="002E66C9">
        <w:rPr>
          <w:rFonts w:ascii="Times New Roman" w:hAnsi="Times New Roman"/>
          <w:color w:val="auto"/>
          <w:sz w:val="24"/>
          <w:szCs w:val="24"/>
          <w:bdr w:val="none" w:sz="0" w:space="0" w:color="auto" w:frame="1"/>
        </w:rPr>
        <w:t xml:space="preserve"> </w:t>
      </w:r>
      <w:r w:rsidRPr="008B25FF">
        <w:rPr>
          <w:rFonts w:ascii="Times New Roman" w:hAnsi="Times New Roman"/>
          <w:sz w:val="24"/>
          <w:szCs w:val="24"/>
        </w:rPr>
        <w:t>радиосвязи  младший сержант М.М. Платов Десантники с боем при поддержке зениток,</w:t>
      </w:r>
      <w:r w:rsidR="002E66C9">
        <w:rPr>
          <w:rFonts w:ascii="Times New Roman" w:hAnsi="Times New Roman"/>
          <w:color w:val="auto"/>
          <w:sz w:val="24"/>
          <w:szCs w:val="24"/>
          <w:bdr w:val="none" w:sz="0" w:space="0" w:color="auto" w:frame="1"/>
        </w:rPr>
        <w:t xml:space="preserve"> </w:t>
      </w:r>
      <w:r w:rsidRPr="008B25FF">
        <w:rPr>
          <w:rFonts w:ascii="Times New Roman" w:hAnsi="Times New Roman"/>
          <w:sz w:val="24"/>
          <w:szCs w:val="24"/>
        </w:rPr>
        <w:t>стоящих на берегу,  взяли первую траншею, вперед продвинулись метров на 600.</w:t>
      </w:r>
    </w:p>
    <w:p w:rsidR="004F057D"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Под бомбежкой, пулеметным и артиллерийским обстрелом, корректировщики уточняли</w:t>
      </w:r>
    </w:p>
    <w:p w:rsidR="004F057D"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координаты и передавали их командиру радиоотделения. Но был момент, когда немцы</w:t>
      </w:r>
    </w:p>
    <w:p w:rsidR="004F057D"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прорвались в отвоеванную ночью траншею, тогда,  вызвав огонь на себя, артиллеристы</w:t>
      </w:r>
    </w:p>
    <w:p w:rsidR="004F057D"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Абросимов, Платов и Отченашенко бросились на  помощь поредевшим подразделениям</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и вместе с пехотинцами отбили атаку. Плацдарм был удержан.</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Наступление советских войск  вглубь Венгрии продолжалось. Михаил</w:t>
      </w:r>
      <w:r w:rsidR="002E66C9">
        <w:rPr>
          <w:rFonts w:ascii="Times New Roman" w:hAnsi="Times New Roman"/>
          <w:sz w:val="24"/>
          <w:szCs w:val="24"/>
        </w:rPr>
        <w:t xml:space="preserve">  </w:t>
      </w:r>
      <w:r w:rsidRPr="008B25FF">
        <w:rPr>
          <w:rFonts w:ascii="Times New Roman" w:hAnsi="Times New Roman"/>
          <w:sz w:val="24"/>
          <w:szCs w:val="24"/>
        </w:rPr>
        <w:t>Михайлович Платов развернул  свою рацию на одной из самых высоких точек  на</w:t>
      </w:r>
      <w:r w:rsidR="002E66C9">
        <w:rPr>
          <w:rFonts w:ascii="Times New Roman" w:hAnsi="Times New Roman"/>
          <w:sz w:val="24"/>
          <w:szCs w:val="24"/>
        </w:rPr>
        <w:t xml:space="preserve"> </w:t>
      </w:r>
      <w:r w:rsidRPr="008B25FF">
        <w:rPr>
          <w:rFonts w:ascii="Times New Roman" w:hAnsi="Times New Roman"/>
          <w:sz w:val="24"/>
          <w:szCs w:val="24"/>
        </w:rPr>
        <w:t>водокачке и передавал команды артиллеристам, ведущим огонь по отказавшемуся</w:t>
      </w:r>
      <w:r w:rsidR="005C1C7B">
        <w:rPr>
          <w:rFonts w:ascii="Times New Roman" w:hAnsi="Times New Roman"/>
          <w:sz w:val="24"/>
          <w:szCs w:val="24"/>
        </w:rPr>
        <w:t xml:space="preserve">   </w:t>
      </w:r>
      <w:r w:rsidRPr="008B25FF">
        <w:rPr>
          <w:rFonts w:ascii="Times New Roman" w:hAnsi="Times New Roman"/>
          <w:sz w:val="24"/>
          <w:szCs w:val="24"/>
        </w:rPr>
        <w:t>капитулировать немецкому гарнизону Будапешта. 23 декабря участвует в освобождении Будапешта.</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В марте 1945 года 320- гаубичный артиллерийский полк отбивает вражеское наступление</w:t>
      </w:r>
      <w:r w:rsidR="002E66C9">
        <w:rPr>
          <w:rFonts w:ascii="Times New Roman" w:hAnsi="Times New Roman"/>
          <w:sz w:val="24"/>
          <w:szCs w:val="24"/>
        </w:rPr>
        <w:t xml:space="preserve">  </w:t>
      </w:r>
      <w:r w:rsidRPr="008B25FF">
        <w:rPr>
          <w:rFonts w:ascii="Times New Roman" w:hAnsi="Times New Roman"/>
          <w:sz w:val="24"/>
          <w:szCs w:val="24"/>
        </w:rPr>
        <w:t>под Будапештом, наставив тяжелые орудия на прямую наводку.</w:t>
      </w:r>
    </w:p>
    <w:p w:rsidR="00860021" w:rsidRPr="002E66C9" w:rsidRDefault="005219F5" w:rsidP="005219F5">
      <w:pPr>
        <w:pStyle w:val="a5"/>
        <w:jc w:val="both"/>
        <w:rPr>
          <w:rFonts w:ascii="Times New Roman" w:hAnsi="Times New Roman"/>
          <w:color w:val="auto"/>
          <w:sz w:val="24"/>
          <w:szCs w:val="24"/>
          <w:bdr w:val="none" w:sz="0" w:space="0" w:color="auto" w:frame="1"/>
        </w:rPr>
      </w:pPr>
      <w:r>
        <w:rPr>
          <w:rFonts w:ascii="Times New Roman" w:hAnsi="Times New Roman"/>
          <w:color w:val="auto"/>
          <w:sz w:val="24"/>
          <w:szCs w:val="24"/>
          <w:bdr w:val="none" w:sz="0" w:space="0" w:color="auto" w:frame="1"/>
        </w:rPr>
        <w:t xml:space="preserve">            </w:t>
      </w:r>
      <w:r w:rsidR="000A3881" w:rsidRPr="002E66C9">
        <w:rPr>
          <w:rFonts w:ascii="Times New Roman" w:hAnsi="Times New Roman"/>
          <w:color w:val="auto"/>
          <w:sz w:val="24"/>
          <w:szCs w:val="24"/>
          <w:bdr w:val="none" w:sz="0" w:space="0" w:color="auto" w:frame="1"/>
        </w:rPr>
        <w:t xml:space="preserve">Указом Президиума Верховного Совета СССР от 24 марта 1945 года </w:t>
      </w:r>
      <w:r w:rsidR="00860021" w:rsidRPr="002E66C9">
        <w:rPr>
          <w:rFonts w:ascii="Times New Roman" w:hAnsi="Times New Roman"/>
          <w:color w:val="auto"/>
          <w:sz w:val="24"/>
          <w:szCs w:val="24"/>
          <w:bdr w:val="none" w:sz="0" w:space="0" w:color="auto" w:frame="1"/>
        </w:rPr>
        <w:t>за образцовое</w:t>
      </w:r>
    </w:p>
    <w:p w:rsidR="000A3881" w:rsidRPr="002E66C9" w:rsidRDefault="000A3881" w:rsidP="005219F5">
      <w:pPr>
        <w:pStyle w:val="a5"/>
        <w:jc w:val="both"/>
        <w:rPr>
          <w:rFonts w:ascii="Times New Roman" w:hAnsi="Times New Roman"/>
          <w:color w:val="auto"/>
          <w:sz w:val="24"/>
          <w:szCs w:val="24"/>
          <w:bdr w:val="none" w:sz="0" w:space="0" w:color="auto" w:frame="1"/>
        </w:rPr>
      </w:pPr>
      <w:r w:rsidRPr="002E66C9">
        <w:rPr>
          <w:rFonts w:ascii="Times New Roman" w:hAnsi="Times New Roman"/>
          <w:color w:val="auto"/>
          <w:sz w:val="24"/>
          <w:szCs w:val="24"/>
          <w:bdr w:val="none" w:sz="0" w:space="0" w:color="auto" w:frame="1"/>
        </w:rPr>
        <w:t>выполнение боевых заданий командования на фронте борьбы с немецкими захватчиками и</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проявленные при этом отвагу и геройство младшему сержанту Платову Михаилу Михайловичу присвоено звание Героя Советского Союза с вручением ордена Ленина и медали "Золотая</w:t>
      </w:r>
      <w:r w:rsidR="002E66C9">
        <w:rPr>
          <w:rFonts w:ascii="Times New Roman" w:hAnsi="Times New Roman"/>
          <w:color w:val="auto"/>
          <w:sz w:val="24"/>
          <w:szCs w:val="24"/>
          <w:bdr w:val="none" w:sz="0" w:space="0" w:color="auto" w:frame="1"/>
        </w:rPr>
        <w:t xml:space="preserve">  </w:t>
      </w:r>
      <w:r w:rsidRPr="002E66C9">
        <w:rPr>
          <w:rFonts w:ascii="Times New Roman" w:hAnsi="Times New Roman"/>
          <w:color w:val="auto"/>
          <w:sz w:val="24"/>
          <w:szCs w:val="24"/>
          <w:bdr w:val="none" w:sz="0" w:space="0" w:color="auto" w:frame="1"/>
        </w:rPr>
        <w:t>Звезда" (№ 8819).</w:t>
      </w:r>
    </w:p>
    <w:p w:rsidR="004F057D"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А в это время, когда  пришёл Указ, М.М. Платов вместе  со своим  полком шёл</w:t>
      </w:r>
    </w:p>
    <w:p w:rsidR="000A3881"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по дорогам Австрии и закончил войну далеко за пределами Родины.</w:t>
      </w:r>
    </w:p>
    <w:p w:rsidR="004F057D"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lastRenderedPageBreak/>
        <w:t>Демобилизовавшись, он заехал к брату в Ленинград. Затем вернулся в деревню, а в 1948</w:t>
      </w:r>
    </w:p>
    <w:p w:rsidR="004F057D"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году вместе с матерью и сестрой уехал в Ленингра</w:t>
      </w:r>
      <w:r w:rsidR="004F057D" w:rsidRPr="008B25FF">
        <w:rPr>
          <w:rFonts w:ascii="Times New Roman" w:hAnsi="Times New Roman"/>
          <w:sz w:val="24"/>
          <w:szCs w:val="24"/>
        </w:rPr>
        <w:t xml:space="preserve">д. </w:t>
      </w:r>
      <w:r w:rsidRPr="008B25FF">
        <w:rPr>
          <w:rFonts w:ascii="Times New Roman" w:hAnsi="Times New Roman"/>
          <w:sz w:val="24"/>
          <w:szCs w:val="24"/>
        </w:rPr>
        <w:t>Там Михаил Михайлович женился на</w:t>
      </w:r>
      <w:r w:rsidR="002E66C9">
        <w:rPr>
          <w:rFonts w:ascii="Times New Roman" w:hAnsi="Times New Roman"/>
          <w:sz w:val="24"/>
          <w:szCs w:val="24"/>
        </w:rPr>
        <w:t xml:space="preserve">  </w:t>
      </w:r>
      <w:r w:rsidRPr="008B25FF">
        <w:rPr>
          <w:rFonts w:ascii="Times New Roman" w:hAnsi="Times New Roman"/>
          <w:sz w:val="24"/>
          <w:szCs w:val="24"/>
        </w:rPr>
        <w:t>Анне Алексеевне, получил квартиру и стал работать на заводе токарем в одном из НИИ.</w:t>
      </w:r>
    </w:p>
    <w:p w:rsidR="000A3881"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0A3881" w:rsidRPr="008B25FF">
        <w:rPr>
          <w:rFonts w:ascii="Times New Roman" w:hAnsi="Times New Roman"/>
          <w:sz w:val="24"/>
          <w:szCs w:val="24"/>
        </w:rPr>
        <w:t>В семье Платовых родилось два сына: Саша и Андрей.</w:t>
      </w:r>
    </w:p>
    <w:p w:rsidR="000A3881"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Дети живут в Ленинграде. У Михаила Михайловича два внука.</w:t>
      </w:r>
    </w:p>
    <w:p w:rsidR="000A3881"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Старший брат М.М.Платова погиб на войне, другой брат - Иван умер, третий брат Николай и</w:t>
      </w:r>
      <w:r w:rsidR="002E66C9">
        <w:rPr>
          <w:rFonts w:ascii="Times New Roman" w:hAnsi="Times New Roman"/>
          <w:sz w:val="24"/>
          <w:szCs w:val="24"/>
        </w:rPr>
        <w:t xml:space="preserve">  </w:t>
      </w:r>
      <w:r w:rsidRPr="008B25FF">
        <w:rPr>
          <w:rFonts w:ascii="Times New Roman" w:hAnsi="Times New Roman"/>
          <w:sz w:val="24"/>
          <w:szCs w:val="24"/>
        </w:rPr>
        <w:t>его дети живут в Санкт-Петербурге.</w:t>
      </w:r>
    </w:p>
    <w:p w:rsidR="004F057D"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После войны Михаил Михайлович каждое лето приезжал в д. Лукино,  где жил</w:t>
      </w:r>
    </w:p>
    <w:p w:rsidR="000A3881" w:rsidRPr="008B25FF" w:rsidRDefault="000A3881" w:rsidP="005219F5">
      <w:pPr>
        <w:pStyle w:val="a5"/>
        <w:jc w:val="both"/>
        <w:rPr>
          <w:rFonts w:ascii="Times New Roman" w:hAnsi="Times New Roman"/>
          <w:sz w:val="24"/>
          <w:szCs w:val="24"/>
        </w:rPr>
      </w:pPr>
      <w:r w:rsidRPr="008B25FF">
        <w:rPr>
          <w:rFonts w:ascii="Times New Roman" w:hAnsi="Times New Roman"/>
          <w:sz w:val="24"/>
          <w:szCs w:val="24"/>
        </w:rPr>
        <w:t>его двоюродный брат Кузнецов Павел Егорович, а затем купил здесь домик – дачу.</w:t>
      </w:r>
    </w:p>
    <w:p w:rsidR="000A3881"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0A3881" w:rsidRPr="008B25FF">
        <w:rPr>
          <w:rFonts w:ascii="Times New Roman" w:hAnsi="Times New Roman"/>
          <w:sz w:val="24"/>
          <w:szCs w:val="24"/>
        </w:rPr>
        <w:t>Умер Михаил Михайлович  в 30 мая 1988 году. Похоронен в  Санкт- Петербурге</w:t>
      </w:r>
    </w:p>
    <w:p w:rsidR="00DD1CCC" w:rsidRPr="008B25FF" w:rsidRDefault="00DD1CCC" w:rsidP="00492B1E">
      <w:pPr>
        <w:pStyle w:val="a5"/>
        <w:ind w:firstLine="709"/>
        <w:jc w:val="both"/>
        <w:rPr>
          <w:rFonts w:ascii="Times New Roman" w:hAnsi="Times New Roman"/>
          <w:color w:val="444444"/>
          <w:sz w:val="24"/>
          <w:szCs w:val="24"/>
        </w:rPr>
      </w:pPr>
    </w:p>
    <w:p w:rsidR="000A3881" w:rsidRPr="002E66C9" w:rsidRDefault="004F057D" w:rsidP="00492B1E">
      <w:pPr>
        <w:pStyle w:val="a5"/>
        <w:ind w:firstLine="709"/>
        <w:jc w:val="both"/>
        <w:rPr>
          <w:rFonts w:ascii="Times New Roman" w:hAnsi="Times New Roman"/>
          <w:b/>
          <w:sz w:val="24"/>
          <w:szCs w:val="24"/>
        </w:rPr>
      </w:pPr>
      <w:r w:rsidRPr="002E66C9">
        <w:rPr>
          <w:rFonts w:ascii="Times New Roman" w:hAnsi="Times New Roman"/>
          <w:b/>
          <w:sz w:val="24"/>
          <w:szCs w:val="24"/>
        </w:rPr>
        <w:t>Приложение №</w:t>
      </w:r>
      <w:r w:rsidR="005C1C7B">
        <w:rPr>
          <w:rFonts w:ascii="Times New Roman" w:hAnsi="Times New Roman"/>
          <w:b/>
          <w:sz w:val="24"/>
          <w:szCs w:val="24"/>
        </w:rPr>
        <w:t>3</w:t>
      </w:r>
    </w:p>
    <w:p w:rsidR="000A3881" w:rsidRPr="008B25FF" w:rsidRDefault="000A3881" w:rsidP="00492B1E">
      <w:pPr>
        <w:pStyle w:val="a5"/>
        <w:ind w:firstLine="709"/>
        <w:jc w:val="both"/>
        <w:rPr>
          <w:rFonts w:ascii="Times New Roman" w:hAnsi="Times New Roman"/>
          <w:color w:val="444444"/>
          <w:sz w:val="24"/>
          <w:szCs w:val="24"/>
        </w:rPr>
      </w:pPr>
    </w:p>
    <w:p w:rsidR="00DD1CCC" w:rsidRPr="002E66C9" w:rsidRDefault="00DD1CCC" w:rsidP="00492B1E">
      <w:pPr>
        <w:pStyle w:val="a5"/>
        <w:ind w:firstLine="709"/>
        <w:jc w:val="both"/>
        <w:rPr>
          <w:rFonts w:ascii="Times New Roman" w:hAnsi="Times New Roman"/>
          <w:b/>
          <w:color w:val="auto"/>
          <w:sz w:val="24"/>
          <w:szCs w:val="24"/>
        </w:rPr>
      </w:pPr>
      <w:r w:rsidRPr="002E66C9">
        <w:rPr>
          <w:rFonts w:ascii="Times New Roman" w:hAnsi="Times New Roman"/>
          <w:b/>
          <w:color w:val="auto"/>
          <w:sz w:val="24"/>
          <w:szCs w:val="24"/>
        </w:rPr>
        <w:t>Село  Ножкино</w:t>
      </w:r>
    </w:p>
    <w:p w:rsidR="00341C60"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DD1CCC" w:rsidRPr="008B25FF">
        <w:rPr>
          <w:rFonts w:ascii="Times New Roman" w:hAnsi="Times New Roman"/>
          <w:sz w:val="24"/>
          <w:szCs w:val="24"/>
        </w:rPr>
        <w:t>Ножкино расположено на северо-западе Чухломского района. Село было центром</w:t>
      </w:r>
    </w:p>
    <w:p w:rsidR="00DD1CCC" w:rsidRPr="008B25FF" w:rsidRDefault="00DD1CCC" w:rsidP="005219F5">
      <w:pPr>
        <w:pStyle w:val="a5"/>
        <w:jc w:val="both"/>
        <w:rPr>
          <w:rFonts w:ascii="Times New Roman" w:hAnsi="Times New Roman"/>
          <w:sz w:val="24"/>
          <w:szCs w:val="24"/>
        </w:rPr>
      </w:pPr>
      <w:r w:rsidRPr="008B25FF">
        <w:rPr>
          <w:rFonts w:ascii="Times New Roman" w:hAnsi="Times New Roman"/>
          <w:sz w:val="24"/>
          <w:szCs w:val="24"/>
        </w:rPr>
        <w:t>вотчины Чухломского Городецкого монастыря, и в вотчину входили деревни Федоровское,</w:t>
      </w:r>
      <w:r w:rsidR="002E66C9">
        <w:rPr>
          <w:rFonts w:ascii="Times New Roman" w:hAnsi="Times New Roman"/>
          <w:sz w:val="24"/>
          <w:szCs w:val="24"/>
        </w:rPr>
        <w:t xml:space="preserve">  </w:t>
      </w:r>
      <w:r w:rsidRPr="008B25FF">
        <w:rPr>
          <w:rFonts w:ascii="Times New Roman" w:hAnsi="Times New Roman"/>
          <w:sz w:val="24"/>
          <w:szCs w:val="24"/>
        </w:rPr>
        <w:t>Аринино, Григорьевское, Андреевское, Боярское, Мостовое, Коробовское,  Гавриловское,</w:t>
      </w:r>
      <w:r w:rsidR="002E66C9">
        <w:rPr>
          <w:rFonts w:ascii="Times New Roman" w:hAnsi="Times New Roman"/>
          <w:sz w:val="24"/>
          <w:szCs w:val="24"/>
        </w:rPr>
        <w:t xml:space="preserve"> </w:t>
      </w:r>
      <w:r w:rsidRPr="008B25FF">
        <w:rPr>
          <w:rFonts w:ascii="Times New Roman" w:hAnsi="Times New Roman"/>
          <w:sz w:val="24"/>
          <w:szCs w:val="24"/>
        </w:rPr>
        <w:t>Казариново и другие. В 1628 году в  Ножкине было  два двора попов, двадцать дворов</w:t>
      </w:r>
      <w:r w:rsidR="002E66C9">
        <w:rPr>
          <w:rFonts w:ascii="Times New Roman" w:hAnsi="Times New Roman"/>
          <w:sz w:val="24"/>
          <w:szCs w:val="24"/>
        </w:rPr>
        <w:t xml:space="preserve"> </w:t>
      </w:r>
      <w:r w:rsidRPr="008B25FF">
        <w:rPr>
          <w:rFonts w:ascii="Times New Roman" w:hAnsi="Times New Roman"/>
          <w:sz w:val="24"/>
          <w:szCs w:val="24"/>
        </w:rPr>
        <w:t>монастырских служек, двор кузнеца.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Чухломской Городецкий монастырь упоминается в 1450 году  в грамоте великой княгини</w:t>
      </w:r>
      <w:r w:rsidR="002E66C9">
        <w:rPr>
          <w:rFonts w:ascii="Times New Roman" w:hAnsi="Times New Roman"/>
          <w:sz w:val="24"/>
          <w:szCs w:val="24"/>
        </w:rPr>
        <w:t xml:space="preserve"> </w:t>
      </w:r>
      <w:r w:rsidRPr="008B25FF">
        <w:rPr>
          <w:rFonts w:ascii="Times New Roman" w:hAnsi="Times New Roman"/>
          <w:sz w:val="24"/>
          <w:szCs w:val="24"/>
        </w:rPr>
        <w:t>Марии Ярославны – жены Василия Темного, когда она пожаловала монастырю соляные</w:t>
      </w:r>
      <w:r w:rsidR="002E66C9">
        <w:rPr>
          <w:rFonts w:ascii="Times New Roman" w:hAnsi="Times New Roman"/>
          <w:sz w:val="24"/>
          <w:szCs w:val="24"/>
        </w:rPr>
        <w:t xml:space="preserve">  </w:t>
      </w:r>
      <w:r w:rsidRPr="008B25FF">
        <w:rPr>
          <w:rFonts w:ascii="Times New Roman" w:hAnsi="Times New Roman"/>
          <w:sz w:val="24"/>
          <w:szCs w:val="24"/>
        </w:rPr>
        <w:t>варницы в городе  Солигаличе.</w:t>
      </w:r>
    </w:p>
    <w:p w:rsidR="00341C60"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Великий князь Василий Васильевич (Темный) своей жалованной грамотой отдал монастырю</w:t>
      </w:r>
      <w:r w:rsidR="002E66C9">
        <w:rPr>
          <w:rFonts w:ascii="Times New Roman" w:hAnsi="Times New Roman"/>
          <w:sz w:val="24"/>
          <w:szCs w:val="24"/>
        </w:rPr>
        <w:t xml:space="preserve">  </w:t>
      </w:r>
      <w:r w:rsidRPr="008B25FF">
        <w:rPr>
          <w:rFonts w:ascii="Times New Roman" w:hAnsi="Times New Roman"/>
          <w:sz w:val="24"/>
          <w:szCs w:val="24"/>
        </w:rPr>
        <w:t>часть Чухломского озера от устья реки  Вексы  до устья реки  Юг для рыбной ловли. Монастырь</w:t>
      </w:r>
      <w:r w:rsidR="002E66C9">
        <w:rPr>
          <w:rFonts w:ascii="Times New Roman" w:hAnsi="Times New Roman"/>
          <w:sz w:val="24"/>
          <w:szCs w:val="24"/>
        </w:rPr>
        <w:t xml:space="preserve"> </w:t>
      </w:r>
      <w:r w:rsidRPr="008B25FF">
        <w:rPr>
          <w:rFonts w:ascii="Times New Roman" w:hAnsi="Times New Roman"/>
          <w:sz w:val="24"/>
          <w:szCs w:val="24"/>
        </w:rPr>
        <w:t>провел здесь большие мелиоративные работы: прорыл каналы для захода рыбы,  расчистил</w:t>
      </w:r>
      <w:r w:rsidR="002E66C9">
        <w:rPr>
          <w:rFonts w:ascii="Times New Roman" w:hAnsi="Times New Roman"/>
          <w:sz w:val="24"/>
          <w:szCs w:val="24"/>
        </w:rPr>
        <w:t xml:space="preserve">  </w:t>
      </w:r>
      <w:r w:rsidRPr="008B25FF">
        <w:rPr>
          <w:rFonts w:ascii="Times New Roman" w:hAnsi="Times New Roman"/>
          <w:sz w:val="24"/>
          <w:szCs w:val="24"/>
        </w:rPr>
        <w:t>ключи в реку у Курганов. Свою потребность в рыбе монастырь обеспечивал полностью, но он</w:t>
      </w:r>
      <w:r w:rsidR="002E66C9">
        <w:rPr>
          <w:rFonts w:ascii="Times New Roman" w:hAnsi="Times New Roman"/>
          <w:sz w:val="24"/>
          <w:szCs w:val="24"/>
        </w:rPr>
        <w:t xml:space="preserve"> </w:t>
      </w:r>
      <w:r w:rsidRPr="008B25FF">
        <w:rPr>
          <w:rFonts w:ascii="Times New Roman" w:hAnsi="Times New Roman"/>
          <w:sz w:val="24"/>
          <w:szCs w:val="24"/>
        </w:rPr>
        <w:t>еще из своей части озера  сдавал участки на оброк чухломским посадским людям.</w:t>
      </w:r>
    </w:p>
    <w:p w:rsidR="00341C60"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А так как разграничить участки в озере было трудно, это приводило к спорам.</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1728 году игумену  монастыря стало известно, что чухломский посадский человек Алмазов</w:t>
      </w:r>
      <w:r w:rsidR="002E66C9">
        <w:rPr>
          <w:rFonts w:ascii="Times New Roman" w:hAnsi="Times New Roman"/>
          <w:sz w:val="24"/>
          <w:szCs w:val="24"/>
        </w:rPr>
        <w:t xml:space="preserve">  </w:t>
      </w:r>
      <w:r w:rsidRPr="008B25FF">
        <w:rPr>
          <w:rFonts w:ascii="Times New Roman" w:hAnsi="Times New Roman"/>
          <w:sz w:val="24"/>
          <w:szCs w:val="24"/>
        </w:rPr>
        <w:t>подал жалобу царю на монастырь и тогда «по приказу игумена монастыря в дом Алмазова</w:t>
      </w:r>
      <w:r w:rsidR="002E66C9">
        <w:rPr>
          <w:rFonts w:ascii="Times New Roman" w:hAnsi="Times New Roman"/>
          <w:sz w:val="24"/>
          <w:szCs w:val="24"/>
        </w:rPr>
        <w:t xml:space="preserve"> </w:t>
      </w:r>
      <w:r w:rsidRPr="008B25FF">
        <w:rPr>
          <w:rFonts w:ascii="Times New Roman" w:hAnsi="Times New Roman"/>
          <w:sz w:val="24"/>
          <w:szCs w:val="24"/>
        </w:rPr>
        <w:t>в  Чухломе пришли   монахи,  схватили его,  привели в монастырь  и здесь посадили на цепь,</w:t>
      </w:r>
      <w:r w:rsidR="002E66C9">
        <w:rPr>
          <w:rFonts w:ascii="Times New Roman" w:hAnsi="Times New Roman"/>
          <w:sz w:val="24"/>
          <w:szCs w:val="24"/>
        </w:rPr>
        <w:t xml:space="preserve"> </w:t>
      </w:r>
      <w:r w:rsidRPr="008B25FF">
        <w:rPr>
          <w:rFonts w:ascii="Times New Roman" w:hAnsi="Times New Roman"/>
          <w:sz w:val="24"/>
          <w:szCs w:val="24"/>
        </w:rPr>
        <w:t>а потом по приказу игумена Александра   заковали в ножные железы и на цепи,</w:t>
      </w:r>
      <w:r w:rsidR="005219F5">
        <w:rPr>
          <w:rFonts w:ascii="Times New Roman" w:hAnsi="Times New Roman"/>
          <w:sz w:val="24"/>
          <w:szCs w:val="24"/>
        </w:rPr>
        <w:t xml:space="preserve"> </w:t>
      </w:r>
      <w:r w:rsidRPr="008B25FF">
        <w:rPr>
          <w:rFonts w:ascii="Times New Roman" w:hAnsi="Times New Roman"/>
          <w:sz w:val="24"/>
          <w:szCs w:val="24"/>
        </w:rPr>
        <w:t>весь великий пост «7 недель»  чинили ему,  Алмазову,  утеснения и бесчеловечные мучения».</w:t>
      </w:r>
    </w:p>
    <w:p w:rsidR="00341C60"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Каменная Покровская церковь в селе Ножкино построена в 1831 году на месте</w:t>
      </w:r>
    </w:p>
    <w:p w:rsidR="00341C60" w:rsidRPr="008B25FF" w:rsidRDefault="00DD1CCC" w:rsidP="005219F5">
      <w:pPr>
        <w:pStyle w:val="a5"/>
        <w:jc w:val="both"/>
        <w:rPr>
          <w:rFonts w:ascii="Times New Roman" w:hAnsi="Times New Roman"/>
          <w:sz w:val="24"/>
          <w:szCs w:val="24"/>
        </w:rPr>
      </w:pPr>
      <w:r w:rsidRPr="008B25FF">
        <w:rPr>
          <w:rFonts w:ascii="Times New Roman" w:hAnsi="Times New Roman"/>
          <w:sz w:val="24"/>
          <w:szCs w:val="24"/>
        </w:rPr>
        <w:t>старинной деревянной церкви. Рядом с  Ножкино -  погост великомученицы Варвары,</w:t>
      </w:r>
    </w:p>
    <w:p w:rsidR="00DD1CCC" w:rsidRPr="008B25FF" w:rsidRDefault="00DD1CCC" w:rsidP="005219F5">
      <w:pPr>
        <w:pStyle w:val="a5"/>
        <w:jc w:val="both"/>
        <w:rPr>
          <w:rFonts w:ascii="Times New Roman" w:hAnsi="Times New Roman"/>
          <w:sz w:val="24"/>
          <w:szCs w:val="24"/>
        </w:rPr>
      </w:pPr>
      <w:r w:rsidRPr="008B25FF">
        <w:rPr>
          <w:rFonts w:ascii="Times New Roman" w:hAnsi="Times New Roman"/>
          <w:sz w:val="24"/>
          <w:szCs w:val="24"/>
        </w:rPr>
        <w:t>каменная церковь,  построенная   в 1794 году.</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Версии о происхождении  названия села Ножкино:</w:t>
      </w:r>
    </w:p>
    <w:p w:rsidR="00DD1CCC" w:rsidRPr="008B25FF" w:rsidRDefault="00DD1CCC" w:rsidP="005219F5">
      <w:pPr>
        <w:pStyle w:val="a5"/>
        <w:jc w:val="both"/>
        <w:rPr>
          <w:rFonts w:ascii="Times New Roman" w:hAnsi="Times New Roman"/>
          <w:sz w:val="24"/>
          <w:szCs w:val="24"/>
        </w:rPr>
      </w:pPr>
      <w:r w:rsidRPr="008B25FF">
        <w:rPr>
          <w:rFonts w:ascii="Times New Roman" w:hAnsi="Times New Roman"/>
          <w:sz w:val="24"/>
          <w:szCs w:val="24"/>
        </w:rPr>
        <w:t>В слове «Ножкино» буква «ж» произносилась как «с», и село прежде называлось «Носкино»,</w:t>
      </w:r>
      <w:r w:rsidR="005219F5">
        <w:rPr>
          <w:rFonts w:ascii="Times New Roman" w:hAnsi="Times New Roman"/>
          <w:sz w:val="24"/>
          <w:szCs w:val="24"/>
        </w:rPr>
        <w:t xml:space="preserve"> </w:t>
      </w:r>
      <w:r w:rsidRPr="008B25FF">
        <w:rPr>
          <w:rFonts w:ascii="Times New Roman" w:hAnsi="Times New Roman"/>
          <w:sz w:val="24"/>
          <w:szCs w:val="24"/>
        </w:rPr>
        <w:t>так как во времена Святого Авраамия монастырский холм создавался из наношенной сюда земли.</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2.  В этих местах люди исцеляли больные ноги святой водой.</w:t>
      </w:r>
    </w:p>
    <w:p w:rsidR="00DD1CCC" w:rsidRPr="008B25FF" w:rsidRDefault="00DD1CCC" w:rsidP="005219F5">
      <w:pPr>
        <w:pStyle w:val="a5"/>
        <w:ind w:left="709"/>
        <w:jc w:val="both"/>
        <w:rPr>
          <w:rFonts w:ascii="Times New Roman" w:hAnsi="Times New Roman"/>
          <w:sz w:val="24"/>
          <w:szCs w:val="24"/>
        </w:rPr>
      </w:pPr>
      <w:r w:rsidRPr="008B25FF">
        <w:rPr>
          <w:rFonts w:ascii="Times New Roman" w:hAnsi="Times New Roman"/>
          <w:sz w:val="24"/>
          <w:szCs w:val="24"/>
        </w:rPr>
        <w:t>3.  Первоначальное расположение села, состоящее  из двух улиц,  было в форме ноги.</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4.  Название села произошло от слова «ноша», так как возвышенность,  где  находится монастырь, сделана искусственно руками людей, которые ношами носили землю и камни для того, чтобы на этом месте построить святую обитель.</w:t>
      </w:r>
    </w:p>
    <w:p w:rsidR="00DD1CCC" w:rsidRPr="002E66C9" w:rsidRDefault="00DD1CCC" w:rsidP="00492B1E">
      <w:pPr>
        <w:pStyle w:val="a5"/>
        <w:ind w:firstLine="709"/>
        <w:jc w:val="both"/>
        <w:rPr>
          <w:rFonts w:ascii="Times New Roman" w:hAnsi="Times New Roman"/>
          <w:sz w:val="24"/>
          <w:szCs w:val="24"/>
          <w:u w:val="single"/>
        </w:rPr>
      </w:pPr>
      <w:r w:rsidRPr="002E66C9">
        <w:rPr>
          <w:rFonts w:ascii="Times New Roman" w:hAnsi="Times New Roman"/>
          <w:sz w:val="24"/>
          <w:szCs w:val="24"/>
          <w:u w:val="single"/>
        </w:rPr>
        <w:t>Краткая  характеристика  села</w:t>
      </w:r>
    </w:p>
    <w:p w:rsidR="00341C60" w:rsidRPr="008B25FF" w:rsidRDefault="005219F5" w:rsidP="005219F5">
      <w:pPr>
        <w:pStyle w:val="a5"/>
        <w:jc w:val="both"/>
        <w:rPr>
          <w:rFonts w:ascii="Times New Roman" w:hAnsi="Times New Roman"/>
          <w:sz w:val="24"/>
          <w:szCs w:val="24"/>
        </w:rPr>
      </w:pPr>
      <w:r>
        <w:rPr>
          <w:rFonts w:ascii="Times New Roman" w:hAnsi="Times New Roman"/>
          <w:sz w:val="24"/>
          <w:szCs w:val="24"/>
        </w:rPr>
        <w:t xml:space="preserve">           </w:t>
      </w:r>
      <w:r w:rsidR="00DD1CCC" w:rsidRPr="008B25FF">
        <w:rPr>
          <w:rFonts w:ascii="Times New Roman" w:hAnsi="Times New Roman"/>
          <w:sz w:val="24"/>
          <w:szCs w:val="24"/>
        </w:rPr>
        <w:t xml:space="preserve">Центром является село Ножкино, основанное  в 1762 году. Расстояние от райцентра – </w:t>
      </w:r>
      <w:smartTag w:uri="urn:schemas-microsoft-com:office:smarttags" w:element="metricconverter">
        <w:smartTagPr>
          <w:attr w:name="ProductID" w:val="11 км"/>
        </w:smartTagPr>
        <w:r w:rsidR="00DD1CCC" w:rsidRPr="008B25FF">
          <w:rPr>
            <w:rFonts w:ascii="Times New Roman" w:hAnsi="Times New Roman"/>
            <w:sz w:val="24"/>
            <w:szCs w:val="24"/>
          </w:rPr>
          <w:t>11 км</w:t>
        </w:r>
      </w:smartTag>
      <w:r w:rsidR="00DD1CCC" w:rsidRPr="008B25FF">
        <w:rPr>
          <w:rFonts w:ascii="Times New Roman" w:hAnsi="Times New Roman"/>
          <w:sz w:val="24"/>
          <w:szCs w:val="24"/>
        </w:rPr>
        <w:t>.</w:t>
      </w:r>
      <w:r>
        <w:rPr>
          <w:rFonts w:ascii="Times New Roman" w:hAnsi="Times New Roman"/>
          <w:sz w:val="24"/>
          <w:szCs w:val="24"/>
        </w:rPr>
        <w:t xml:space="preserve"> </w:t>
      </w:r>
      <w:r w:rsidR="00DD1CCC" w:rsidRPr="008B25FF">
        <w:rPr>
          <w:rFonts w:ascii="Times New Roman" w:hAnsi="Times New Roman"/>
          <w:sz w:val="24"/>
          <w:szCs w:val="24"/>
        </w:rPr>
        <w:t xml:space="preserve">Расстояние от железнодорожной  станции г. Галич – </w:t>
      </w:r>
      <w:smartTag w:uri="urn:schemas-microsoft-com:office:smarttags" w:element="metricconverter">
        <w:smartTagPr>
          <w:attr w:name="ProductID" w:val="56 км"/>
        </w:smartTagPr>
        <w:r w:rsidR="00DD1CCC" w:rsidRPr="008B25FF">
          <w:rPr>
            <w:rFonts w:ascii="Times New Roman" w:hAnsi="Times New Roman"/>
            <w:sz w:val="24"/>
            <w:szCs w:val="24"/>
          </w:rPr>
          <w:t>56 км</w:t>
        </w:r>
      </w:smartTag>
      <w:r w:rsidR="00DD1CCC" w:rsidRPr="008B25FF">
        <w:rPr>
          <w:rFonts w:ascii="Times New Roman" w:hAnsi="Times New Roman"/>
          <w:sz w:val="24"/>
          <w:szCs w:val="24"/>
        </w:rPr>
        <w:t xml:space="preserve">. Площадь территории </w:t>
      </w:r>
      <w:r w:rsidR="00DD1CCC" w:rsidRPr="008B25FF">
        <w:rPr>
          <w:rFonts w:ascii="Times New Roman" w:hAnsi="Times New Roman"/>
          <w:sz w:val="24"/>
          <w:szCs w:val="24"/>
        </w:rPr>
        <w:lastRenderedPageBreak/>
        <w:t>сельского</w:t>
      </w:r>
      <w:r w:rsidR="002E66C9">
        <w:rPr>
          <w:rFonts w:ascii="Times New Roman" w:hAnsi="Times New Roman"/>
          <w:sz w:val="24"/>
          <w:szCs w:val="24"/>
        </w:rPr>
        <w:t xml:space="preserve"> </w:t>
      </w:r>
      <w:r w:rsidR="00DD1CCC" w:rsidRPr="008B25FF">
        <w:rPr>
          <w:rFonts w:ascii="Times New Roman" w:hAnsi="Times New Roman"/>
          <w:sz w:val="24"/>
          <w:szCs w:val="24"/>
        </w:rPr>
        <w:t>поселения – 90,7 кв. км.Ножкинское  сельское поселение находится на берегу Чухломского озера.</w:t>
      </w:r>
    </w:p>
    <w:p w:rsidR="00341C60"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озеро впадает 19 речек, а вытекает одна – река Векса, впадающая в реку  Кострома. Акватория</w:t>
      </w:r>
      <w:r w:rsidR="002E66C9">
        <w:rPr>
          <w:rFonts w:ascii="Times New Roman" w:hAnsi="Times New Roman"/>
          <w:sz w:val="24"/>
          <w:szCs w:val="24"/>
        </w:rPr>
        <w:t xml:space="preserve">  </w:t>
      </w:r>
      <w:r w:rsidRPr="008B25FF">
        <w:rPr>
          <w:rFonts w:ascii="Times New Roman" w:hAnsi="Times New Roman"/>
          <w:sz w:val="24"/>
          <w:szCs w:val="24"/>
        </w:rPr>
        <w:t>озера – 48,7 кв. км, оно ледникового происхождения. На территории сельского поселения</w:t>
      </w:r>
      <w:r w:rsidR="002E66C9">
        <w:rPr>
          <w:rFonts w:ascii="Times New Roman" w:hAnsi="Times New Roman"/>
          <w:sz w:val="24"/>
          <w:szCs w:val="24"/>
        </w:rPr>
        <w:t xml:space="preserve">  </w:t>
      </w:r>
      <w:r w:rsidRPr="008B25FF">
        <w:rPr>
          <w:rFonts w:ascii="Times New Roman" w:hAnsi="Times New Roman"/>
          <w:sz w:val="24"/>
          <w:szCs w:val="24"/>
        </w:rPr>
        <w:t xml:space="preserve">находится  Святое болото, площадь которого   </w:t>
      </w:r>
      <w:smartTag w:uri="urn:schemas-microsoft-com:office:smarttags" w:element="metricconverter">
        <w:smartTagPr>
          <w:attr w:name="ProductID" w:val="6000 га"/>
        </w:smartTagPr>
        <w:r w:rsidRPr="008B25FF">
          <w:rPr>
            <w:rFonts w:ascii="Times New Roman" w:hAnsi="Times New Roman"/>
            <w:sz w:val="24"/>
            <w:szCs w:val="24"/>
          </w:rPr>
          <w:t>6000 га</w:t>
        </w:r>
      </w:smartTag>
      <w:r w:rsidRPr="008B25FF">
        <w:rPr>
          <w:rFonts w:ascii="Times New Roman" w:hAnsi="Times New Roman"/>
          <w:sz w:val="24"/>
          <w:szCs w:val="24"/>
        </w:rPr>
        <w:t>. На территории поселения</w:t>
      </w:r>
    </w:p>
    <w:p w:rsidR="00341C60"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9 населенных пунктов, проживает 338человек</w:t>
      </w:r>
      <w:r w:rsidRPr="008B25FF">
        <w:rPr>
          <w:rFonts w:ascii="Times New Roman" w:hAnsi="Times New Roman"/>
          <w:i/>
          <w:sz w:val="24"/>
          <w:szCs w:val="24"/>
        </w:rPr>
        <w:t xml:space="preserve">, </w:t>
      </w:r>
      <w:r w:rsidRPr="008B25FF">
        <w:rPr>
          <w:rFonts w:ascii="Times New Roman" w:hAnsi="Times New Roman"/>
          <w:sz w:val="24"/>
          <w:szCs w:val="24"/>
        </w:rPr>
        <w:t>из них мужчин- 167, женщин- 171, пенсионеров-99 человек, работающих-14 , дети до 18 лет- 54, от 18 до 30 лет- 48 .</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В сельском поселении имеются: основная школа, Дом  культуры, сельская библиотека, фельдшерско-акушерский пункт, </w:t>
      </w:r>
      <w:r w:rsidR="002E66C9">
        <w:rPr>
          <w:rFonts w:ascii="Times New Roman" w:hAnsi="Times New Roman"/>
          <w:sz w:val="24"/>
          <w:szCs w:val="24"/>
        </w:rPr>
        <w:t xml:space="preserve"> </w:t>
      </w:r>
      <w:r w:rsidRPr="008B25FF">
        <w:rPr>
          <w:rFonts w:ascii="Times New Roman" w:hAnsi="Times New Roman"/>
          <w:sz w:val="24"/>
          <w:szCs w:val="24"/>
        </w:rPr>
        <w:t xml:space="preserve"> отделение связи, два магазина.</w:t>
      </w:r>
    </w:p>
    <w:p w:rsidR="00DD1CCC" w:rsidRPr="002E66C9" w:rsidRDefault="00DD1CCC" w:rsidP="00492B1E">
      <w:pPr>
        <w:pStyle w:val="a5"/>
        <w:ind w:firstLine="709"/>
        <w:jc w:val="both"/>
        <w:rPr>
          <w:rFonts w:ascii="Times New Roman" w:hAnsi="Times New Roman"/>
          <w:sz w:val="24"/>
          <w:szCs w:val="24"/>
          <w:u w:val="single"/>
        </w:rPr>
      </w:pPr>
      <w:r w:rsidRPr="002E66C9">
        <w:rPr>
          <w:rFonts w:ascii="Times New Roman" w:hAnsi="Times New Roman"/>
          <w:sz w:val="24"/>
          <w:szCs w:val="24"/>
          <w:u w:val="single"/>
        </w:rPr>
        <w:t>Памятники архитектуры:</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Свято – Покровский  Авраамиево – Городецкий  мужской монастырь;</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церковь  Покрова Пресвятой Богородицы;</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церковь великомученицы  Варвары;</w:t>
      </w:r>
    </w:p>
    <w:p w:rsidR="00DD1CCC" w:rsidRPr="008B25FF" w:rsidRDefault="00DD1CCC" w:rsidP="005219F5">
      <w:pPr>
        <w:pStyle w:val="a5"/>
        <w:ind w:left="709"/>
        <w:jc w:val="both"/>
        <w:rPr>
          <w:rFonts w:ascii="Times New Roman" w:hAnsi="Times New Roman"/>
          <w:sz w:val="24"/>
          <w:szCs w:val="24"/>
        </w:rPr>
      </w:pPr>
      <w:r w:rsidRPr="008B25FF">
        <w:rPr>
          <w:rFonts w:ascii="Times New Roman" w:hAnsi="Times New Roman"/>
          <w:sz w:val="24"/>
          <w:szCs w:val="24"/>
        </w:rPr>
        <w:t>-  храмовый комплекс: церковь Николая Чудотворца, церковь Троицы  в урочище  Мироханово;</w:t>
      </w:r>
    </w:p>
    <w:p w:rsidR="00DD1CCC" w:rsidRPr="008B25FF" w:rsidRDefault="00DD1CCC" w:rsidP="00492B1E">
      <w:pPr>
        <w:pStyle w:val="a5"/>
        <w:ind w:firstLine="709"/>
        <w:jc w:val="both"/>
        <w:rPr>
          <w:rFonts w:ascii="Times New Roman" w:hAnsi="Times New Roman"/>
          <w:noProof/>
          <w:sz w:val="24"/>
          <w:szCs w:val="24"/>
        </w:rPr>
      </w:pPr>
      <w:r w:rsidRPr="008B25FF">
        <w:rPr>
          <w:rFonts w:ascii="Times New Roman" w:hAnsi="Times New Roman"/>
          <w:sz w:val="24"/>
          <w:szCs w:val="24"/>
        </w:rPr>
        <w:t>-  церковь Николая Чудотворца  в  урочище Николо – Острова.</w:t>
      </w:r>
    </w:p>
    <w:p w:rsidR="00676858" w:rsidRPr="008B25FF" w:rsidRDefault="00676858" w:rsidP="00492B1E">
      <w:pPr>
        <w:pStyle w:val="a5"/>
        <w:jc w:val="both"/>
        <w:rPr>
          <w:rFonts w:ascii="Times New Roman" w:hAnsi="Times New Roman"/>
          <w:noProof/>
          <w:sz w:val="24"/>
          <w:szCs w:val="24"/>
        </w:rPr>
      </w:pPr>
    </w:p>
    <w:p w:rsidR="00245ABD" w:rsidRPr="002E66C9" w:rsidRDefault="004F057D" w:rsidP="00492B1E">
      <w:pPr>
        <w:pStyle w:val="a5"/>
        <w:ind w:firstLine="709"/>
        <w:jc w:val="both"/>
        <w:rPr>
          <w:rFonts w:ascii="Times New Roman" w:hAnsi="Times New Roman"/>
          <w:b/>
          <w:color w:val="auto"/>
          <w:sz w:val="24"/>
          <w:szCs w:val="24"/>
        </w:rPr>
      </w:pPr>
      <w:r w:rsidRPr="002E66C9">
        <w:rPr>
          <w:rFonts w:ascii="Times New Roman" w:hAnsi="Times New Roman"/>
          <w:b/>
          <w:color w:val="auto"/>
          <w:sz w:val="24"/>
          <w:szCs w:val="24"/>
        </w:rPr>
        <w:t>Приложение №</w:t>
      </w:r>
      <w:r w:rsidR="005C1C7B">
        <w:rPr>
          <w:rFonts w:ascii="Times New Roman" w:hAnsi="Times New Roman"/>
          <w:b/>
          <w:color w:val="auto"/>
          <w:sz w:val="24"/>
          <w:szCs w:val="24"/>
        </w:rPr>
        <w:t>4</w:t>
      </w:r>
    </w:p>
    <w:p w:rsidR="00DD1CCC" w:rsidRPr="002E66C9" w:rsidRDefault="000C0623" w:rsidP="00492B1E">
      <w:pPr>
        <w:pStyle w:val="a5"/>
        <w:ind w:firstLine="709"/>
        <w:jc w:val="both"/>
        <w:rPr>
          <w:rFonts w:ascii="Times New Roman" w:hAnsi="Times New Roman"/>
          <w:b/>
          <w:color w:val="auto"/>
          <w:sz w:val="24"/>
          <w:szCs w:val="24"/>
        </w:rPr>
      </w:pPr>
      <w:r w:rsidRPr="002E66C9">
        <w:rPr>
          <w:rFonts w:ascii="Times New Roman" w:hAnsi="Times New Roman"/>
          <w:b/>
          <w:color w:val="auto"/>
          <w:sz w:val="24"/>
          <w:szCs w:val="24"/>
        </w:rPr>
        <w:t>Храм Покрова Пресвятой Богородицы</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Каменная Покровская церковь в селе Ножкино построена в 1831 году на месте</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старинной деревянной церкви. Рядом с  Ножкино -  погост великомученицы Варвары,</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каменная церковь,  построенная   в 1794 году.</w:t>
      </w:r>
    </w:p>
    <w:p w:rsidR="000C0623" w:rsidRPr="008B25FF" w:rsidRDefault="000C0623" w:rsidP="00492B1E">
      <w:pPr>
        <w:pStyle w:val="a5"/>
        <w:ind w:firstLine="709"/>
        <w:jc w:val="both"/>
        <w:rPr>
          <w:rFonts w:ascii="Times New Roman" w:hAnsi="Times New Roman"/>
          <w:sz w:val="24"/>
          <w:szCs w:val="24"/>
        </w:rPr>
      </w:pPr>
      <w:r w:rsidRPr="005C1C7B">
        <w:rPr>
          <w:rFonts w:ascii="Times New Roman" w:hAnsi="Times New Roman"/>
          <w:sz w:val="24"/>
          <w:szCs w:val="24"/>
        </w:rPr>
        <w:t>До 1762</w:t>
      </w:r>
      <w:r w:rsidRPr="008B25FF">
        <w:rPr>
          <w:rFonts w:ascii="Times New Roman" w:hAnsi="Times New Roman"/>
          <w:sz w:val="24"/>
          <w:szCs w:val="24"/>
        </w:rPr>
        <w:t xml:space="preserve"> года в самом селе Ножкино стояла деревянная часовня в честь святой Параскевы</w:t>
      </w:r>
      <w:r w:rsidR="002E66C9">
        <w:rPr>
          <w:rFonts w:ascii="Times New Roman" w:hAnsi="Times New Roman"/>
          <w:sz w:val="24"/>
          <w:szCs w:val="24"/>
        </w:rPr>
        <w:t xml:space="preserve">  </w:t>
      </w:r>
      <w:r w:rsidRPr="008B25FF">
        <w:rPr>
          <w:rFonts w:ascii="Times New Roman" w:hAnsi="Times New Roman"/>
          <w:sz w:val="24"/>
          <w:szCs w:val="24"/>
        </w:rPr>
        <w:t>Пятницы.   Крестьяне деревни Жар, принадлежавшей графу Петру Ивановичу Панину, будучи</w:t>
      </w:r>
      <w:r w:rsidR="002E66C9">
        <w:rPr>
          <w:rFonts w:ascii="Times New Roman" w:hAnsi="Times New Roman"/>
          <w:sz w:val="24"/>
          <w:szCs w:val="24"/>
        </w:rPr>
        <w:t xml:space="preserve"> </w:t>
      </w:r>
      <w:r w:rsidRPr="008B25FF">
        <w:rPr>
          <w:rFonts w:ascii="Times New Roman" w:hAnsi="Times New Roman"/>
          <w:sz w:val="24"/>
          <w:szCs w:val="24"/>
        </w:rPr>
        <w:t>сами искусными плотниками, столярами, резчиками и иконописцами, вознамерились построить</w:t>
      </w:r>
      <w:r w:rsidR="002E66C9">
        <w:rPr>
          <w:rFonts w:ascii="Times New Roman" w:hAnsi="Times New Roman"/>
          <w:sz w:val="24"/>
          <w:szCs w:val="24"/>
        </w:rPr>
        <w:t xml:space="preserve">     </w:t>
      </w:r>
      <w:r w:rsidRPr="008B25FF">
        <w:rPr>
          <w:rFonts w:ascii="Times New Roman" w:hAnsi="Times New Roman"/>
          <w:sz w:val="24"/>
          <w:szCs w:val="24"/>
        </w:rPr>
        <w:t>свой храм.  В</w:t>
      </w:r>
      <w:r w:rsidRPr="008B25FF">
        <w:rPr>
          <w:rFonts w:ascii="Times New Roman" w:hAnsi="Times New Roman"/>
          <w:i/>
          <w:sz w:val="24"/>
          <w:szCs w:val="24"/>
          <w:u w:val="single"/>
        </w:rPr>
        <w:t xml:space="preserve"> </w:t>
      </w:r>
      <w:r w:rsidRPr="005C1C7B">
        <w:rPr>
          <w:rFonts w:ascii="Times New Roman" w:hAnsi="Times New Roman"/>
          <w:i/>
          <w:sz w:val="24"/>
          <w:szCs w:val="24"/>
        </w:rPr>
        <w:t>1762</w:t>
      </w:r>
      <w:r w:rsidRPr="005C1C7B">
        <w:rPr>
          <w:rFonts w:ascii="Times New Roman" w:hAnsi="Times New Roman"/>
          <w:sz w:val="24"/>
          <w:szCs w:val="24"/>
        </w:rPr>
        <w:t xml:space="preserve"> </w:t>
      </w:r>
      <w:r w:rsidRPr="008B25FF">
        <w:rPr>
          <w:rFonts w:ascii="Times New Roman" w:hAnsi="Times New Roman"/>
          <w:sz w:val="24"/>
          <w:szCs w:val="24"/>
        </w:rPr>
        <w:t>году ими была пост</w:t>
      </w:r>
      <w:r w:rsidRPr="008B25FF">
        <w:rPr>
          <w:rFonts w:ascii="Times New Roman" w:hAnsi="Times New Roman"/>
          <w:sz w:val="24"/>
          <w:szCs w:val="24"/>
        </w:rPr>
        <w:softHyphen/>
        <w:t>роена приходская деревянная Покровская церковь,</w:t>
      </w:r>
      <w:r w:rsidR="002E66C9">
        <w:rPr>
          <w:rFonts w:ascii="Times New Roman" w:hAnsi="Times New Roman"/>
          <w:sz w:val="24"/>
          <w:szCs w:val="24"/>
        </w:rPr>
        <w:t xml:space="preserve"> </w:t>
      </w:r>
      <w:r w:rsidRPr="008B25FF">
        <w:rPr>
          <w:rFonts w:ascii="Times New Roman" w:hAnsi="Times New Roman"/>
          <w:sz w:val="24"/>
          <w:szCs w:val="24"/>
        </w:rPr>
        <w:t>одноглавая, с колокольней, трёхпрестольная, по наружности круглая.</w:t>
      </w:r>
    </w:p>
    <w:p w:rsidR="00341C60" w:rsidRPr="002E66C9" w:rsidRDefault="000C0623" w:rsidP="00492B1E">
      <w:pPr>
        <w:pStyle w:val="a5"/>
        <w:ind w:firstLine="709"/>
        <w:jc w:val="both"/>
        <w:rPr>
          <w:rFonts w:ascii="Times New Roman" w:hAnsi="Times New Roman"/>
          <w:color w:val="auto"/>
          <w:sz w:val="24"/>
          <w:szCs w:val="24"/>
        </w:rPr>
      </w:pPr>
      <w:r w:rsidRPr="008B25FF">
        <w:rPr>
          <w:rFonts w:ascii="Times New Roman" w:hAnsi="Times New Roman"/>
          <w:sz w:val="24"/>
          <w:szCs w:val="24"/>
        </w:rPr>
        <w:t>Для этой церкви они написали образ Покрова Божией Матери.  Со  временем  деревянный</w:t>
      </w:r>
      <w:r w:rsidR="002E66C9">
        <w:rPr>
          <w:rFonts w:ascii="Times New Roman" w:hAnsi="Times New Roman"/>
          <w:sz w:val="24"/>
          <w:szCs w:val="24"/>
        </w:rPr>
        <w:t xml:space="preserve">  </w:t>
      </w:r>
      <w:r w:rsidRPr="008B25FF">
        <w:rPr>
          <w:rFonts w:ascii="Times New Roman" w:hAnsi="Times New Roman"/>
          <w:sz w:val="24"/>
          <w:szCs w:val="24"/>
        </w:rPr>
        <w:t xml:space="preserve">храм обветшал и по </w:t>
      </w:r>
      <w:r w:rsidRPr="002E66C9">
        <w:rPr>
          <w:rFonts w:ascii="Times New Roman" w:hAnsi="Times New Roman"/>
          <w:sz w:val="24"/>
          <w:szCs w:val="24"/>
        </w:rPr>
        <w:t>благословению   епископа Костромского и Галичского  29 мая 1826 года</w:t>
      </w:r>
      <w:r w:rsidR="002E66C9">
        <w:rPr>
          <w:rFonts w:ascii="Times New Roman" w:hAnsi="Times New Roman"/>
          <w:sz w:val="24"/>
          <w:szCs w:val="24"/>
        </w:rPr>
        <w:t xml:space="preserve">  </w:t>
      </w:r>
      <w:r w:rsidRPr="008B25FF">
        <w:rPr>
          <w:rFonts w:ascii="Times New Roman" w:hAnsi="Times New Roman"/>
          <w:sz w:val="24"/>
          <w:szCs w:val="24"/>
        </w:rPr>
        <w:t xml:space="preserve">заложили каменный храм, который строился на протяжении пяти лет при </w:t>
      </w:r>
      <w:r w:rsidRPr="002E66C9">
        <w:rPr>
          <w:rFonts w:ascii="Times New Roman" w:hAnsi="Times New Roman"/>
          <w:color w:val="auto"/>
          <w:sz w:val="24"/>
          <w:szCs w:val="24"/>
        </w:rPr>
        <w:t>священниках</w:t>
      </w:r>
      <w:r w:rsidR="002E66C9" w:rsidRPr="002E66C9">
        <w:rPr>
          <w:rFonts w:ascii="Times New Roman" w:hAnsi="Times New Roman"/>
          <w:color w:val="auto"/>
          <w:sz w:val="24"/>
          <w:szCs w:val="24"/>
        </w:rPr>
        <w:t xml:space="preserve"> </w:t>
      </w:r>
      <w:r w:rsidRPr="002E66C9">
        <w:rPr>
          <w:rFonts w:ascii="Times New Roman" w:hAnsi="Times New Roman"/>
          <w:color w:val="auto"/>
          <w:sz w:val="24"/>
          <w:szCs w:val="24"/>
        </w:rPr>
        <w:t>Александре Никоновиче Котурницком  и Стефане Акимовиче Альтовском,  руководил</w:t>
      </w:r>
      <w:r w:rsidR="002E66C9" w:rsidRPr="002E66C9">
        <w:rPr>
          <w:rFonts w:ascii="Times New Roman" w:hAnsi="Times New Roman"/>
          <w:color w:val="auto"/>
          <w:sz w:val="24"/>
          <w:szCs w:val="24"/>
        </w:rPr>
        <w:t xml:space="preserve"> </w:t>
      </w:r>
      <w:r w:rsidRPr="002E66C9">
        <w:rPr>
          <w:rFonts w:ascii="Times New Roman" w:hAnsi="Times New Roman"/>
          <w:color w:val="auto"/>
          <w:sz w:val="24"/>
          <w:szCs w:val="24"/>
        </w:rPr>
        <w:t>строительством ярославский мещанин Евграф Гаврилович Пасхин. В храме имелась</w:t>
      </w:r>
    </w:p>
    <w:p w:rsidR="000C0623" w:rsidRPr="002E66C9" w:rsidRDefault="000C0623" w:rsidP="00492B1E">
      <w:pPr>
        <w:pStyle w:val="a5"/>
        <w:ind w:firstLine="709"/>
        <w:jc w:val="both"/>
        <w:rPr>
          <w:rFonts w:ascii="Times New Roman" w:hAnsi="Times New Roman"/>
          <w:color w:val="auto"/>
          <w:sz w:val="24"/>
          <w:szCs w:val="24"/>
        </w:rPr>
      </w:pPr>
      <w:r w:rsidRPr="002E66C9">
        <w:rPr>
          <w:rFonts w:ascii="Times New Roman" w:hAnsi="Times New Roman"/>
          <w:color w:val="auto"/>
          <w:sz w:val="24"/>
          <w:szCs w:val="24"/>
        </w:rPr>
        <w:t>местночтимая  чудотворная икона Покрова Божией Матери.</w:t>
      </w:r>
    </w:p>
    <w:p w:rsidR="000C0623" w:rsidRPr="002E66C9" w:rsidRDefault="000C0623" w:rsidP="00492B1E">
      <w:pPr>
        <w:pStyle w:val="a5"/>
        <w:ind w:firstLine="709"/>
        <w:jc w:val="both"/>
        <w:rPr>
          <w:rFonts w:ascii="Times New Roman" w:hAnsi="Times New Roman"/>
          <w:color w:val="auto"/>
          <w:sz w:val="24"/>
          <w:szCs w:val="24"/>
          <w:shd w:val="clear" w:color="auto" w:fill="FFFFFF"/>
        </w:rPr>
      </w:pPr>
      <w:r w:rsidRPr="002E66C9">
        <w:rPr>
          <w:rFonts w:ascii="Times New Roman" w:hAnsi="Times New Roman"/>
          <w:color w:val="auto"/>
          <w:sz w:val="24"/>
          <w:szCs w:val="24"/>
          <w:shd w:val="clear" w:color="auto" w:fill="FFFFFF"/>
        </w:rPr>
        <w:t>Кирпичная церковь в стиле позднего классицизма.  Пятикупольный четверик с боковыми портиками. Основной объём соединён широкой трапезной с трёхъярусной колокольней. Построена в 1826-1831</w:t>
      </w:r>
      <w:r w:rsidR="002E66C9">
        <w:rPr>
          <w:rFonts w:ascii="Times New Roman" w:hAnsi="Times New Roman"/>
          <w:color w:val="auto"/>
          <w:sz w:val="24"/>
          <w:szCs w:val="24"/>
          <w:shd w:val="clear" w:color="auto" w:fill="FFFFFF"/>
        </w:rPr>
        <w:t xml:space="preserve">гг. </w:t>
      </w:r>
      <w:r w:rsidRPr="008B25FF">
        <w:rPr>
          <w:rFonts w:ascii="Times New Roman" w:hAnsi="Times New Roman"/>
          <w:sz w:val="24"/>
          <w:szCs w:val="24"/>
          <w:shd w:val="clear" w:color="auto" w:fill="FFFFFF"/>
        </w:rPr>
        <w:t>на средства доброхотных дателей.  Приделы Николая Чудотворца и мц. Параскевы Пятницы. Закрыта в 1937. Возвращена верующим и отреставрирована в 2000-е, в наши дни является подворьемАвраамиева монастыря.</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 приходу Покровской церкви относилось 35 селений на протяжении 10 вёрст, а</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прихожанами храма были 813 мужчин и 1140 женщин. В деревнях Григорьевское,</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Щукино, Андреевское, Коробовское, Ивановское, Мартьяново, Сергеево, Аниково,</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Федотово, Овечкино и Мостово стояли деревянные часовни.</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А Ножкинская  часовня Параскевы  Пятницы сгорела в большом пожаре 1 мая 1847 г до</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1762 года в самом Ножкине стояла деревянная часовня в честь святой Параскевы Пятницы.</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Крестьяне деревни Жар, принадлежавшей  графу Петру Ивановичу Панину, будучи сами</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искусными плотниками, столярами, резчиками и иконописцами,  решили построить свой храм.</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Поэтому  в 1762 году ими была построена приходская деревянная Покровская церковь,</w:t>
      </w:r>
    </w:p>
    <w:p w:rsidR="00341C6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одноглавая, с колокольней,  трёхпрестольная, по наружности, круглая обнесенная с трёх</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сторон опериленной папертью. Для этой церкви они написали образ Покрова Божией Матери.</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Со  временем  деревянный храм обветшал и по благословению Преосвященного Самуила,</w:t>
      </w:r>
      <w:r w:rsidR="002E66C9">
        <w:rPr>
          <w:rFonts w:ascii="Times New Roman" w:hAnsi="Times New Roman"/>
          <w:sz w:val="24"/>
          <w:szCs w:val="24"/>
        </w:rPr>
        <w:t xml:space="preserve"> </w:t>
      </w:r>
      <w:r w:rsidRPr="008B25FF">
        <w:rPr>
          <w:rFonts w:ascii="Times New Roman" w:hAnsi="Times New Roman"/>
          <w:sz w:val="24"/>
          <w:szCs w:val="24"/>
        </w:rPr>
        <w:t>епископа Костромского и Галичского, 29 мая 1826 года заложили каменный храм, который строился</w:t>
      </w:r>
      <w:r w:rsidR="002E66C9">
        <w:rPr>
          <w:rFonts w:ascii="Times New Roman" w:hAnsi="Times New Roman"/>
          <w:sz w:val="24"/>
          <w:szCs w:val="24"/>
        </w:rPr>
        <w:t xml:space="preserve"> </w:t>
      </w:r>
      <w:r w:rsidRPr="008B25FF">
        <w:rPr>
          <w:rFonts w:ascii="Times New Roman" w:hAnsi="Times New Roman"/>
          <w:sz w:val="24"/>
          <w:szCs w:val="24"/>
        </w:rPr>
        <w:t>на протяжении пяти лет.</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Руководил строительством ярославский мещанин Евграф Гаврилович Пасхин и получил за</w:t>
      </w:r>
      <w:r w:rsidR="002E66C9">
        <w:rPr>
          <w:rFonts w:ascii="Times New Roman" w:hAnsi="Times New Roman"/>
          <w:sz w:val="24"/>
          <w:szCs w:val="24"/>
        </w:rPr>
        <w:t xml:space="preserve">  </w:t>
      </w:r>
      <w:r w:rsidRPr="008B25FF">
        <w:rPr>
          <w:rFonts w:ascii="Times New Roman" w:hAnsi="Times New Roman"/>
          <w:sz w:val="24"/>
          <w:szCs w:val="24"/>
        </w:rPr>
        <w:t>работу 4630рублей.</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1831году новый Покровский храм освятил протоиерей Михаил Разумовский, и этот пятиглавый</w:t>
      </w:r>
      <w:r w:rsidR="002E66C9">
        <w:rPr>
          <w:rFonts w:ascii="Times New Roman" w:hAnsi="Times New Roman"/>
          <w:sz w:val="24"/>
          <w:szCs w:val="24"/>
        </w:rPr>
        <w:t xml:space="preserve">  </w:t>
      </w:r>
      <w:r w:rsidRPr="008B25FF">
        <w:rPr>
          <w:rFonts w:ascii="Times New Roman" w:hAnsi="Times New Roman"/>
          <w:sz w:val="24"/>
          <w:szCs w:val="24"/>
        </w:rPr>
        <w:t xml:space="preserve">храм подобный кораблю, стал истинным украшением села.(* «Вперёд» </w:t>
      </w:r>
      <w:smartTag w:uri="urn:schemas-microsoft-com:office:smarttags" w:element="metricconverter">
        <w:smartTagPr>
          <w:attr w:name="ProductID" w:val="2005 г"/>
        </w:smartTagPr>
        <w:r w:rsidRPr="008B25FF">
          <w:rPr>
            <w:rFonts w:ascii="Times New Roman" w:hAnsi="Times New Roman"/>
            <w:sz w:val="24"/>
            <w:szCs w:val="24"/>
          </w:rPr>
          <w:t>2005 г</w:t>
        </w:r>
      </w:smartTag>
      <w:r w:rsidRPr="008B25FF">
        <w:rPr>
          <w:rFonts w:ascii="Times New Roman" w:hAnsi="Times New Roman"/>
          <w:sz w:val="24"/>
          <w:szCs w:val="24"/>
        </w:rPr>
        <w:t>. № 12)</w:t>
      </w:r>
      <w:r w:rsidR="005C1C7B">
        <w:rPr>
          <w:rFonts w:ascii="Times New Roman" w:hAnsi="Times New Roman"/>
          <w:sz w:val="24"/>
          <w:szCs w:val="24"/>
        </w:rPr>
        <w:t>.</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1832 году в этот храм была перенесена икона Покрова Божией Матери, написанная</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крестьянами деревни Жар ещё для деревянного храма, а риза к этой иконе пожертвована</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крестьянином Дмитрием Петровичем  Кондаковым. В народе её считали чудотворной, всякому,</w:t>
      </w:r>
      <w:r w:rsidR="001F3E03">
        <w:rPr>
          <w:rFonts w:ascii="Times New Roman" w:hAnsi="Times New Roman"/>
          <w:sz w:val="24"/>
          <w:szCs w:val="24"/>
        </w:rPr>
        <w:t xml:space="preserve"> </w:t>
      </w:r>
      <w:r w:rsidRPr="008B25FF">
        <w:rPr>
          <w:rFonts w:ascii="Times New Roman" w:hAnsi="Times New Roman"/>
          <w:sz w:val="24"/>
          <w:szCs w:val="24"/>
        </w:rPr>
        <w:t>кто с верой молился перед образом, Царица Небесная возвращала здоровье.</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храме имелась местная чтимая за чудотворную икону - икона  Покрова Божией Матери.</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 приходу Покровской церкви относилось 35 селений на пространстве 10 вёрст, а</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прихожанами храма были 813 мужчин и 1140 женщин. В деревнях Григорьевское,</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Щукино, Андреевское, Федото, Овечкино и Мостово стояли деревянные часовни. Ножкинская</w:t>
      </w:r>
      <w:r w:rsidR="001F3E03">
        <w:rPr>
          <w:rFonts w:ascii="Times New Roman" w:hAnsi="Times New Roman"/>
          <w:sz w:val="24"/>
          <w:szCs w:val="24"/>
        </w:rPr>
        <w:t xml:space="preserve"> </w:t>
      </w:r>
      <w:r w:rsidRPr="008B25FF">
        <w:rPr>
          <w:rFonts w:ascii="Times New Roman" w:hAnsi="Times New Roman"/>
          <w:sz w:val="24"/>
          <w:szCs w:val="24"/>
        </w:rPr>
        <w:t>часовня Параскевы Пятницы сгорела в большом пожаре 1 мая 1847 году. Если приходской храм</w:t>
      </w:r>
      <w:r w:rsidR="001F3E03">
        <w:rPr>
          <w:rFonts w:ascii="Times New Roman" w:hAnsi="Times New Roman"/>
          <w:sz w:val="24"/>
          <w:szCs w:val="24"/>
        </w:rPr>
        <w:t xml:space="preserve"> </w:t>
      </w:r>
      <w:r w:rsidRPr="008B25FF">
        <w:rPr>
          <w:rFonts w:ascii="Times New Roman" w:hAnsi="Times New Roman"/>
          <w:sz w:val="24"/>
          <w:szCs w:val="24"/>
        </w:rPr>
        <w:t xml:space="preserve">был своего рода символом мира- волости, то часовня олицетворяла малую территорию </w:t>
      </w:r>
      <w:r w:rsidR="005649E0" w:rsidRPr="008B25FF">
        <w:rPr>
          <w:rFonts w:ascii="Times New Roman" w:hAnsi="Times New Roman"/>
          <w:sz w:val="24"/>
          <w:szCs w:val="24"/>
        </w:rPr>
        <w:t>–</w:t>
      </w:r>
      <w:r w:rsidR="001F3E03">
        <w:rPr>
          <w:rFonts w:ascii="Times New Roman" w:hAnsi="Times New Roman"/>
          <w:sz w:val="24"/>
          <w:szCs w:val="24"/>
        </w:rPr>
        <w:t xml:space="preserve"> </w:t>
      </w:r>
      <w:r w:rsidRPr="008B25FF">
        <w:rPr>
          <w:rFonts w:ascii="Times New Roman" w:hAnsi="Times New Roman"/>
          <w:sz w:val="24"/>
          <w:szCs w:val="24"/>
        </w:rPr>
        <w:t>отдельную деревню, озеро, перекресток дорог, рощу, бьющийся из-под земли родник.</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Не миновал пожара и храм, от неосторожной топки печей 20 марта 1864 года</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загорелись деревянные перекрытия колокольни, в результате чего упал и треснул большой</w:t>
      </w:r>
      <w:r w:rsidR="001F3E03">
        <w:rPr>
          <w:rFonts w:ascii="Times New Roman" w:hAnsi="Times New Roman"/>
          <w:sz w:val="24"/>
          <w:szCs w:val="24"/>
        </w:rPr>
        <w:t xml:space="preserve"> </w:t>
      </w:r>
      <w:r w:rsidRPr="008B25FF">
        <w:rPr>
          <w:rFonts w:ascii="Times New Roman" w:hAnsi="Times New Roman"/>
          <w:sz w:val="24"/>
          <w:szCs w:val="24"/>
        </w:rPr>
        <w:t>колокол. Только в феврале 1869 года удалось его перелить. Весил он 137 пудов, а надпись на</w:t>
      </w:r>
      <w:r w:rsidR="001F3E03">
        <w:rPr>
          <w:rFonts w:ascii="Times New Roman" w:hAnsi="Times New Roman"/>
          <w:sz w:val="24"/>
          <w:szCs w:val="24"/>
        </w:rPr>
        <w:t xml:space="preserve"> </w:t>
      </w:r>
      <w:r w:rsidRPr="008B25FF">
        <w:rPr>
          <w:rFonts w:ascii="Times New Roman" w:hAnsi="Times New Roman"/>
          <w:sz w:val="24"/>
          <w:szCs w:val="24"/>
        </w:rPr>
        <w:t>колоколе отлили такую: «Благовествуй земли-  радость великую, хвалите небеса - Божию славу.»</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Ещё один большой колокол в 50 пудов куплен в Москве церковным старостой Меркурием</w:t>
      </w:r>
      <w:r w:rsidR="001F3E03">
        <w:rPr>
          <w:rFonts w:ascii="Times New Roman" w:hAnsi="Times New Roman"/>
          <w:sz w:val="24"/>
          <w:szCs w:val="24"/>
        </w:rPr>
        <w:t xml:space="preserve"> </w:t>
      </w:r>
      <w:r w:rsidRPr="008B25FF">
        <w:rPr>
          <w:rFonts w:ascii="Times New Roman" w:hAnsi="Times New Roman"/>
          <w:sz w:val="24"/>
          <w:szCs w:val="24"/>
        </w:rPr>
        <w:t>Захаровым и поднят на колокольню 8 апреля 1872 года. 4 августа в этом же году староста умер и на</w:t>
      </w:r>
      <w:r w:rsidR="001F3E03">
        <w:rPr>
          <w:rFonts w:ascii="Times New Roman" w:hAnsi="Times New Roman"/>
          <w:sz w:val="24"/>
          <w:szCs w:val="24"/>
        </w:rPr>
        <w:t xml:space="preserve"> </w:t>
      </w:r>
      <w:r w:rsidRPr="008B25FF">
        <w:rPr>
          <w:rFonts w:ascii="Times New Roman" w:hAnsi="Times New Roman"/>
          <w:sz w:val="24"/>
          <w:szCs w:val="24"/>
        </w:rPr>
        <w:t>его место был утверждён крестьянин деревни Коробовское Иван Фёдорович  Чижов.</w:t>
      </w:r>
    </w:p>
    <w:p w:rsidR="005649E0"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1873 году при храме был построен кирпичный завод, как для своих нужд, так и для</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продажи. Вокруг храма из этого кирпича была построена красивая ограда, которая опоясывала и небольшое кладбище при храме.</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Кладбище стало мало, и 28 ноября 1870 года господин Оскар Карлович Мюллер отвёл землю</w:t>
      </w:r>
      <w:r w:rsidR="001F3E03">
        <w:rPr>
          <w:rFonts w:ascii="Times New Roman" w:hAnsi="Times New Roman"/>
          <w:sz w:val="24"/>
          <w:szCs w:val="24"/>
        </w:rPr>
        <w:t xml:space="preserve">  </w:t>
      </w:r>
      <w:r w:rsidRPr="008B25FF">
        <w:rPr>
          <w:rFonts w:ascii="Times New Roman" w:hAnsi="Times New Roman"/>
          <w:sz w:val="24"/>
          <w:szCs w:val="24"/>
        </w:rPr>
        <w:t>под новое кладбище в низине за рекой Яхромшей.  Но место это никому не понравилось: весной</w:t>
      </w:r>
      <w:r w:rsidR="001F3E03">
        <w:rPr>
          <w:rFonts w:ascii="Times New Roman" w:hAnsi="Times New Roman"/>
          <w:sz w:val="24"/>
          <w:szCs w:val="24"/>
        </w:rPr>
        <w:t xml:space="preserve"> </w:t>
      </w:r>
      <w:r w:rsidRPr="008B25FF">
        <w:rPr>
          <w:rFonts w:ascii="Times New Roman" w:hAnsi="Times New Roman"/>
          <w:sz w:val="24"/>
          <w:szCs w:val="24"/>
        </w:rPr>
        <w:t>его затопляла речка, а зимой грунт так промерзал, что было  не взять землю.  Тогда</w:t>
      </w:r>
      <w:r w:rsidR="001F3E03">
        <w:rPr>
          <w:rFonts w:ascii="Times New Roman" w:hAnsi="Times New Roman"/>
          <w:sz w:val="24"/>
          <w:szCs w:val="24"/>
        </w:rPr>
        <w:t xml:space="preserve"> </w:t>
      </w:r>
      <w:r w:rsidRPr="008B25FF">
        <w:rPr>
          <w:rFonts w:ascii="Times New Roman" w:hAnsi="Times New Roman"/>
          <w:sz w:val="24"/>
          <w:szCs w:val="24"/>
        </w:rPr>
        <w:t>прихожане Покровской церкви собрали деньги и выкупили у крестьян сельца Астапова другой</w:t>
      </w:r>
      <w:r w:rsidR="001F3E03">
        <w:rPr>
          <w:rFonts w:ascii="Times New Roman" w:hAnsi="Times New Roman"/>
          <w:sz w:val="24"/>
          <w:szCs w:val="24"/>
        </w:rPr>
        <w:t xml:space="preserve"> </w:t>
      </w:r>
      <w:r w:rsidRPr="008B25FF">
        <w:rPr>
          <w:rFonts w:ascii="Times New Roman" w:hAnsi="Times New Roman"/>
          <w:sz w:val="24"/>
          <w:szCs w:val="24"/>
        </w:rPr>
        <w:t>участок, чуть подальше на горе, обнесли огородом и 11 ноября 1871 года новое кладбище освятили</w:t>
      </w:r>
      <w:r w:rsidR="001F3E03">
        <w:rPr>
          <w:rFonts w:ascii="Times New Roman" w:hAnsi="Times New Roman"/>
          <w:sz w:val="24"/>
          <w:szCs w:val="24"/>
        </w:rPr>
        <w:t>.</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 В настоящее время это кладбище существует.</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В 1881 году умер священник Александр Котурницкий, и Василий Залесский. Они всю</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жизнь прослужили в Покровском храме.</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Священниками в Ножкине стали Василий Острогоновский и Семён Суворов. А ровно через</w:t>
      </w:r>
      <w:r w:rsidR="001F3E03">
        <w:rPr>
          <w:rFonts w:ascii="Times New Roman" w:hAnsi="Times New Roman"/>
          <w:sz w:val="24"/>
          <w:szCs w:val="24"/>
        </w:rPr>
        <w:t xml:space="preserve"> </w:t>
      </w:r>
      <w:r w:rsidRPr="008B25FF">
        <w:rPr>
          <w:rFonts w:ascii="Times New Roman" w:hAnsi="Times New Roman"/>
          <w:sz w:val="24"/>
          <w:szCs w:val="24"/>
        </w:rPr>
        <w:t>20 лет Острогоновский пишет: « В старину здешняя церковь по количеству и богатство прихода</w:t>
      </w:r>
      <w:r w:rsidR="001F3E03">
        <w:rPr>
          <w:rFonts w:ascii="Times New Roman" w:hAnsi="Times New Roman"/>
          <w:sz w:val="24"/>
          <w:szCs w:val="24"/>
        </w:rPr>
        <w:t xml:space="preserve">  </w:t>
      </w:r>
      <w:r w:rsidRPr="008B25FF">
        <w:rPr>
          <w:rFonts w:ascii="Times New Roman" w:hAnsi="Times New Roman"/>
          <w:sz w:val="24"/>
          <w:szCs w:val="24"/>
        </w:rPr>
        <w:t>стояла первою не только в благочинии, но и в уезде. Ныне же все богатые семейства живут в</w:t>
      </w:r>
      <w:r w:rsidR="001F3E03">
        <w:rPr>
          <w:rFonts w:ascii="Times New Roman" w:hAnsi="Times New Roman"/>
          <w:sz w:val="24"/>
          <w:szCs w:val="24"/>
        </w:rPr>
        <w:t xml:space="preserve"> </w:t>
      </w:r>
      <w:r w:rsidRPr="008B25FF">
        <w:rPr>
          <w:rFonts w:ascii="Times New Roman" w:hAnsi="Times New Roman"/>
          <w:sz w:val="24"/>
          <w:szCs w:val="24"/>
        </w:rPr>
        <w:t xml:space="preserve">столицах, оскудел  приход.» (*«Вперёд» </w:t>
      </w:r>
      <w:smartTag w:uri="urn:schemas-microsoft-com:office:smarttags" w:element="metricconverter">
        <w:smartTagPr>
          <w:attr w:name="ProductID" w:val="2005 г"/>
        </w:smartTagPr>
        <w:r w:rsidRPr="008B25FF">
          <w:rPr>
            <w:rFonts w:ascii="Times New Roman" w:hAnsi="Times New Roman"/>
            <w:sz w:val="24"/>
            <w:szCs w:val="24"/>
          </w:rPr>
          <w:t>2005 г</w:t>
        </w:r>
      </w:smartTag>
      <w:r w:rsidRPr="008B25FF">
        <w:rPr>
          <w:rFonts w:ascii="Times New Roman" w:hAnsi="Times New Roman"/>
          <w:sz w:val="24"/>
          <w:szCs w:val="24"/>
        </w:rPr>
        <w:t>. № 12)</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Приходское училище в Ножкине существовало с 1836 года, а церковно-приходские школы</w:t>
      </w:r>
      <w:r w:rsidR="001F3E03">
        <w:rPr>
          <w:rFonts w:ascii="Times New Roman" w:hAnsi="Times New Roman"/>
          <w:sz w:val="24"/>
          <w:szCs w:val="24"/>
        </w:rPr>
        <w:t xml:space="preserve"> </w:t>
      </w:r>
      <w:r w:rsidRPr="008B25FF">
        <w:rPr>
          <w:rFonts w:ascii="Times New Roman" w:hAnsi="Times New Roman"/>
          <w:sz w:val="24"/>
          <w:szCs w:val="24"/>
        </w:rPr>
        <w:t>были в д. Фёдоровское, Мишнево, Аниково, неграмотных в приходе почти не было, учились все</w:t>
      </w:r>
      <w:r w:rsidR="001F3E03">
        <w:rPr>
          <w:rFonts w:ascii="Times New Roman" w:hAnsi="Times New Roman"/>
          <w:sz w:val="24"/>
          <w:szCs w:val="24"/>
        </w:rPr>
        <w:t xml:space="preserve">, </w:t>
      </w:r>
      <w:r w:rsidRPr="008B25FF">
        <w:rPr>
          <w:rFonts w:ascii="Times New Roman" w:hAnsi="Times New Roman"/>
          <w:sz w:val="24"/>
          <w:szCs w:val="24"/>
        </w:rPr>
        <w:t>кто хотел.</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Из архивных данных мы узнаем, что особо чтимой  династи</w:t>
      </w:r>
      <w:r w:rsidR="00860021" w:rsidRPr="008B25FF">
        <w:rPr>
          <w:rFonts w:ascii="Times New Roman" w:hAnsi="Times New Roman"/>
          <w:sz w:val="24"/>
          <w:szCs w:val="24"/>
        </w:rPr>
        <w:t>ей являлась</w:t>
      </w:r>
      <w:r w:rsidR="005C1C7B">
        <w:rPr>
          <w:rFonts w:ascii="Times New Roman" w:hAnsi="Times New Roman"/>
          <w:sz w:val="24"/>
          <w:szCs w:val="24"/>
        </w:rPr>
        <w:t xml:space="preserve">  </w:t>
      </w:r>
      <w:r w:rsidRPr="008B25FF">
        <w:rPr>
          <w:rFonts w:ascii="Times New Roman" w:hAnsi="Times New Roman"/>
          <w:sz w:val="24"/>
          <w:szCs w:val="24"/>
        </w:rPr>
        <w:t>династия  Любимцевых. Константин Петрович Любимцев был пономарем, а потом дьяком сей</w:t>
      </w:r>
      <w:r w:rsidR="001F3E03">
        <w:rPr>
          <w:rFonts w:ascii="Times New Roman" w:hAnsi="Times New Roman"/>
          <w:sz w:val="24"/>
          <w:szCs w:val="24"/>
        </w:rPr>
        <w:t xml:space="preserve">  </w:t>
      </w:r>
      <w:r w:rsidRPr="008B25FF">
        <w:rPr>
          <w:rFonts w:ascii="Times New Roman" w:hAnsi="Times New Roman"/>
          <w:sz w:val="24"/>
          <w:szCs w:val="24"/>
        </w:rPr>
        <w:t>церкви. Кроме этих обязанностей он учил детей в школе Закону Божьему  до самой старости, за</w:t>
      </w:r>
      <w:r w:rsidR="001F3E03">
        <w:rPr>
          <w:rFonts w:ascii="Times New Roman" w:hAnsi="Times New Roman"/>
          <w:sz w:val="24"/>
          <w:szCs w:val="24"/>
        </w:rPr>
        <w:t xml:space="preserve"> </w:t>
      </w:r>
      <w:r w:rsidRPr="008B25FF">
        <w:rPr>
          <w:rFonts w:ascii="Times New Roman" w:hAnsi="Times New Roman"/>
          <w:sz w:val="24"/>
          <w:szCs w:val="24"/>
        </w:rPr>
        <w:t>что неоднократно поощрялся епархиальным начальством. Умер 19.12.1898года и похоронен в</w:t>
      </w:r>
      <w:r w:rsidR="001F3E03">
        <w:rPr>
          <w:rFonts w:ascii="Times New Roman" w:hAnsi="Times New Roman"/>
          <w:sz w:val="24"/>
          <w:szCs w:val="24"/>
        </w:rPr>
        <w:t xml:space="preserve"> </w:t>
      </w:r>
      <w:r w:rsidRPr="008B25FF">
        <w:rPr>
          <w:rFonts w:ascii="Times New Roman" w:hAnsi="Times New Roman"/>
          <w:sz w:val="24"/>
          <w:szCs w:val="24"/>
        </w:rPr>
        <w:t>склепе Покровской церкви, прослужив 49 лет.</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 началу первой мировой войны  священниками храма были: Фёдор Белинский и Иоанн</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Касторский.</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1929 году советская власть закрыла Авраамиево - Городецкий монастырь. Точной даты</w:t>
      </w:r>
      <w:r w:rsidR="001F3E03">
        <w:rPr>
          <w:rFonts w:ascii="Times New Roman" w:hAnsi="Times New Roman"/>
          <w:sz w:val="24"/>
          <w:szCs w:val="24"/>
        </w:rPr>
        <w:t xml:space="preserve"> </w:t>
      </w:r>
      <w:r w:rsidRPr="008B25FF">
        <w:rPr>
          <w:rFonts w:ascii="Times New Roman" w:hAnsi="Times New Roman"/>
          <w:sz w:val="24"/>
          <w:szCs w:val="24"/>
        </w:rPr>
        <w:t>закрытия Покровской церкви нет, но скорей всего это произошло тогда же. Кто в это время служил в храме и какая участь постигла церковный притч - неизвестно.</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Судьба их была не менее трагична, чем судьбы остальных служителей культа. Так</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кончается Летопись Покровской церкви, села Ножкино, но люди, идущие по дороге</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Чухлома-Солигалич, и сейчас обращают внимание на величественный храм, который как</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большой корабль возвышается над земной суетой потомков бывших прихожан храма</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Покрова Пресвятой Богородицы села Ножкино.( * Газета «Вперёд»  2005 год № 23</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Ст. История храма,  Байкова Т.Н.)</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1929 году советская власть закрыла храм Покрова Пресвятой Богородицы. И только в</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2003 году началось восстановление храма. Настоятелем храма стал протоиерей Андрей Алёшин.</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2006 году   12 октября был освящён главный престол храма.</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Церковь Варвары Великомученицы</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Церковь великомученицы Варвары не устояла под напором времени разорения, люди на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свои нужды разобрали каменную колокольню, ограду с фигурными воротами и разорили</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богатое кладбище. Построенная в далеком</w:t>
      </w:r>
      <w:r w:rsidRPr="008B25FF">
        <w:rPr>
          <w:rFonts w:ascii="Times New Roman" w:hAnsi="Times New Roman"/>
          <w:sz w:val="24"/>
          <w:szCs w:val="24"/>
          <w:u w:val="single"/>
        </w:rPr>
        <w:t xml:space="preserve"> </w:t>
      </w:r>
      <w:r w:rsidRPr="001F3E03">
        <w:rPr>
          <w:rFonts w:ascii="Times New Roman" w:hAnsi="Times New Roman"/>
          <w:sz w:val="24"/>
          <w:szCs w:val="24"/>
        </w:rPr>
        <w:t>1794</w:t>
      </w:r>
      <w:r w:rsidRPr="008B25FF">
        <w:rPr>
          <w:rFonts w:ascii="Times New Roman" w:hAnsi="Times New Roman"/>
          <w:sz w:val="24"/>
          <w:szCs w:val="24"/>
        </w:rPr>
        <w:t xml:space="preserve"> году на средства   местных жителей</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церковь полностью утратила первоначальный облик.</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Приход Варваринской церкви был сравнительно небольшой – всего 850 прихожан обоего пола</w:t>
      </w:r>
      <w:r w:rsidR="001F3E03">
        <w:rPr>
          <w:rFonts w:ascii="Times New Roman" w:hAnsi="Times New Roman"/>
          <w:sz w:val="24"/>
          <w:szCs w:val="24"/>
        </w:rPr>
        <w:t>.</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приходе 18 селений, а в них 93 двора. Около церкви слева -  каменная келья, справа -</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10 торговых каменных лавок, в деревне 3 часовни. Церковь имела 33 десятины земли.</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Из шести священников, служивших  в Варваринской церкви, трое погребены на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местном кладбище. Самым известным из них был Федор Власович Красовский. В 1828 году</w:t>
      </w:r>
      <w:r w:rsidR="001F3E03">
        <w:rPr>
          <w:rFonts w:ascii="Times New Roman" w:hAnsi="Times New Roman"/>
          <w:sz w:val="24"/>
          <w:szCs w:val="24"/>
        </w:rPr>
        <w:t xml:space="preserve"> </w:t>
      </w:r>
      <w:r w:rsidRPr="008B25FF">
        <w:rPr>
          <w:rFonts w:ascii="Times New Roman" w:hAnsi="Times New Roman"/>
          <w:sz w:val="24"/>
          <w:szCs w:val="24"/>
        </w:rPr>
        <w:t xml:space="preserve">он закончил Костромскую духовную семинарию и с 1833 года по 1877 год </w:t>
      </w:r>
      <w:r w:rsidRPr="008B25FF">
        <w:rPr>
          <w:rFonts w:ascii="Times New Roman" w:hAnsi="Times New Roman"/>
          <w:sz w:val="24"/>
          <w:szCs w:val="24"/>
        </w:rPr>
        <w:lastRenderedPageBreak/>
        <w:t>служил в церкви. Умер</w:t>
      </w:r>
      <w:r w:rsidR="001F3E03">
        <w:rPr>
          <w:rFonts w:ascii="Times New Roman" w:hAnsi="Times New Roman"/>
          <w:sz w:val="24"/>
          <w:szCs w:val="24"/>
        </w:rPr>
        <w:t xml:space="preserve">  </w:t>
      </w:r>
      <w:r w:rsidRPr="008B25FF">
        <w:rPr>
          <w:rFonts w:ascii="Times New Roman" w:hAnsi="Times New Roman"/>
          <w:sz w:val="24"/>
          <w:szCs w:val="24"/>
        </w:rPr>
        <w:t xml:space="preserve">в 79 лет.  После него священниками  были  Крутиков, Орлеанский и Крылов.  </w:t>
      </w:r>
      <w:r w:rsidR="001F3E03">
        <w:rPr>
          <w:rFonts w:ascii="Times New Roman" w:hAnsi="Times New Roman"/>
          <w:sz w:val="24"/>
          <w:szCs w:val="24"/>
        </w:rPr>
        <w:t xml:space="preserve"> </w:t>
      </w:r>
    </w:p>
    <w:p w:rsidR="00860021" w:rsidRPr="008B25FF" w:rsidRDefault="001F3E03" w:rsidP="00492B1E">
      <w:pPr>
        <w:pStyle w:val="a5"/>
        <w:ind w:firstLine="709"/>
        <w:jc w:val="both"/>
        <w:rPr>
          <w:rFonts w:ascii="Times New Roman" w:hAnsi="Times New Roman"/>
          <w:sz w:val="24"/>
          <w:szCs w:val="24"/>
        </w:rPr>
      </w:pPr>
      <w:r>
        <w:rPr>
          <w:rFonts w:ascii="Times New Roman" w:hAnsi="Times New Roman"/>
          <w:sz w:val="24"/>
          <w:szCs w:val="24"/>
        </w:rPr>
        <w:t>П</w:t>
      </w:r>
      <w:r w:rsidR="000C0623" w:rsidRPr="008B25FF">
        <w:rPr>
          <w:rFonts w:ascii="Times New Roman" w:hAnsi="Times New Roman"/>
          <w:sz w:val="24"/>
          <w:szCs w:val="24"/>
        </w:rPr>
        <w:t>оследним священником в истории храма  был  Михаил Васильевич Крылов, женатый на</w:t>
      </w:r>
      <w:r>
        <w:rPr>
          <w:rFonts w:ascii="Times New Roman" w:hAnsi="Times New Roman"/>
          <w:sz w:val="24"/>
          <w:szCs w:val="24"/>
        </w:rPr>
        <w:t xml:space="preserve"> </w:t>
      </w:r>
      <w:r w:rsidR="000C0623" w:rsidRPr="008B25FF">
        <w:rPr>
          <w:rFonts w:ascii="Times New Roman" w:hAnsi="Times New Roman"/>
          <w:sz w:val="24"/>
          <w:szCs w:val="24"/>
        </w:rPr>
        <w:t>младшей сестре Варвары Александровны Орлеанской – Екатерине. Потом  священника</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раскулачили и выслали, а Екатерина с детьми перебралась в деревню Васильевское.</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Храм закрыли в 1930 году, основное имущество на подводах вывезли в райцентр, а ключи</w:t>
      </w:r>
      <w:r w:rsidR="001F3E03">
        <w:rPr>
          <w:rFonts w:ascii="Times New Roman" w:hAnsi="Times New Roman"/>
          <w:sz w:val="24"/>
          <w:szCs w:val="24"/>
        </w:rPr>
        <w:t xml:space="preserve">  </w:t>
      </w:r>
      <w:r w:rsidRPr="008B25FF">
        <w:rPr>
          <w:rFonts w:ascii="Times New Roman" w:hAnsi="Times New Roman"/>
          <w:sz w:val="24"/>
          <w:szCs w:val="24"/>
        </w:rPr>
        <w:t>от пустого здания сельсовет передал на хранение вдове священника, учительнице начальной</w:t>
      </w:r>
      <w:r w:rsidR="001F3E03">
        <w:rPr>
          <w:rFonts w:ascii="Times New Roman" w:hAnsi="Times New Roman"/>
          <w:sz w:val="24"/>
          <w:szCs w:val="24"/>
        </w:rPr>
        <w:t xml:space="preserve">  </w:t>
      </w:r>
      <w:r w:rsidRPr="008B25FF">
        <w:rPr>
          <w:rFonts w:ascii="Times New Roman" w:hAnsi="Times New Roman"/>
          <w:sz w:val="24"/>
          <w:szCs w:val="24"/>
        </w:rPr>
        <w:t>школы Варваре Александровне Орлеанской.</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До  </w:t>
      </w:r>
      <w:r w:rsidRPr="001F3E03">
        <w:rPr>
          <w:rFonts w:ascii="Times New Roman" w:hAnsi="Times New Roman"/>
          <w:sz w:val="24"/>
          <w:szCs w:val="24"/>
        </w:rPr>
        <w:t xml:space="preserve">1932 </w:t>
      </w:r>
      <w:r w:rsidRPr="008B25FF">
        <w:rPr>
          <w:rFonts w:ascii="Times New Roman" w:hAnsi="Times New Roman"/>
          <w:sz w:val="24"/>
          <w:szCs w:val="24"/>
        </w:rPr>
        <w:t>года там находилась  Варваринская  школа, которую потом   перевели в бывшую</w:t>
      </w:r>
      <w:r w:rsidR="001F3E03">
        <w:rPr>
          <w:rFonts w:ascii="Times New Roman" w:hAnsi="Times New Roman"/>
          <w:sz w:val="24"/>
          <w:szCs w:val="24"/>
        </w:rPr>
        <w:t xml:space="preserve"> </w:t>
      </w:r>
      <w:r w:rsidRPr="008B25FF">
        <w:rPr>
          <w:rFonts w:ascii="Times New Roman" w:hAnsi="Times New Roman"/>
          <w:sz w:val="24"/>
          <w:szCs w:val="24"/>
        </w:rPr>
        <w:t>гостиницу монастыря.    В 1935 году     в Варваринской церкви   в алтаре  оборудовали кузницу</w:t>
      </w:r>
      <w:r w:rsidR="001F3E03">
        <w:rPr>
          <w:rFonts w:ascii="Times New Roman" w:hAnsi="Times New Roman"/>
          <w:sz w:val="24"/>
          <w:szCs w:val="24"/>
        </w:rPr>
        <w:t xml:space="preserve">  </w:t>
      </w:r>
      <w:r w:rsidRPr="008B25FF">
        <w:rPr>
          <w:rFonts w:ascii="Times New Roman" w:hAnsi="Times New Roman"/>
          <w:sz w:val="24"/>
          <w:szCs w:val="24"/>
        </w:rPr>
        <w:t>по ремонту тракторов, которой  заведовал   директор Ландышев.</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Существует предание, что в незапамятные времена на месте Варваринской церкви стоял</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деревянной постройки девичий монастырь.</w:t>
      </w:r>
    </w:p>
    <w:p w:rsidR="001F3E03" w:rsidRDefault="001F3E03" w:rsidP="00492B1E">
      <w:pPr>
        <w:pStyle w:val="a5"/>
        <w:ind w:firstLine="709"/>
        <w:jc w:val="both"/>
        <w:rPr>
          <w:rFonts w:ascii="Times New Roman" w:hAnsi="Times New Roman"/>
          <w:b/>
          <w:color w:val="auto"/>
          <w:sz w:val="24"/>
          <w:szCs w:val="24"/>
        </w:rPr>
      </w:pPr>
    </w:p>
    <w:p w:rsidR="00245ABD" w:rsidRPr="001F3E03" w:rsidRDefault="00860021" w:rsidP="00492B1E">
      <w:pPr>
        <w:pStyle w:val="a5"/>
        <w:ind w:firstLine="709"/>
        <w:jc w:val="both"/>
        <w:rPr>
          <w:rFonts w:ascii="Times New Roman" w:hAnsi="Times New Roman"/>
          <w:b/>
          <w:color w:val="auto"/>
          <w:sz w:val="24"/>
          <w:szCs w:val="24"/>
          <w:u w:val="single"/>
        </w:rPr>
      </w:pPr>
      <w:r w:rsidRPr="001F3E03">
        <w:rPr>
          <w:rFonts w:ascii="Times New Roman" w:hAnsi="Times New Roman"/>
          <w:b/>
          <w:color w:val="auto"/>
          <w:sz w:val="24"/>
          <w:szCs w:val="24"/>
          <w:u w:val="single"/>
        </w:rPr>
        <w:t>Приложение №</w:t>
      </w:r>
      <w:r w:rsidR="001F3E03" w:rsidRPr="001F3E03">
        <w:rPr>
          <w:rFonts w:ascii="Times New Roman" w:hAnsi="Times New Roman"/>
          <w:b/>
          <w:color w:val="auto"/>
          <w:sz w:val="24"/>
          <w:szCs w:val="24"/>
          <w:u w:val="single"/>
        </w:rPr>
        <w:t xml:space="preserve"> </w:t>
      </w:r>
      <w:r w:rsidR="005C1C7B">
        <w:rPr>
          <w:rFonts w:ascii="Times New Roman" w:hAnsi="Times New Roman"/>
          <w:b/>
          <w:color w:val="auto"/>
          <w:sz w:val="24"/>
          <w:szCs w:val="24"/>
          <w:u w:val="single"/>
        </w:rPr>
        <w:t>5</w:t>
      </w:r>
    </w:p>
    <w:p w:rsidR="00DD1CCC" w:rsidRPr="001F3E03" w:rsidRDefault="00DD1CCC" w:rsidP="00492B1E">
      <w:pPr>
        <w:pStyle w:val="a5"/>
        <w:ind w:firstLine="709"/>
        <w:jc w:val="both"/>
        <w:rPr>
          <w:rFonts w:ascii="Times New Roman" w:hAnsi="Times New Roman"/>
          <w:color w:val="auto"/>
          <w:sz w:val="24"/>
          <w:szCs w:val="24"/>
          <w:u w:val="single"/>
        </w:rPr>
      </w:pPr>
      <w:r w:rsidRPr="001F3E03">
        <w:rPr>
          <w:rFonts w:ascii="Times New Roman" w:hAnsi="Times New Roman"/>
          <w:color w:val="auto"/>
          <w:sz w:val="24"/>
          <w:szCs w:val="24"/>
          <w:u w:val="single"/>
        </w:rPr>
        <w:t>Свято – Покровский  Авраамиево - Городецкий   мужской монастырь</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Авраамиево-Городецкий мужской монастырь основан в </w:t>
      </w:r>
      <w:r w:rsidRPr="008B25FF">
        <w:rPr>
          <w:rFonts w:ascii="Times New Roman" w:hAnsi="Times New Roman"/>
          <w:sz w:val="24"/>
          <w:szCs w:val="24"/>
          <w:lang w:val="en-US"/>
        </w:rPr>
        <w:t>XIV</w:t>
      </w:r>
      <w:r w:rsidRPr="008B25FF">
        <w:rPr>
          <w:rFonts w:ascii="Times New Roman" w:hAnsi="Times New Roman"/>
          <w:sz w:val="24"/>
          <w:szCs w:val="24"/>
        </w:rPr>
        <w:t xml:space="preserve"> веке. На монастырском кладбище похоронены предки М.Ю.Лермонтова,  имевшие владения в окрестностях монастыря. Обитель находится на берегу Чухломского озера, примерно в двенадцати километрах от города Чухломы. До революции монастырь являлся одним из красивейших в епархии. Основание обители положил преподобный Авраамий Чухломский,  ученик преподобного Сергия Радонежского. Сначала преподобный Авраамий подвизался на берегу Галичского озера, где им была основана Успенская обитель.  В годы отшельничества он основал еще два монастыря и, наконец, прибыл на Чухломское озеро. У подножья холма,  на самом  берегу, преподобный Авраамий построил деревянную церковь. Сюда, привлеченные его святым образом жизни, начали стекаться подвижники. Многие из почитателей преподобного Авраамия просили его разрешения поселиться рядом. Преподобный, снисходя к их просьбе, позволил им поселиться на холме, а к себе дозволил приходить для</w:t>
      </w:r>
      <w:r w:rsidR="001F3E03">
        <w:rPr>
          <w:rFonts w:ascii="Times New Roman" w:hAnsi="Times New Roman"/>
          <w:sz w:val="24"/>
          <w:szCs w:val="24"/>
        </w:rPr>
        <w:t xml:space="preserve">  </w:t>
      </w:r>
      <w:r w:rsidRPr="008B25FF">
        <w:rPr>
          <w:rFonts w:ascii="Times New Roman" w:hAnsi="Times New Roman"/>
          <w:sz w:val="24"/>
          <w:szCs w:val="24"/>
        </w:rPr>
        <w:t>исповедания.  Благодаря  подвижникам, наносившим  из-под горы земли для насыпи, преподобный построил деревянный храм во имя Покрова Пресвятой Богородицы и при нем устроил для братии трапезную.  При жизни преподобного Авраамия число насельников в пустыни превысило 100 человек. Незадолго до кончины  он  удалился от монастыря на расстояние одной версты, перенес туда из-под холма свою прежнюю часовню, где молился в уединении. Преподобный Авраамий преставился к Господу в 1375 году. Честные же мощи его, впоследствии прославленные, были перенесены в</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обитель.В обители имелось три храма: собор во имя иконы Божией Матери "Умиление", храм</w:t>
      </w:r>
      <w:r w:rsidR="001F3E03">
        <w:rPr>
          <w:rFonts w:ascii="Times New Roman" w:hAnsi="Times New Roman"/>
          <w:sz w:val="24"/>
          <w:szCs w:val="24"/>
        </w:rPr>
        <w:t xml:space="preserve">  </w:t>
      </w:r>
      <w:r w:rsidRPr="008B25FF">
        <w:rPr>
          <w:rFonts w:ascii="Times New Roman" w:hAnsi="Times New Roman"/>
          <w:sz w:val="24"/>
          <w:szCs w:val="24"/>
        </w:rPr>
        <w:t>Покрова Пресвятой Богородицы, храм святого Николая Чудотворца. В соборе под спудом</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были погребены святые мощи преподобного Авраамия.</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этом храме находились  местночтимый  образ преподобного Авраамия и местночтимая</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икона Божией Матери "Умиление", называемая еще Галичской или Чухломской.</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Ежегодно в обители проводились два крестных хода: 19 июля в память преподобного</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Авраамия и в седьмое воскресение по Пасхе. На монастырском кладбище погребены</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были представители родов Лермонтовых и Мамаевых. На территории монастыря  есть</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часовня, установленная  лермонтовским  обществом.</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В 1918году  обитель была лишена права юридического лица. Окончательное закрытие</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ее произошло в 1929 году.   Архимандрит Серапион с братией приняли мученическую кончину</w:t>
      </w:r>
      <w:r w:rsidR="001F3E03">
        <w:rPr>
          <w:rFonts w:ascii="Times New Roman" w:hAnsi="Times New Roman"/>
          <w:sz w:val="24"/>
          <w:szCs w:val="24"/>
        </w:rPr>
        <w:t xml:space="preserve">  </w:t>
      </w:r>
      <w:r w:rsidRPr="008B25FF">
        <w:rPr>
          <w:rFonts w:ascii="Times New Roman" w:hAnsi="Times New Roman"/>
          <w:sz w:val="24"/>
          <w:szCs w:val="24"/>
        </w:rPr>
        <w:t>за православие. Впоследствии обитель была разрушаема как Советской властью, так и</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потерявшими страх Божий местными жителями. В результате была уничтожена часть монастырской стены, три из четырех угловых башен, частично разрушена надвратная церковь во имя святого</w:t>
      </w:r>
      <w:r w:rsidR="001F3E03">
        <w:rPr>
          <w:rFonts w:ascii="Times New Roman" w:hAnsi="Times New Roman"/>
          <w:sz w:val="24"/>
          <w:szCs w:val="24"/>
        </w:rPr>
        <w:t xml:space="preserve">  </w:t>
      </w:r>
      <w:r w:rsidRPr="008B25FF">
        <w:rPr>
          <w:rFonts w:ascii="Times New Roman" w:hAnsi="Times New Roman"/>
          <w:sz w:val="24"/>
          <w:szCs w:val="24"/>
        </w:rPr>
        <w:t>Николая. В 1960-е годы произошел пожар в храме святого Николая, лишивший его кровли. Из</w:t>
      </w:r>
      <w:r w:rsidR="001F3E03">
        <w:rPr>
          <w:rFonts w:ascii="Times New Roman" w:hAnsi="Times New Roman"/>
          <w:sz w:val="24"/>
          <w:szCs w:val="24"/>
        </w:rPr>
        <w:t xml:space="preserve">  </w:t>
      </w:r>
      <w:r w:rsidRPr="008B25FF">
        <w:rPr>
          <w:rFonts w:ascii="Times New Roman" w:hAnsi="Times New Roman"/>
          <w:sz w:val="24"/>
          <w:szCs w:val="24"/>
        </w:rPr>
        <w:t>собора был выломан иконостас, а сам храм использовался под конюшню. В разное время на</w:t>
      </w:r>
      <w:r w:rsidR="001F3E03">
        <w:rPr>
          <w:rFonts w:ascii="Times New Roman" w:hAnsi="Times New Roman"/>
          <w:sz w:val="24"/>
          <w:szCs w:val="24"/>
        </w:rPr>
        <w:t xml:space="preserve"> </w:t>
      </w:r>
      <w:r w:rsidRPr="008B25FF">
        <w:rPr>
          <w:rFonts w:ascii="Times New Roman" w:hAnsi="Times New Roman"/>
          <w:sz w:val="24"/>
          <w:szCs w:val="24"/>
        </w:rPr>
        <w:t xml:space="preserve">территории обители размещались школа-интернат, сельская школа, в летнее время </w:t>
      </w:r>
      <w:r w:rsidR="00860021" w:rsidRPr="008B25FF">
        <w:rPr>
          <w:rFonts w:ascii="Times New Roman" w:hAnsi="Times New Roman"/>
          <w:sz w:val="24"/>
          <w:szCs w:val="24"/>
        </w:rPr>
        <w:t>–</w:t>
      </w:r>
      <w:r w:rsidR="001F3E03">
        <w:rPr>
          <w:rFonts w:ascii="Times New Roman" w:hAnsi="Times New Roman"/>
          <w:sz w:val="24"/>
          <w:szCs w:val="24"/>
        </w:rPr>
        <w:t xml:space="preserve"> </w:t>
      </w:r>
      <w:r w:rsidRPr="008B25FF">
        <w:rPr>
          <w:rFonts w:ascii="Times New Roman" w:hAnsi="Times New Roman"/>
          <w:sz w:val="24"/>
          <w:szCs w:val="24"/>
        </w:rPr>
        <w:t>пионерлагерь. Поруганию было подвержено монастырское кладбище. Надгробия были</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уничтожены, а само кладбище превращено в свалку. В сентябре 1970 году  началась</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подготовка к ведению консервационно-восстановительных работ с целью спасения обители от</w:t>
      </w:r>
      <w:r w:rsidR="001F3E03">
        <w:rPr>
          <w:rFonts w:ascii="Times New Roman" w:hAnsi="Times New Roman"/>
          <w:sz w:val="24"/>
          <w:szCs w:val="24"/>
        </w:rPr>
        <w:t xml:space="preserve"> </w:t>
      </w:r>
      <w:r w:rsidRPr="008B25FF">
        <w:rPr>
          <w:rFonts w:ascii="Times New Roman" w:hAnsi="Times New Roman"/>
          <w:sz w:val="24"/>
          <w:szCs w:val="24"/>
        </w:rPr>
        <w:t>полного уничтожения. Однако к 1975 году  все работы были свернуты.</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1 августа 1991 года в день памяти преподобного Серафима  Саровского  и в канун</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памяти преподобного Авраамия Городецкого в монастыре была совершена первая за 60</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лет Божественная литургия.  20 января 1992 года в монастырь для его восстановления</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прибыл назначенный наместник.   В марте 1993года был восстановлен храм</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святого НиколаяМирликийского.</w:t>
      </w:r>
      <w:r w:rsidR="001F3E03">
        <w:rPr>
          <w:rFonts w:ascii="Times New Roman" w:hAnsi="Times New Roman"/>
          <w:sz w:val="24"/>
          <w:szCs w:val="24"/>
        </w:rPr>
        <w:t xml:space="preserve"> </w:t>
      </w:r>
      <w:r w:rsidRPr="008B25FF">
        <w:rPr>
          <w:rFonts w:ascii="Times New Roman" w:hAnsi="Times New Roman"/>
          <w:sz w:val="24"/>
          <w:szCs w:val="24"/>
        </w:rPr>
        <w:t>В августе на звонницу был поднят первый колокол, вес</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которого составляет 1,5 тонны. 14 марта 1993 года наместник монастыря игумен  Никандр</w:t>
      </w:r>
      <w:r w:rsidR="001F3E03">
        <w:rPr>
          <w:rFonts w:ascii="Times New Roman" w:hAnsi="Times New Roman"/>
          <w:sz w:val="24"/>
          <w:szCs w:val="24"/>
        </w:rPr>
        <w:t xml:space="preserve">  </w:t>
      </w:r>
      <w:r w:rsidRPr="008B25FF">
        <w:rPr>
          <w:rFonts w:ascii="Times New Roman" w:hAnsi="Times New Roman"/>
          <w:sz w:val="24"/>
          <w:szCs w:val="24"/>
        </w:rPr>
        <w:t>совершил первый постриг   трех насельников возрождающейся обители. В мае 1993 года был</w:t>
      </w:r>
      <w:r w:rsidR="001F3E03">
        <w:rPr>
          <w:rFonts w:ascii="Times New Roman" w:hAnsi="Times New Roman"/>
          <w:sz w:val="24"/>
          <w:szCs w:val="24"/>
        </w:rPr>
        <w:t xml:space="preserve">  </w:t>
      </w:r>
      <w:r w:rsidRPr="008B25FF">
        <w:rPr>
          <w:rFonts w:ascii="Times New Roman" w:hAnsi="Times New Roman"/>
          <w:sz w:val="24"/>
          <w:szCs w:val="24"/>
        </w:rPr>
        <w:t>найден и расчищен чудотворный колодец, вырытый преподобным Авраамием под горою,  близ</w:t>
      </w:r>
      <w:r w:rsidR="001F3E03">
        <w:rPr>
          <w:rFonts w:ascii="Times New Roman" w:hAnsi="Times New Roman"/>
          <w:sz w:val="24"/>
          <w:szCs w:val="24"/>
        </w:rPr>
        <w:t xml:space="preserve"> </w:t>
      </w:r>
      <w:r w:rsidRPr="008B25FF">
        <w:rPr>
          <w:rFonts w:ascii="Times New Roman" w:hAnsi="Times New Roman"/>
          <w:sz w:val="24"/>
          <w:szCs w:val="24"/>
        </w:rPr>
        <w:t>озера. Над ним поставлена новая часовня. В октябре этого же года был водружен крест</w:t>
      </w:r>
      <w:r w:rsidR="001F3E03">
        <w:rPr>
          <w:rFonts w:ascii="Times New Roman" w:hAnsi="Times New Roman"/>
          <w:sz w:val="24"/>
          <w:szCs w:val="24"/>
        </w:rPr>
        <w:t xml:space="preserve"> </w:t>
      </w:r>
      <w:r w:rsidRPr="008B25FF">
        <w:rPr>
          <w:rFonts w:ascii="Times New Roman" w:hAnsi="Times New Roman"/>
          <w:sz w:val="24"/>
          <w:szCs w:val="24"/>
        </w:rPr>
        <w:t>над колокольней, а в апреле - освящены колокола. В обители есть святыни, привезенные из Святой</w:t>
      </w:r>
      <w:r w:rsidR="001F3E03">
        <w:rPr>
          <w:rFonts w:ascii="Times New Roman" w:hAnsi="Times New Roman"/>
          <w:sz w:val="24"/>
          <w:szCs w:val="24"/>
        </w:rPr>
        <w:t xml:space="preserve">  </w:t>
      </w:r>
      <w:r w:rsidRPr="008B25FF">
        <w:rPr>
          <w:rFonts w:ascii="Times New Roman" w:hAnsi="Times New Roman"/>
          <w:sz w:val="24"/>
          <w:szCs w:val="24"/>
        </w:rPr>
        <w:t>зе</w:t>
      </w:r>
      <w:r w:rsidR="00860021" w:rsidRPr="008B25FF">
        <w:rPr>
          <w:rFonts w:ascii="Times New Roman" w:hAnsi="Times New Roman"/>
          <w:sz w:val="24"/>
          <w:szCs w:val="24"/>
        </w:rPr>
        <w:t>мли.</w:t>
      </w:r>
    </w:p>
    <w:p w:rsidR="00DD1CCC" w:rsidRPr="001F3E03" w:rsidRDefault="00DD1CCC" w:rsidP="00492B1E">
      <w:pPr>
        <w:pStyle w:val="a5"/>
        <w:ind w:firstLine="709"/>
        <w:jc w:val="both"/>
        <w:rPr>
          <w:rFonts w:ascii="Times New Roman" w:hAnsi="Times New Roman"/>
          <w:color w:val="auto"/>
          <w:sz w:val="24"/>
          <w:szCs w:val="24"/>
          <w:u w:val="single"/>
        </w:rPr>
      </w:pPr>
      <w:r w:rsidRPr="001F3E03">
        <w:rPr>
          <w:rFonts w:ascii="Times New Roman" w:hAnsi="Times New Roman"/>
          <w:color w:val="auto"/>
          <w:sz w:val="24"/>
          <w:szCs w:val="24"/>
          <w:u w:val="single"/>
        </w:rPr>
        <w:t>Святой источник</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Посетив монастырь  и поблагодарив Бога и преподобного Авраамия за этот великолепный храм, мы предлагаем вам пройти к святому источнику.</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Святой источник  расположен в нижнем монастырском саду территории Свято –</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Покровского Авраамиево - Городецкого монастыря, который является памятником</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природы Чухломского района.   Здесь произрастают  липы, клены, рябины, а ближе к</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озеру в связи с переувлажнением  местности древесно-кустарниковая растительность (ивы)</w:t>
      </w:r>
      <w:r w:rsidR="001F3E03">
        <w:rPr>
          <w:rFonts w:ascii="Times New Roman" w:hAnsi="Times New Roman"/>
          <w:sz w:val="24"/>
          <w:szCs w:val="24"/>
        </w:rPr>
        <w:t xml:space="preserve"> </w:t>
      </w:r>
      <w:r w:rsidRPr="008B25FF">
        <w:rPr>
          <w:rFonts w:ascii="Times New Roman" w:hAnsi="Times New Roman"/>
          <w:sz w:val="24"/>
          <w:szCs w:val="24"/>
        </w:rPr>
        <w:t>, а также болотно-луговая растительность (осока, папоротники, сабельники,</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белокрыльник болотный).</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Из седой дали веков дошло до нас почитание родников, ключей и колодцев. Вода омывает</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тело и восстанавливает утомленные силы. Ключи и родники всегда поражали</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воображение людей: зимой не замерзают, а летом, в жестокий зной, вода в них</w:t>
      </w:r>
    </w:p>
    <w:p w:rsidR="00DD1CCC" w:rsidRPr="008B25FF" w:rsidRDefault="00DD1CCC" w:rsidP="00492B1E">
      <w:pPr>
        <w:pStyle w:val="a5"/>
        <w:ind w:firstLine="709"/>
        <w:jc w:val="both"/>
        <w:rPr>
          <w:rFonts w:ascii="Times New Roman" w:hAnsi="Times New Roman"/>
          <w:i/>
          <w:sz w:val="24"/>
          <w:szCs w:val="24"/>
        </w:rPr>
      </w:pPr>
      <w:r w:rsidRPr="008B25FF">
        <w:rPr>
          <w:rFonts w:ascii="Times New Roman" w:hAnsi="Times New Roman"/>
          <w:sz w:val="24"/>
          <w:szCs w:val="24"/>
        </w:rPr>
        <w:t>холодная и студеная. Отсюда и название некоторых источников – «</w:t>
      </w:r>
      <w:r w:rsidRPr="008B25FF">
        <w:rPr>
          <w:rStyle w:val="ae"/>
          <w:rFonts w:ascii="Times New Roman" w:hAnsi="Times New Roman"/>
          <w:i w:val="0"/>
          <w:sz w:val="24"/>
          <w:szCs w:val="24"/>
        </w:rPr>
        <w:t>студенец».</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родниках ценили силу очистительную, целебную. Чтобы избавиться от болезней, нужно</w:t>
      </w:r>
      <w:r w:rsidR="001F3E03">
        <w:rPr>
          <w:rFonts w:ascii="Times New Roman" w:hAnsi="Times New Roman"/>
          <w:sz w:val="24"/>
          <w:szCs w:val="24"/>
        </w:rPr>
        <w:t xml:space="preserve">  </w:t>
      </w:r>
      <w:r w:rsidRPr="008B25FF">
        <w:rPr>
          <w:rFonts w:ascii="Times New Roman" w:hAnsi="Times New Roman"/>
          <w:sz w:val="24"/>
          <w:szCs w:val="24"/>
        </w:rPr>
        <w:t>было рано-рано поутру подойти к роднику, зачерпнуть воду по течению, закрыть</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посуду и молча, не оглядываясь, идти домой. Дома умыться или сбрызнуть водой больного,</w:t>
      </w:r>
      <w:r w:rsidR="001F3E03">
        <w:rPr>
          <w:rFonts w:ascii="Times New Roman" w:hAnsi="Times New Roman"/>
          <w:sz w:val="24"/>
          <w:szCs w:val="24"/>
        </w:rPr>
        <w:t xml:space="preserve"> </w:t>
      </w:r>
      <w:r w:rsidRPr="008B25FF">
        <w:rPr>
          <w:rFonts w:ascii="Times New Roman" w:hAnsi="Times New Roman"/>
          <w:sz w:val="24"/>
          <w:szCs w:val="24"/>
        </w:rPr>
        <w:t>дать ему выпить этой волшебной воды. Лечили родниковой водой болезни, водили к</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роднику детей. У родника оставляли куски холста, ленты нитки, кудель -  это была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своеобразная жертва неведомым силам. Откупались от болезней, бросая в родник деньги,</w:t>
      </w:r>
      <w:r w:rsidR="001F3E03">
        <w:rPr>
          <w:rFonts w:ascii="Times New Roman" w:hAnsi="Times New Roman"/>
          <w:sz w:val="24"/>
          <w:szCs w:val="24"/>
        </w:rPr>
        <w:t xml:space="preserve"> </w:t>
      </w:r>
      <w:r w:rsidRPr="008B25FF">
        <w:rPr>
          <w:rFonts w:ascii="Times New Roman" w:hAnsi="Times New Roman"/>
          <w:sz w:val="24"/>
          <w:szCs w:val="24"/>
        </w:rPr>
        <w:t>серьги, кольца.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Святая Пятница на Руси считались покровительницей родников.</w:t>
      </w:r>
    </w:p>
    <w:p w:rsidR="00860021" w:rsidRPr="008B25FF" w:rsidRDefault="00DD1CCC"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В соборную пятницу (пятница на пасхальной неделе) к роднику устраивался крестный ход.</w:t>
      </w:r>
    </w:p>
    <w:p w:rsidR="00DD1CCC" w:rsidRPr="008B25FF" w:rsidRDefault="00DD1CCC"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Люди молились, набирали воды, омывались целебной водой, а одежду оставляли на деревьях.</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селе  Ножкино имеются 2 родника, один из которых используется для хозяйственных</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нужд жителями села (вода в нем не питьевая), другой также по мере</w:t>
      </w:r>
    </w:p>
    <w:p w:rsidR="00860021"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необходимости используется жителями села и насельниками монастыря (вода пригодна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для питья).</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1992 году найден и расчищен чудотворный колодец, вырытый преподобным Авраамием под горою близ озера, и над ним поставлена новая часовня. А позднее сделана ещё и купальня.</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Физические особенности воды  святого источника: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прозрачность воды – не имеет цвета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запаха не имеет</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вкуса не имеет</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вода не содержит свободных кислот и щелочей</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температура воды: 7 </w:t>
      </w:r>
      <w:r w:rsidRPr="008B25FF">
        <w:rPr>
          <w:rFonts w:ascii="Times New Roman" w:hAnsi="Times New Roman"/>
          <w:sz w:val="24"/>
          <w:szCs w:val="24"/>
          <w:vertAlign w:val="superscript"/>
        </w:rPr>
        <w:t>о</w:t>
      </w:r>
      <w:r w:rsidRPr="008B25FF">
        <w:rPr>
          <w:rFonts w:ascii="Times New Roman" w:hAnsi="Times New Roman"/>
          <w:sz w:val="24"/>
          <w:szCs w:val="24"/>
        </w:rPr>
        <w:t>С</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температура воздуха: 15</w:t>
      </w:r>
      <w:r w:rsidRPr="008B25FF">
        <w:rPr>
          <w:rFonts w:ascii="Times New Roman" w:hAnsi="Times New Roman"/>
          <w:sz w:val="24"/>
          <w:szCs w:val="24"/>
          <w:vertAlign w:val="superscript"/>
        </w:rPr>
        <w:t>о</w:t>
      </w:r>
      <w:r w:rsidRPr="008B25FF">
        <w:rPr>
          <w:rFonts w:ascii="Times New Roman" w:hAnsi="Times New Roman"/>
          <w:sz w:val="24"/>
          <w:szCs w:val="24"/>
        </w:rPr>
        <w:t>С (начало сентября)</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в зимний период источник не замерзает</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дебит источника: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за 1 час – </w:t>
      </w:r>
      <w:smartTag w:uri="urn:schemas-microsoft-com:office:smarttags" w:element="metricconverter">
        <w:smartTagPr>
          <w:attr w:name="ProductID" w:val="40 литров"/>
        </w:smartTagPr>
        <w:r w:rsidRPr="008B25FF">
          <w:rPr>
            <w:rFonts w:ascii="Times New Roman" w:hAnsi="Times New Roman"/>
            <w:sz w:val="24"/>
            <w:szCs w:val="24"/>
          </w:rPr>
          <w:t>40 литров</w:t>
        </w:r>
      </w:smartTag>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за сутки – </w:t>
      </w:r>
      <w:smartTag w:uri="urn:schemas-microsoft-com:office:smarttags" w:element="metricconverter">
        <w:smartTagPr>
          <w:attr w:name="ProductID" w:val="960 литров"/>
        </w:smartTagPr>
        <w:r w:rsidRPr="008B25FF">
          <w:rPr>
            <w:rFonts w:ascii="Times New Roman" w:hAnsi="Times New Roman"/>
            <w:sz w:val="24"/>
            <w:szCs w:val="24"/>
          </w:rPr>
          <w:t>960 литров</w:t>
        </w:r>
      </w:smartTag>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sz w:val="24"/>
          <w:szCs w:val="24"/>
        </w:rPr>
        <w:t>источник участвует в питании  озера.</w:t>
      </w:r>
    </w:p>
    <w:p w:rsidR="00DD1CCC" w:rsidRPr="008B25FF" w:rsidRDefault="00DD1CCC" w:rsidP="00492B1E">
      <w:pPr>
        <w:pStyle w:val="a5"/>
        <w:ind w:firstLine="709"/>
        <w:jc w:val="both"/>
        <w:rPr>
          <w:rFonts w:ascii="Times New Roman" w:hAnsi="Times New Roman"/>
          <w:sz w:val="24"/>
          <w:szCs w:val="24"/>
        </w:rPr>
      </w:pPr>
      <w:r w:rsidRPr="008B25FF">
        <w:rPr>
          <w:rFonts w:ascii="Times New Roman" w:hAnsi="Times New Roman"/>
          <w:bCs/>
          <w:sz w:val="24"/>
          <w:szCs w:val="24"/>
        </w:rPr>
        <w:t>Вер</w:t>
      </w:r>
      <w:r w:rsidRPr="008B25FF">
        <w:rPr>
          <w:rFonts w:ascii="Times New Roman" w:hAnsi="Times New Roman"/>
          <w:sz w:val="24"/>
          <w:szCs w:val="24"/>
        </w:rPr>
        <w:t>ующие люди и паломники из других мест  в поисках  исцеления душевного и телесного</w:t>
      </w:r>
      <w:r w:rsidR="001F3E03">
        <w:rPr>
          <w:rFonts w:ascii="Times New Roman" w:hAnsi="Times New Roman"/>
          <w:sz w:val="24"/>
          <w:szCs w:val="24"/>
        </w:rPr>
        <w:t xml:space="preserve"> </w:t>
      </w:r>
      <w:r w:rsidR="00BD5C85" w:rsidRPr="008B25FF">
        <w:rPr>
          <w:rFonts w:ascii="Times New Roman" w:hAnsi="Times New Roman"/>
          <w:sz w:val="24"/>
          <w:szCs w:val="24"/>
        </w:rPr>
        <w:t>п</w:t>
      </w:r>
      <w:r w:rsidR="00676858" w:rsidRPr="008B25FF">
        <w:rPr>
          <w:rFonts w:ascii="Times New Roman" w:hAnsi="Times New Roman"/>
          <w:sz w:val="24"/>
          <w:szCs w:val="24"/>
        </w:rPr>
        <w:t xml:space="preserve">осещают  </w:t>
      </w:r>
      <w:r w:rsidR="00BD5C85" w:rsidRPr="008B25FF">
        <w:rPr>
          <w:rFonts w:ascii="Times New Roman" w:hAnsi="Times New Roman"/>
          <w:sz w:val="24"/>
          <w:szCs w:val="24"/>
        </w:rPr>
        <w:t>источник.</w:t>
      </w:r>
    </w:p>
    <w:p w:rsidR="000A3881" w:rsidRPr="008B25FF" w:rsidRDefault="000A3881" w:rsidP="00492B1E">
      <w:pPr>
        <w:pStyle w:val="a5"/>
        <w:ind w:firstLine="709"/>
        <w:jc w:val="both"/>
        <w:rPr>
          <w:rFonts w:ascii="Times New Roman" w:hAnsi="Times New Roman"/>
          <w:noProof/>
          <w:sz w:val="24"/>
          <w:szCs w:val="24"/>
        </w:rPr>
      </w:pPr>
    </w:p>
    <w:p w:rsidR="00245ABD" w:rsidRPr="001F3E03" w:rsidRDefault="001F3E03" w:rsidP="00492B1E">
      <w:pPr>
        <w:pStyle w:val="a5"/>
        <w:ind w:firstLine="709"/>
        <w:jc w:val="both"/>
        <w:rPr>
          <w:rFonts w:ascii="Times New Roman" w:hAnsi="Times New Roman"/>
          <w:b/>
          <w:color w:val="auto"/>
          <w:sz w:val="24"/>
          <w:szCs w:val="24"/>
        </w:rPr>
      </w:pPr>
      <w:r>
        <w:rPr>
          <w:rFonts w:ascii="Times New Roman" w:hAnsi="Times New Roman"/>
          <w:b/>
          <w:color w:val="auto"/>
          <w:sz w:val="24"/>
          <w:szCs w:val="24"/>
        </w:rPr>
        <w:t xml:space="preserve">                                                                                                    </w:t>
      </w:r>
      <w:r w:rsidR="00860021" w:rsidRPr="001F3E03">
        <w:rPr>
          <w:rFonts w:ascii="Times New Roman" w:hAnsi="Times New Roman"/>
          <w:b/>
          <w:color w:val="auto"/>
          <w:sz w:val="24"/>
          <w:szCs w:val="24"/>
        </w:rPr>
        <w:t>Приложение №</w:t>
      </w:r>
      <w:r w:rsidR="005C1C7B">
        <w:rPr>
          <w:rFonts w:ascii="Times New Roman" w:hAnsi="Times New Roman"/>
          <w:b/>
          <w:color w:val="auto"/>
          <w:sz w:val="24"/>
          <w:szCs w:val="24"/>
        </w:rPr>
        <w:t xml:space="preserve"> 6</w:t>
      </w:r>
    </w:p>
    <w:p w:rsidR="000C0623" w:rsidRPr="001F3E03" w:rsidRDefault="000C0623" w:rsidP="00492B1E">
      <w:pPr>
        <w:pStyle w:val="a5"/>
        <w:ind w:firstLine="709"/>
        <w:jc w:val="both"/>
        <w:rPr>
          <w:rFonts w:ascii="Times New Roman" w:hAnsi="Times New Roman"/>
          <w:i/>
          <w:color w:val="auto"/>
          <w:sz w:val="24"/>
          <w:szCs w:val="24"/>
          <w:u w:val="single"/>
        </w:rPr>
      </w:pPr>
      <w:r w:rsidRPr="001F3E03">
        <w:rPr>
          <w:rFonts w:ascii="Times New Roman" w:hAnsi="Times New Roman"/>
          <w:color w:val="auto"/>
          <w:sz w:val="24"/>
          <w:szCs w:val="24"/>
          <w:u w:val="single"/>
        </w:rPr>
        <w:t>Чухломское   озеро</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Из 438 озер  Костромской области  наиболее  крупными  озерами считаются</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Галичское и Чухломское.   Из   десяти   озер   и  водоемов, находящихся  в  Чухломском</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районе, самое  крупное -  Чухломское озеро - второе по величине озеро области.</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 далекой древности в этих местах, как и во многих северных и восточных районах, жили</w:t>
      </w:r>
      <w:r w:rsidR="001F3E03">
        <w:rPr>
          <w:rFonts w:ascii="Times New Roman" w:hAnsi="Times New Roman"/>
          <w:sz w:val="24"/>
          <w:szCs w:val="24"/>
        </w:rPr>
        <w:t xml:space="preserve"> </w:t>
      </w:r>
      <w:r w:rsidRPr="008B25FF">
        <w:rPr>
          <w:rFonts w:ascii="Times New Roman" w:hAnsi="Times New Roman"/>
          <w:sz w:val="24"/>
          <w:szCs w:val="24"/>
        </w:rPr>
        <w:t>финно-угорские племена - чудь и меря. От них в наследство и осталось название города, вблизи  которого  расположено  озеро. Чухломское озеро в Солигаличской летописи XIV века  называется Чудское. Но позже название Чудское прочно закрепилось за озером рядом</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городом Псковом, а за Чухломским - его современное название.</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Озеро имеет форму,  близкую к круглой. Его площадь 48,7 км². Наибольшая длина его</w:t>
      </w:r>
    </w:p>
    <w:p w:rsidR="00860021" w:rsidRPr="008B25FF" w:rsidRDefault="000C0623" w:rsidP="00492B1E">
      <w:pPr>
        <w:pStyle w:val="a5"/>
        <w:ind w:firstLine="709"/>
        <w:jc w:val="both"/>
        <w:rPr>
          <w:rFonts w:ascii="Times New Roman" w:hAnsi="Times New Roman"/>
          <w:sz w:val="24"/>
          <w:szCs w:val="24"/>
        </w:rPr>
      </w:pPr>
      <w:smartTag w:uri="urn:schemas-microsoft-com:office:smarttags" w:element="metricconverter">
        <w:smartTagPr>
          <w:attr w:name="ProductID" w:val="8,6 км"/>
        </w:smartTagPr>
        <w:r w:rsidRPr="008B25FF">
          <w:rPr>
            <w:rFonts w:ascii="Times New Roman" w:hAnsi="Times New Roman"/>
            <w:sz w:val="24"/>
            <w:szCs w:val="24"/>
          </w:rPr>
          <w:t>8,6 км</w:t>
        </w:r>
      </w:smartTag>
      <w:r w:rsidRPr="008B25FF">
        <w:rPr>
          <w:rFonts w:ascii="Times New Roman" w:hAnsi="Times New Roman"/>
          <w:sz w:val="24"/>
          <w:szCs w:val="24"/>
        </w:rPr>
        <w:t xml:space="preserve"> , ширина </w:t>
      </w:r>
      <w:smartTag w:uri="urn:schemas-microsoft-com:office:smarttags" w:element="metricconverter">
        <w:smartTagPr>
          <w:attr w:name="ProductID" w:val="7,5 км"/>
        </w:smartTagPr>
        <w:r w:rsidRPr="008B25FF">
          <w:rPr>
            <w:rFonts w:ascii="Times New Roman" w:hAnsi="Times New Roman"/>
            <w:sz w:val="24"/>
            <w:szCs w:val="24"/>
          </w:rPr>
          <w:t>7,5 км</w:t>
        </w:r>
      </w:smartTag>
      <w:r w:rsidRPr="008B25FF">
        <w:rPr>
          <w:rFonts w:ascii="Times New Roman" w:hAnsi="Times New Roman"/>
          <w:sz w:val="24"/>
          <w:szCs w:val="24"/>
        </w:rPr>
        <w:t xml:space="preserve"> , общая площадь  4748 тыс. га.  Раньше глубина озера была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10метров, сейчас средняя глубина </w:t>
      </w:r>
      <w:smartTag w:uri="urn:schemas-microsoft-com:office:smarttags" w:element="metricconverter">
        <w:smartTagPr>
          <w:attr w:name="ProductID" w:val="1,6 м"/>
        </w:smartTagPr>
        <w:r w:rsidRPr="008B25FF">
          <w:rPr>
            <w:rFonts w:ascii="Times New Roman" w:hAnsi="Times New Roman"/>
            <w:sz w:val="24"/>
            <w:szCs w:val="24"/>
          </w:rPr>
          <w:t>1,6 метра</w:t>
        </w:r>
      </w:smartTag>
      <w:r w:rsidRPr="008B25FF">
        <w:rPr>
          <w:rFonts w:ascii="Times New Roman" w:hAnsi="Times New Roman"/>
          <w:sz w:val="24"/>
          <w:szCs w:val="24"/>
        </w:rPr>
        <w:t xml:space="preserve">, максимальная глубина </w:t>
      </w:r>
      <w:smartTag w:uri="urn:schemas-microsoft-com:office:smarttags" w:element="metricconverter">
        <w:smartTagPr>
          <w:attr w:name="ProductID" w:val="5,7 м"/>
        </w:smartTagPr>
        <w:r w:rsidRPr="008B25FF">
          <w:rPr>
            <w:rFonts w:ascii="Times New Roman" w:hAnsi="Times New Roman"/>
            <w:sz w:val="24"/>
            <w:szCs w:val="24"/>
          </w:rPr>
          <w:t>5,7 метра</w:t>
        </w:r>
      </w:smartTag>
      <w:r w:rsidRPr="008B25FF">
        <w:rPr>
          <w:rFonts w:ascii="Times New Roman" w:hAnsi="Times New Roman"/>
          <w:sz w:val="24"/>
          <w:szCs w:val="24"/>
        </w:rPr>
        <w:t>. Озеро</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проточное, в него впадает 17 речек и ручьев, из озера вытекает одна река Векса - левый</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приток реки Костромы, следовательно, Чухломское озеро соединяется и с рекой Волгой.</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Площадь водосбора составляет 318 квадратных километров. Рельеф дна озера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практически ровный.  Берега плоские, отлогие, заболоченные, дно илистое с</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мощными отложениями сапропеля от 7 до </w:t>
      </w:r>
      <w:smartTag w:uri="urn:schemas-microsoft-com:office:smarttags" w:element="metricconverter">
        <w:smartTagPr>
          <w:attr w:name="ProductID" w:val="10 метров"/>
        </w:smartTagPr>
        <w:r w:rsidRPr="008B25FF">
          <w:rPr>
            <w:rFonts w:ascii="Times New Roman" w:hAnsi="Times New Roman"/>
            <w:sz w:val="24"/>
            <w:szCs w:val="24"/>
          </w:rPr>
          <w:t>10 метров</w:t>
        </w:r>
      </w:smartTag>
      <w:r w:rsidRPr="008B25FF">
        <w:rPr>
          <w:rFonts w:ascii="Times New Roman" w:hAnsi="Times New Roman"/>
          <w:sz w:val="24"/>
          <w:szCs w:val="24"/>
        </w:rPr>
        <w:t>. Также отложения озера состоят из</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крупного и мелкого песка, гальки и валунов. В центральной и юго-восточной частях</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озера расположены ложбины с глубинками более </w:t>
      </w:r>
      <w:smartTag w:uri="urn:schemas-microsoft-com:office:smarttags" w:element="metricconverter">
        <w:smartTagPr>
          <w:attr w:name="ProductID" w:val="4 м"/>
        </w:smartTagPr>
        <w:r w:rsidRPr="008B25FF">
          <w:rPr>
            <w:rFonts w:ascii="Times New Roman" w:hAnsi="Times New Roman"/>
            <w:sz w:val="24"/>
            <w:szCs w:val="24"/>
          </w:rPr>
          <w:t>4 м</w:t>
        </w:r>
      </w:smartTag>
      <w:r w:rsidRPr="008B25FF">
        <w:rPr>
          <w:rFonts w:ascii="Times New Roman" w:hAnsi="Times New Roman"/>
          <w:sz w:val="24"/>
          <w:szCs w:val="24"/>
        </w:rPr>
        <w:t xml:space="preserve">, занимающие площадь </w:t>
      </w:r>
      <w:smartTag w:uri="urn:schemas-microsoft-com:office:smarttags" w:element="metricconverter">
        <w:smartTagPr>
          <w:attr w:name="ProductID" w:val="100 га"/>
        </w:smartTagPr>
        <w:r w:rsidRPr="008B25FF">
          <w:rPr>
            <w:rFonts w:ascii="Times New Roman" w:hAnsi="Times New Roman"/>
            <w:sz w:val="24"/>
            <w:szCs w:val="24"/>
          </w:rPr>
          <w:t>100 га</w:t>
        </w:r>
      </w:smartTag>
      <w:r w:rsidRPr="008B25FF">
        <w:rPr>
          <w:rFonts w:ascii="Times New Roman" w:hAnsi="Times New Roman"/>
          <w:sz w:val="24"/>
          <w:szCs w:val="24"/>
        </w:rPr>
        <w:t>. С</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конца октября по конец апреля озеро замерзает.  Уровень воды в озере — </w:t>
      </w:r>
      <w:smartTag w:uri="urn:schemas-microsoft-com:office:smarttags" w:element="metricconverter">
        <w:smartTagPr>
          <w:attr w:name="ProductID" w:val="148 метров"/>
        </w:smartTagPr>
        <w:r w:rsidRPr="008B25FF">
          <w:rPr>
            <w:rFonts w:ascii="Times New Roman" w:hAnsi="Times New Roman"/>
            <w:sz w:val="24"/>
            <w:szCs w:val="24"/>
          </w:rPr>
          <w:t>148 метров</w:t>
        </w:r>
      </w:smartTag>
      <w:r w:rsidRPr="008B25FF">
        <w:rPr>
          <w:rFonts w:ascii="Times New Roman" w:hAnsi="Times New Roman"/>
          <w:sz w:val="24"/>
          <w:szCs w:val="24"/>
        </w:rPr>
        <w:t xml:space="preserve"> над</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уровнем моря.</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Река Святица, впадающая в  Чухломское озеро, соединяет его с Глухим и Чёрным</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озерами, расположенными на территории  Мирохановского  святого  болота на расстоянии</w:t>
      </w:r>
      <w:r w:rsidR="001F3E03">
        <w:rPr>
          <w:rFonts w:ascii="Times New Roman" w:hAnsi="Times New Roman"/>
          <w:sz w:val="24"/>
          <w:szCs w:val="24"/>
        </w:rPr>
        <w:t xml:space="preserve">  </w:t>
      </w:r>
      <w:r w:rsidRPr="008B25FF">
        <w:rPr>
          <w:rFonts w:ascii="Times New Roman" w:hAnsi="Times New Roman"/>
          <w:sz w:val="24"/>
          <w:szCs w:val="24"/>
        </w:rPr>
        <w:t>8-</w:t>
      </w:r>
      <w:smartTag w:uri="urn:schemas-microsoft-com:office:smarttags" w:element="metricconverter">
        <w:smartTagPr>
          <w:attr w:name="ProductID" w:val="9 км"/>
        </w:smartTagPr>
        <w:r w:rsidRPr="008B25FF">
          <w:rPr>
            <w:rFonts w:ascii="Times New Roman" w:hAnsi="Times New Roman"/>
            <w:sz w:val="24"/>
            <w:szCs w:val="24"/>
          </w:rPr>
          <w:t>9 км</w:t>
        </w:r>
      </w:smartTag>
      <w:r w:rsidRPr="008B25FF">
        <w:rPr>
          <w:rFonts w:ascii="Times New Roman" w:hAnsi="Times New Roman"/>
          <w:sz w:val="24"/>
          <w:szCs w:val="24"/>
        </w:rPr>
        <w:t xml:space="preserve"> от Чухломского озера. Мирохановское торфяное болото расположено на месте озера</w:t>
      </w:r>
      <w:r w:rsidR="001F3E03">
        <w:rPr>
          <w:rFonts w:ascii="Times New Roman" w:hAnsi="Times New Roman"/>
          <w:sz w:val="24"/>
          <w:szCs w:val="24"/>
        </w:rPr>
        <w:t xml:space="preserve"> </w:t>
      </w:r>
      <w:r w:rsidRPr="008B25FF">
        <w:rPr>
          <w:rFonts w:ascii="Times New Roman" w:hAnsi="Times New Roman"/>
          <w:sz w:val="24"/>
          <w:szCs w:val="24"/>
        </w:rPr>
        <w:t>эпохи палеолита. Предположительно, это заросшая часть Чухломского озера.</w:t>
      </w:r>
    </w:p>
    <w:p w:rsidR="00676858" w:rsidRPr="008B25FF" w:rsidRDefault="00676858" w:rsidP="00492B1E">
      <w:pPr>
        <w:pStyle w:val="a5"/>
        <w:ind w:firstLine="709"/>
        <w:jc w:val="both"/>
        <w:rPr>
          <w:rFonts w:ascii="Times New Roman" w:hAnsi="Times New Roman"/>
          <w:sz w:val="24"/>
          <w:szCs w:val="24"/>
        </w:rPr>
      </w:pP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Экскурсия  на  дно древнего «моря»</w:t>
      </w:r>
      <w:r w:rsidR="001F3E03">
        <w:rPr>
          <w:rFonts w:ascii="Times New Roman" w:hAnsi="Times New Roman"/>
          <w:sz w:val="24"/>
          <w:szCs w:val="24"/>
        </w:rPr>
        <w:t xml:space="preserve">. </w:t>
      </w:r>
      <w:r w:rsidRPr="008B25FF">
        <w:rPr>
          <w:rFonts w:ascii="Times New Roman" w:hAnsi="Times New Roman"/>
          <w:sz w:val="24"/>
          <w:szCs w:val="24"/>
        </w:rPr>
        <w:t>За  живописным  оврагом  Авраамиево – Городецкого  монастыря, заросшим</w:t>
      </w:r>
      <w:r w:rsidR="001F3E03">
        <w:rPr>
          <w:rFonts w:ascii="Times New Roman" w:hAnsi="Times New Roman"/>
          <w:sz w:val="24"/>
          <w:szCs w:val="24"/>
        </w:rPr>
        <w:t xml:space="preserve"> </w:t>
      </w:r>
      <w:r w:rsidRPr="008B25FF">
        <w:rPr>
          <w:rFonts w:ascii="Times New Roman" w:hAnsi="Times New Roman"/>
          <w:sz w:val="24"/>
          <w:szCs w:val="24"/>
        </w:rPr>
        <w:t>цветущей  черемухой,  расположен  берег  Чухломского  озера. Давным-давно  это  место  было  дном  большого  древнего  моря. Ученые  установили, что  в  очень  древнее  время</w:t>
      </w:r>
      <w:r w:rsidR="001F3E03">
        <w:rPr>
          <w:rFonts w:ascii="Times New Roman" w:hAnsi="Times New Roman"/>
          <w:sz w:val="24"/>
          <w:szCs w:val="24"/>
        </w:rPr>
        <w:t xml:space="preserve"> </w:t>
      </w:r>
      <w:r w:rsidRPr="008B25FF">
        <w:rPr>
          <w:rFonts w:ascii="Times New Roman" w:hAnsi="Times New Roman"/>
          <w:sz w:val="24"/>
          <w:szCs w:val="24"/>
        </w:rPr>
        <w:t>вся  территория  нашей  области  была  покрыта  мелководным  морем. Когда  земная  кора  поднялась, море  отступило. Доказательством  тому, что здесь  было  море,</w:t>
      </w:r>
      <w:r w:rsidR="001F3E03">
        <w:rPr>
          <w:rFonts w:ascii="Times New Roman" w:hAnsi="Times New Roman"/>
          <w:sz w:val="24"/>
          <w:szCs w:val="24"/>
        </w:rPr>
        <w:t xml:space="preserve"> </w:t>
      </w:r>
      <w:r w:rsidRPr="008B25FF">
        <w:rPr>
          <w:rFonts w:ascii="Times New Roman" w:hAnsi="Times New Roman"/>
          <w:sz w:val="24"/>
          <w:szCs w:val="24"/>
        </w:rPr>
        <w:t>может  послужить  камень – ракушечник, который  можно  встретить  в  ручьях, питающих  наше  озеро. Камень – ракушечник  состоит  из  крупных, мелких  и  совсем  маленьких  ракушек. Раковины  морского  происхождения. Когда  море  отходило, моллюски, жившие  в  раковинах, и другие  морские  организмы, оставшись  малыми  и  большими  скоплениями, покрывались  толщей  ила  и  без  доступа  воздуха  под  сильным  давлением  не  сгнили, а сцементировались  и  образовали  камень, мел   и  известняк. Подземные</w:t>
      </w:r>
      <w:r w:rsidR="001F3E03">
        <w:rPr>
          <w:rFonts w:ascii="Times New Roman" w:hAnsi="Times New Roman"/>
          <w:sz w:val="24"/>
          <w:szCs w:val="24"/>
        </w:rPr>
        <w:t xml:space="preserve"> </w:t>
      </w:r>
      <w:r w:rsidRPr="008B25FF">
        <w:rPr>
          <w:rFonts w:ascii="Times New Roman" w:hAnsi="Times New Roman"/>
          <w:sz w:val="24"/>
          <w:szCs w:val="24"/>
        </w:rPr>
        <w:t>воды  разрушали  рыхлые породы  и    выносили  на  поверхность  ракушечник  и</w:t>
      </w:r>
      <w:r w:rsidR="005C1C7B">
        <w:rPr>
          <w:rFonts w:ascii="Times New Roman" w:hAnsi="Times New Roman"/>
          <w:sz w:val="24"/>
          <w:szCs w:val="24"/>
        </w:rPr>
        <w:t xml:space="preserve">  </w:t>
      </w:r>
      <w:r w:rsidRPr="008B25FF">
        <w:rPr>
          <w:rFonts w:ascii="Times New Roman" w:hAnsi="Times New Roman"/>
          <w:sz w:val="24"/>
          <w:szCs w:val="24"/>
        </w:rPr>
        <w:t>другие  окаменелости. Также  свидетелями  существования древнего  моря был</w:t>
      </w:r>
      <w:r w:rsidR="005C1C7B">
        <w:rPr>
          <w:rFonts w:ascii="Times New Roman" w:hAnsi="Times New Roman"/>
          <w:sz w:val="24"/>
          <w:szCs w:val="24"/>
        </w:rPr>
        <w:t xml:space="preserve"> </w:t>
      </w:r>
      <w:r w:rsidRPr="008B25FF">
        <w:rPr>
          <w:rFonts w:ascii="Times New Roman" w:hAnsi="Times New Roman"/>
          <w:sz w:val="24"/>
          <w:szCs w:val="24"/>
        </w:rPr>
        <w:t>«Чертов палец». Так называли  на  самом  деле  раковину  огромного  вымершего</w:t>
      </w:r>
      <w:r w:rsidR="005C1C7B">
        <w:rPr>
          <w:rFonts w:ascii="Times New Roman" w:hAnsi="Times New Roman"/>
          <w:sz w:val="24"/>
          <w:szCs w:val="24"/>
        </w:rPr>
        <w:t xml:space="preserve">  </w:t>
      </w:r>
      <w:r w:rsidRPr="008B25FF">
        <w:rPr>
          <w:rFonts w:ascii="Times New Roman" w:hAnsi="Times New Roman"/>
          <w:sz w:val="24"/>
          <w:szCs w:val="24"/>
        </w:rPr>
        <w:t>слизня, обитавшего  в  древнем  море   и  достигавшего  двухметровой  длины.</w:t>
      </w:r>
    </w:p>
    <w:p w:rsidR="000C0623" w:rsidRPr="008B25FF" w:rsidRDefault="000C0623" w:rsidP="00492B1E">
      <w:pPr>
        <w:pStyle w:val="a5"/>
        <w:ind w:left="707" w:firstLine="709"/>
        <w:jc w:val="both"/>
        <w:rPr>
          <w:rFonts w:ascii="Times New Roman" w:hAnsi="Times New Roman"/>
          <w:sz w:val="24"/>
          <w:szCs w:val="24"/>
        </w:rPr>
      </w:pPr>
      <w:r w:rsidRPr="008B25FF">
        <w:rPr>
          <w:rFonts w:ascii="Times New Roman" w:hAnsi="Times New Roman"/>
          <w:sz w:val="24"/>
          <w:szCs w:val="24"/>
        </w:rPr>
        <w:t>Размеры  каменных  улиток  колебались  от  одного  сантиметра  в  диаметре до  одного</w:t>
      </w:r>
      <w:r w:rsidR="005C1C7B">
        <w:rPr>
          <w:rFonts w:ascii="Times New Roman" w:hAnsi="Times New Roman"/>
          <w:sz w:val="24"/>
          <w:szCs w:val="24"/>
        </w:rPr>
        <w:t xml:space="preserve">  </w:t>
      </w:r>
      <w:r w:rsidRPr="008B25FF">
        <w:rPr>
          <w:rFonts w:ascii="Times New Roman" w:hAnsi="Times New Roman"/>
          <w:sz w:val="24"/>
          <w:szCs w:val="24"/>
        </w:rPr>
        <w:t>метра.   Все это  нам  ясно  показывает, что  в  те  времена  здесь  было  море, и в нем</w:t>
      </w:r>
      <w:r w:rsidR="005C1C7B">
        <w:rPr>
          <w:rFonts w:ascii="Times New Roman" w:hAnsi="Times New Roman"/>
          <w:sz w:val="24"/>
          <w:szCs w:val="24"/>
        </w:rPr>
        <w:t xml:space="preserve">  </w:t>
      </w:r>
      <w:r w:rsidRPr="008B25FF">
        <w:rPr>
          <w:rFonts w:ascii="Times New Roman" w:hAnsi="Times New Roman"/>
          <w:sz w:val="24"/>
          <w:szCs w:val="24"/>
        </w:rPr>
        <w:t>жили  морские  животные.</w:t>
      </w:r>
    </w:p>
    <w:p w:rsidR="00860021" w:rsidRPr="008B25FF" w:rsidRDefault="000C0623" w:rsidP="00492B1E">
      <w:pPr>
        <w:pStyle w:val="a5"/>
        <w:ind w:left="707" w:firstLine="709"/>
        <w:jc w:val="both"/>
        <w:rPr>
          <w:rFonts w:ascii="Times New Roman" w:hAnsi="Times New Roman"/>
          <w:sz w:val="24"/>
          <w:szCs w:val="24"/>
        </w:rPr>
      </w:pPr>
      <w:r w:rsidRPr="008B25FF">
        <w:rPr>
          <w:rFonts w:ascii="Times New Roman" w:hAnsi="Times New Roman"/>
          <w:sz w:val="24"/>
          <w:szCs w:val="24"/>
        </w:rPr>
        <w:t>Озеро Чухломское находится в списке особо охраняемых территорий, поистине это</w:t>
      </w:r>
      <w:r w:rsidR="001F3E03">
        <w:rPr>
          <w:rFonts w:ascii="Times New Roman" w:hAnsi="Times New Roman"/>
          <w:sz w:val="24"/>
          <w:szCs w:val="24"/>
        </w:rPr>
        <w:t xml:space="preserve"> </w:t>
      </w:r>
      <w:r w:rsidRPr="008B25FF">
        <w:rPr>
          <w:rFonts w:ascii="Times New Roman" w:hAnsi="Times New Roman"/>
          <w:sz w:val="24"/>
          <w:szCs w:val="24"/>
        </w:rPr>
        <w:t>жемчужина Чухломского края.  На  дне  озера   лежит  большой  запас  ила, в котором</w:t>
      </w:r>
      <w:r w:rsidR="001F3E03">
        <w:rPr>
          <w:rFonts w:ascii="Times New Roman" w:hAnsi="Times New Roman"/>
          <w:sz w:val="24"/>
          <w:szCs w:val="24"/>
        </w:rPr>
        <w:t xml:space="preserve"> </w:t>
      </w:r>
      <w:r w:rsidRPr="008B25FF">
        <w:rPr>
          <w:rFonts w:ascii="Times New Roman" w:hAnsi="Times New Roman"/>
          <w:sz w:val="24"/>
          <w:szCs w:val="24"/>
        </w:rPr>
        <w:t>много  перегнивших  остатков  растений  и  разных  мелких  водяных  организмов.</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Отмершие организмы, а также материал, сносимый в озеро, откладываются на дне и</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образуют гиттию (от швед. gyttja - ил, тина) – озёрные отложения, состоящие из</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органических остатков. Органическое вещество гиттий образуется преимущественно за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счёт продуктов распада живущих в воде растительных и животных организмов, в</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меньшей степени за счёт принесённых с окружающей суши остатков наземных</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растений. Минеральная часть состоит из песчано-глинистого материала и осаждённых из</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вод окислов кальция, железа и магния. Гиттию называют также сапропель (от греч. sapros </w:t>
      </w:r>
      <w:r w:rsidR="00860021" w:rsidRPr="008B25FF">
        <w:rPr>
          <w:rFonts w:ascii="Times New Roman" w:hAnsi="Times New Roman"/>
          <w:sz w:val="24"/>
          <w:szCs w:val="24"/>
        </w:rPr>
        <w:t>–</w:t>
      </w:r>
      <w:r w:rsidRPr="008B25FF">
        <w:rPr>
          <w:rFonts w:ascii="Times New Roman" w:hAnsi="Times New Roman"/>
          <w:sz w:val="24"/>
          <w:szCs w:val="24"/>
        </w:rPr>
        <w:t>гнилой и pelos - ил, грязь - "гнилостный ил"). Он может  быть  использован  для</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удобрения  полей, получения  горючего  топлива  и  даже  на  корм  скоту.</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Исследования  показали, что из него  можно  получать  масла, заменяющие  нефть, деготь,</w:t>
      </w:r>
      <w:r w:rsidR="001F3E03">
        <w:rPr>
          <w:rFonts w:ascii="Times New Roman" w:hAnsi="Times New Roman"/>
          <w:sz w:val="24"/>
          <w:szCs w:val="24"/>
        </w:rPr>
        <w:t xml:space="preserve"> </w:t>
      </w:r>
      <w:r w:rsidRPr="008B25FF">
        <w:rPr>
          <w:rFonts w:ascii="Times New Roman" w:hAnsi="Times New Roman"/>
          <w:sz w:val="24"/>
          <w:szCs w:val="24"/>
        </w:rPr>
        <w:t>воск, парафин, аммиак, метиловый спирт. Сапропель  Чухломского  озера содержит</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кальциевые и магниевыесоли, поэтому может  применяться  как лечебное средство.  Об</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этом  свидетельствует  история  села  Ножкино, возникшего  на  северном  берегу</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Чухломского  озера. По легенде,  сюда   приходили  люди  лечить  больные ноги.</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Значение Чухломского  озера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На протяжении многих лет озеро имело промысловое значение, т.к. ихтиофауна озера состояла</w:t>
      </w:r>
      <w:r w:rsidR="001F3E03">
        <w:rPr>
          <w:rFonts w:ascii="Times New Roman" w:hAnsi="Times New Roman"/>
          <w:sz w:val="24"/>
          <w:szCs w:val="24"/>
        </w:rPr>
        <w:t xml:space="preserve"> </w:t>
      </w:r>
      <w:r w:rsidRPr="008B25FF">
        <w:rPr>
          <w:rFonts w:ascii="Times New Roman" w:hAnsi="Times New Roman"/>
          <w:sz w:val="24"/>
          <w:szCs w:val="24"/>
        </w:rPr>
        <w:t>из ценных промысловых рыб (карась, линь, язь) и второстепенных (окуня, щуки, ерша).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В середине  </w:t>
      </w:r>
      <w:r w:rsidRPr="008B25FF">
        <w:rPr>
          <w:rFonts w:ascii="Times New Roman" w:hAnsi="Times New Roman"/>
          <w:sz w:val="24"/>
          <w:szCs w:val="24"/>
          <w:lang w:val="en-US"/>
        </w:rPr>
        <w:t>XX</w:t>
      </w:r>
      <w:r w:rsidRPr="008B25FF">
        <w:rPr>
          <w:rFonts w:ascii="Times New Roman" w:hAnsi="Times New Roman"/>
          <w:sz w:val="24"/>
          <w:szCs w:val="24"/>
        </w:rPr>
        <w:t xml:space="preserve">  века,  чтобы  увеличить  рыбные  запасы,  в  Костромскую  область</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были  завезены  из  реки  Обь  мальки  пеляди (сырок), икра  байкальского  осетра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  пресноводного  гиганта – амурской  Калуги, но,   как  показало  время, эти  рыбы  не</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нашли  благоприятных  условий  в  нашем  крае. В настоящее время ихтиофауна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Чухломского озера представлена 10 видами, такими как "золотой" карась, щука, язь,</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плотва, окунь, ерш, линь, лещ, гибрид карпа и карася. В небольших количествах</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встречается налим и карп. Рыбные запасы озера позволяют ежегодно производить</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промышленную добычу в пределах 120-130 тонн.  Главная ценность озера – золотой</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карась, отличающийся большими размерами, отменными вкусовыми качествами и</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высоким темпом</w:t>
      </w:r>
      <w:r w:rsidR="001F3E03">
        <w:rPr>
          <w:rFonts w:ascii="Times New Roman" w:hAnsi="Times New Roman"/>
          <w:sz w:val="24"/>
          <w:szCs w:val="24"/>
        </w:rPr>
        <w:t xml:space="preserve"> </w:t>
      </w:r>
      <w:r w:rsidRPr="008B25FF">
        <w:rPr>
          <w:rFonts w:ascii="Times New Roman" w:hAnsi="Times New Roman"/>
          <w:sz w:val="24"/>
          <w:szCs w:val="24"/>
        </w:rPr>
        <w:t>роста.     Ухудшение качества и загрязнение воды связано с попаданием в реки и другие поверхностные водоемы загрязняющих веществ, продуктов деятельности человека.</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Этот вид  истощения пресных вод наиболее опасен и становится все более угрожающим</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для здоровья людей и состояния жизни на Земле.</w:t>
      </w:r>
    </w:p>
    <w:p w:rsidR="000C0623" w:rsidRPr="001F3E03" w:rsidRDefault="000C0623" w:rsidP="00492B1E">
      <w:pPr>
        <w:pStyle w:val="a5"/>
        <w:ind w:firstLine="709"/>
        <w:jc w:val="both"/>
        <w:rPr>
          <w:rFonts w:ascii="Times New Roman" w:hAnsi="Times New Roman"/>
          <w:sz w:val="24"/>
          <w:szCs w:val="24"/>
          <w:u w:val="single"/>
        </w:rPr>
      </w:pPr>
      <w:r w:rsidRPr="001F3E03">
        <w:rPr>
          <w:rFonts w:ascii="Times New Roman" w:hAnsi="Times New Roman"/>
          <w:sz w:val="24"/>
          <w:szCs w:val="24"/>
          <w:u w:val="single"/>
        </w:rPr>
        <w:t>Легенды о Чухломском озере</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Народные легенды! Они рождались в глубокой древности. Но это уже были</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первые художественные произведения сюжетного жанра. В них отразилась духовная</w:t>
      </w:r>
    </w:p>
    <w:p w:rsidR="00860021"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культура народа, его история.  Существует  несколько  версий  происхождения</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названия  Чухломского  озера. Вот одна из легенд.</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Легенда о Царевом Кургане  возникла очень давно, очевидно, до того, как началось </w:t>
      </w:r>
      <w:r w:rsidR="001F3E03">
        <w:rPr>
          <w:rFonts w:ascii="Times New Roman" w:hAnsi="Times New Roman"/>
          <w:sz w:val="24"/>
          <w:szCs w:val="24"/>
        </w:rPr>
        <w:t xml:space="preserve"> </w:t>
      </w:r>
    </w:p>
    <w:p w:rsidR="000C0623" w:rsidRPr="008B25FF" w:rsidRDefault="001F3E03" w:rsidP="00492B1E">
      <w:pPr>
        <w:pStyle w:val="a5"/>
        <w:ind w:firstLine="709"/>
        <w:jc w:val="both"/>
        <w:rPr>
          <w:rFonts w:ascii="Times New Roman" w:hAnsi="Times New Roman"/>
          <w:sz w:val="24"/>
          <w:szCs w:val="24"/>
        </w:rPr>
      </w:pPr>
      <w:r>
        <w:rPr>
          <w:rFonts w:ascii="Times New Roman" w:hAnsi="Times New Roman"/>
          <w:sz w:val="24"/>
          <w:szCs w:val="24"/>
        </w:rPr>
        <w:t>з</w:t>
      </w:r>
      <w:r w:rsidR="000C0623" w:rsidRPr="008B25FF">
        <w:rPr>
          <w:rFonts w:ascii="Times New Roman" w:hAnsi="Times New Roman"/>
          <w:sz w:val="24"/>
          <w:szCs w:val="24"/>
        </w:rPr>
        <w:t>авоевание Сибири русскими. Издана она в 1881 году.</w:t>
      </w:r>
    </w:p>
    <w:p w:rsidR="000C0623" w:rsidRPr="001F3E03" w:rsidRDefault="000C0623" w:rsidP="00492B1E">
      <w:pPr>
        <w:pStyle w:val="a5"/>
        <w:ind w:firstLine="709"/>
        <w:jc w:val="both"/>
        <w:rPr>
          <w:rFonts w:ascii="Times New Roman" w:hAnsi="Times New Roman"/>
          <w:sz w:val="24"/>
          <w:szCs w:val="24"/>
          <w:u w:val="single"/>
        </w:rPr>
      </w:pPr>
      <w:r w:rsidRPr="001F3E03">
        <w:rPr>
          <w:rFonts w:ascii="Times New Roman" w:hAnsi="Times New Roman"/>
          <w:sz w:val="24"/>
          <w:szCs w:val="24"/>
          <w:u w:val="single"/>
        </w:rPr>
        <w:t>Легенда о кургане</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На левом высоком  берегу р. Тобола на живописном месте Алгинского яра (Алгин - с</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татарского значит “знаменитый", “отменный") в древности имел свой юрт некоторый</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знаменитый из татарских ханов. В семействе его отличалась необыкновенной красотою</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дочь. Судьбе угодно было в юности прекратить жизнь ее. По смерти отец похоронил милое</w:t>
      </w:r>
      <w:r w:rsidR="001F3E03">
        <w:rPr>
          <w:rFonts w:ascii="Times New Roman" w:hAnsi="Times New Roman"/>
          <w:sz w:val="24"/>
          <w:szCs w:val="24"/>
        </w:rPr>
        <w:t xml:space="preserve"> </w:t>
      </w:r>
      <w:r w:rsidRPr="008B25FF">
        <w:rPr>
          <w:rFonts w:ascii="Times New Roman" w:hAnsi="Times New Roman"/>
          <w:sz w:val="24"/>
          <w:szCs w:val="24"/>
        </w:rPr>
        <w:t>дитя вблизи своего жилища и над могилою приказал насыпать высокий курган. Русские</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удальцы, еще за долго до водворения своего в сих местах, соединяясь артелями, отправлялись</w:t>
      </w:r>
      <w:r w:rsidR="001F3E03">
        <w:rPr>
          <w:rFonts w:ascii="Times New Roman" w:hAnsi="Times New Roman"/>
          <w:sz w:val="24"/>
          <w:szCs w:val="24"/>
        </w:rPr>
        <w:t xml:space="preserve"> </w:t>
      </w:r>
      <w:r w:rsidRPr="008B25FF">
        <w:rPr>
          <w:rFonts w:ascii="Times New Roman" w:hAnsi="Times New Roman"/>
          <w:sz w:val="24"/>
          <w:szCs w:val="24"/>
        </w:rPr>
        <w:t>на места, оставляемые татарами и,  несмотря на испытываемые беды от кочевавших околотех мест степных племен, не переставали уезжать в степь, понаслышке узнавали осуществовании древних могил с кладами. Бывало, что в то время, как рылись они в</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курганах и буграх, киргизские наездники убивали их на месте или брали в полон. Таким</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образом, с незапамятных времен был разрываем кладоискателями и Царев Курган... При</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подобных поисках будто бы погребенная под Царевым Курганом ханская дочь, не</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могшая вынести нарушения ее покоя, принуждена была оставить свою могилу. В одну</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летнюю полночь, когда кладоискатели разрывали курган, вдруг из глубины его, на 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кованной серебром колеснице, запряженной двумя белыми лошадьми, показалась</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девица-красавица с распущенными волосами, в блестящем разными дорогими</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каменьями головном уборе и богатейшем татарском платье. Она мгновенно пронеслась к</w:t>
      </w:r>
    </w:p>
    <w:p w:rsidR="00613AF2" w:rsidRPr="008B25FF" w:rsidRDefault="00613AF2" w:rsidP="00492B1E">
      <w:pPr>
        <w:pStyle w:val="a5"/>
        <w:ind w:firstLine="709"/>
        <w:jc w:val="both"/>
        <w:rPr>
          <w:rFonts w:ascii="Times New Roman" w:hAnsi="Times New Roman"/>
          <w:sz w:val="24"/>
          <w:szCs w:val="24"/>
        </w:rPr>
      </w:pPr>
      <w:r w:rsidRPr="008B25FF">
        <w:rPr>
          <w:rFonts w:ascii="Times New Roman" w:hAnsi="Times New Roman"/>
          <w:sz w:val="24"/>
          <w:szCs w:val="24"/>
        </w:rPr>
        <w:t>з</w:t>
      </w:r>
      <w:r w:rsidR="000C0623" w:rsidRPr="008B25FF">
        <w:rPr>
          <w:rFonts w:ascii="Times New Roman" w:hAnsi="Times New Roman"/>
          <w:sz w:val="24"/>
          <w:szCs w:val="24"/>
        </w:rPr>
        <w:t>ападу и вместе с колесницею утонула в глубине Чухломского озера (это название,</w:t>
      </w:r>
    </w:p>
    <w:p w:rsidR="000C0623" w:rsidRPr="008B25FF" w:rsidRDefault="000C0623" w:rsidP="00492B1E">
      <w:pPr>
        <w:pStyle w:val="a5"/>
        <w:ind w:firstLine="709"/>
        <w:jc w:val="both"/>
        <w:rPr>
          <w:rFonts w:ascii="Times New Roman" w:hAnsi="Times New Roman"/>
          <w:i/>
          <w:sz w:val="24"/>
          <w:szCs w:val="24"/>
        </w:rPr>
      </w:pPr>
      <w:r w:rsidRPr="008B25FF">
        <w:rPr>
          <w:rFonts w:ascii="Times New Roman" w:hAnsi="Times New Roman"/>
          <w:sz w:val="24"/>
          <w:szCs w:val="24"/>
        </w:rPr>
        <w:t>вероятно, происходит от татарского слова “Чуклимак" - повергаться, упадать)".</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  другой легенде «Чухломское  море»  рассказал Лев Анатольевич Июдин, бывший</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директор Чухломской ветеринарной лаборатории:  Существует легенда, что раз в год это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море должно взять человеческую жертву. Так было всегда. В награду за это озеро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одаривает людей всеми своими благами. Своеобразный такой "договор".</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 действительно,   ежегодно  на  озере  происходят  такие  трагедии…».</w:t>
      </w:r>
    </w:p>
    <w:p w:rsidR="000C0623" w:rsidRPr="001F3E03" w:rsidRDefault="000C0623" w:rsidP="00492B1E">
      <w:pPr>
        <w:pStyle w:val="a5"/>
        <w:ind w:firstLine="709"/>
        <w:jc w:val="both"/>
        <w:rPr>
          <w:rFonts w:ascii="Times New Roman" w:hAnsi="Times New Roman"/>
          <w:sz w:val="24"/>
          <w:szCs w:val="24"/>
          <w:u w:val="single"/>
        </w:rPr>
      </w:pPr>
      <w:r w:rsidRPr="001F3E03">
        <w:rPr>
          <w:rFonts w:ascii="Times New Roman" w:hAnsi="Times New Roman"/>
          <w:sz w:val="24"/>
          <w:szCs w:val="24"/>
          <w:u w:val="single"/>
        </w:rPr>
        <w:t>Святое болото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Водоохранную роль для Чухломского озера играет Святое болото и является составной</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частью  экологического каркаса западной части области. Это  одно из красивейших</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и уникальных мест нашего района,  государственный природный заповедник,</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который  раскинулся на площади более шести тысяч гектаров и считается одним из</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самых крупных и ценных в Костромской области водно-болотных угодий.Святое болото,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как место гнездовий серого журавля, занесено в международную Красную книгу</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ЮНЕСКО. Высокое ландшафтное разнообразие,  сочетание болот верхового и низинного</w:t>
      </w:r>
      <w:r w:rsidR="00225945">
        <w:rPr>
          <w:rFonts w:ascii="Times New Roman" w:hAnsi="Times New Roman"/>
          <w:sz w:val="24"/>
          <w:szCs w:val="24"/>
        </w:rPr>
        <w:t xml:space="preserve"> </w:t>
      </w:r>
      <w:r w:rsidRPr="008B25FF">
        <w:rPr>
          <w:rFonts w:ascii="Times New Roman" w:hAnsi="Times New Roman"/>
          <w:sz w:val="24"/>
          <w:szCs w:val="24"/>
        </w:rPr>
        <w:t>типов, озер, еловых и березово-осиновых лесов, луговых экосистем. Образует</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единую гидрологическую систему с озером Чухломским, исток реки Святицы. Место</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массовой остановки мигрирующих гусей и других птиц. Ценное местообитание белой к</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уропатки, большого кроншнепа, филина (Красная книга РФ), серого журавля,</w:t>
      </w:r>
    </w:p>
    <w:p w:rsidR="00613AF2"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длиннохвостой и бородатой неясытей. Резерват для воспроизводства ценных видов</w:t>
      </w:r>
    </w:p>
    <w:p w:rsidR="000C0623" w:rsidRPr="008B25FF" w:rsidRDefault="000C0623" w:rsidP="00492B1E">
      <w:pPr>
        <w:pStyle w:val="a5"/>
        <w:ind w:firstLine="709"/>
        <w:jc w:val="both"/>
        <w:rPr>
          <w:rFonts w:ascii="Times New Roman" w:hAnsi="Times New Roman"/>
          <w:sz w:val="24"/>
          <w:szCs w:val="24"/>
        </w:rPr>
      </w:pPr>
      <w:r w:rsidRPr="008B25FF">
        <w:rPr>
          <w:rFonts w:ascii="Times New Roman" w:hAnsi="Times New Roman"/>
          <w:sz w:val="24"/>
          <w:szCs w:val="24"/>
        </w:rPr>
        <w:t>охотничьих животных. Зона формирования стока рек Вексы и Вочи (притоки Костромы).</w:t>
      </w:r>
    </w:p>
    <w:p w:rsidR="00225945" w:rsidRPr="00225945" w:rsidRDefault="00225945" w:rsidP="00492B1E">
      <w:pPr>
        <w:pStyle w:val="a5"/>
        <w:ind w:firstLine="709"/>
        <w:jc w:val="both"/>
        <w:rPr>
          <w:rFonts w:ascii="Times New Roman" w:hAnsi="Times New Roman"/>
          <w:b/>
          <w:color w:val="auto"/>
          <w:sz w:val="24"/>
          <w:szCs w:val="24"/>
        </w:rPr>
      </w:pPr>
    </w:p>
    <w:p w:rsidR="00245ABD" w:rsidRPr="00225945" w:rsidRDefault="00613AF2" w:rsidP="00492B1E">
      <w:pPr>
        <w:pStyle w:val="a5"/>
        <w:ind w:firstLine="709"/>
        <w:jc w:val="both"/>
        <w:rPr>
          <w:rFonts w:ascii="Times New Roman" w:hAnsi="Times New Roman"/>
          <w:b/>
          <w:color w:val="auto"/>
          <w:sz w:val="24"/>
          <w:szCs w:val="24"/>
        </w:rPr>
      </w:pPr>
      <w:r w:rsidRPr="00225945">
        <w:rPr>
          <w:rFonts w:ascii="Times New Roman" w:hAnsi="Times New Roman"/>
          <w:b/>
          <w:color w:val="auto"/>
          <w:sz w:val="24"/>
          <w:szCs w:val="24"/>
        </w:rPr>
        <w:t>Приложение №</w:t>
      </w:r>
      <w:r w:rsidR="005C1C7B">
        <w:rPr>
          <w:rFonts w:ascii="Times New Roman" w:hAnsi="Times New Roman"/>
          <w:b/>
          <w:color w:val="auto"/>
          <w:sz w:val="24"/>
          <w:szCs w:val="24"/>
        </w:rPr>
        <w:t xml:space="preserve"> 7</w:t>
      </w:r>
    </w:p>
    <w:p w:rsidR="000A3881" w:rsidRPr="00225945" w:rsidRDefault="000A3881" w:rsidP="00492B1E">
      <w:pPr>
        <w:pStyle w:val="a5"/>
        <w:ind w:firstLine="709"/>
        <w:jc w:val="both"/>
        <w:rPr>
          <w:rFonts w:ascii="Times New Roman" w:hAnsi="Times New Roman"/>
          <w:sz w:val="24"/>
          <w:szCs w:val="24"/>
          <w:u w:val="single"/>
        </w:rPr>
      </w:pPr>
      <w:r w:rsidRPr="00225945">
        <w:rPr>
          <w:rFonts w:ascii="Times New Roman" w:hAnsi="Times New Roman"/>
          <w:sz w:val="24"/>
          <w:szCs w:val="24"/>
          <w:u w:val="single"/>
        </w:rPr>
        <w:t>Поселение Фёдоровское - археологический памятник</w:t>
      </w:r>
    </w:p>
    <w:p w:rsidR="00613AF2"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Поселение расположено на северо-западном коренном берегу оз. Чухломского, в </w:t>
      </w:r>
      <w:smartTag w:uri="urn:schemas-microsoft-com:office:smarttags" w:element="metricconverter">
        <w:smartTagPr>
          <w:attr w:name="ProductID" w:val="70 м"/>
        </w:smartTagPr>
        <w:r w:rsidRPr="008B25FF">
          <w:rPr>
            <w:rFonts w:ascii="Times New Roman" w:hAnsi="Times New Roman"/>
            <w:sz w:val="24"/>
            <w:szCs w:val="24"/>
          </w:rPr>
          <w:t>70 м</w:t>
        </w:r>
      </w:smartTag>
      <w:r w:rsidRPr="008B25FF">
        <w:rPr>
          <w:rFonts w:ascii="Times New Roman" w:hAnsi="Times New Roman"/>
          <w:sz w:val="24"/>
          <w:szCs w:val="24"/>
        </w:rPr>
        <w:t xml:space="preserve"> восточнее д.Фёдоровское ( левый берег реки Вёксы) и занимает мыс, образованный двумя оврагами, выходящими к пойме реки Вёксы. Площадка памятника находится на высоте от одного до пяти метров над</w:t>
      </w:r>
      <w:r w:rsidR="00225945">
        <w:rPr>
          <w:rFonts w:ascii="Times New Roman" w:hAnsi="Times New Roman"/>
          <w:sz w:val="24"/>
          <w:szCs w:val="24"/>
        </w:rPr>
        <w:t xml:space="preserve">  </w:t>
      </w:r>
      <w:r w:rsidRPr="008B25FF">
        <w:rPr>
          <w:rFonts w:ascii="Times New Roman" w:hAnsi="Times New Roman"/>
          <w:sz w:val="24"/>
          <w:szCs w:val="24"/>
        </w:rPr>
        <w:t>уровнем воды в реке. Центральная , северная и северо-восточная части интенсивно распахиваются.</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Северо- западную часть разрезает траншея глубиной до трёх метров, подобная же разрушает культурный слой её восточной части.</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 xml:space="preserve">Фёдоровская стоянка открыта в </w:t>
      </w:r>
      <w:smartTag w:uri="urn:schemas-microsoft-com:office:smarttags" w:element="metricconverter">
        <w:smartTagPr>
          <w:attr w:name="ProductID" w:val="1923 г"/>
        </w:smartTagPr>
        <w:r w:rsidRPr="008B25FF">
          <w:rPr>
            <w:rFonts w:ascii="Times New Roman" w:hAnsi="Times New Roman"/>
            <w:sz w:val="24"/>
            <w:szCs w:val="24"/>
          </w:rPr>
          <w:t>1923 г</w:t>
        </w:r>
      </w:smartTag>
      <w:r w:rsidRPr="008B25FF">
        <w:rPr>
          <w:rFonts w:ascii="Times New Roman" w:hAnsi="Times New Roman"/>
          <w:sz w:val="24"/>
          <w:szCs w:val="24"/>
        </w:rPr>
        <w:t xml:space="preserve">. В.В. Сидоровым и Л.И. Казариновым. В </w:t>
      </w:r>
      <w:smartTag w:uri="urn:schemas-microsoft-com:office:smarttags" w:element="metricconverter">
        <w:smartTagPr>
          <w:attr w:name="ProductID" w:val="1924 г"/>
        </w:smartTagPr>
        <w:r w:rsidRPr="008B25FF">
          <w:rPr>
            <w:rFonts w:ascii="Times New Roman" w:hAnsi="Times New Roman"/>
            <w:sz w:val="24"/>
            <w:szCs w:val="24"/>
          </w:rPr>
          <w:t>1924 г</w:t>
        </w:r>
      </w:smartTag>
      <w:r w:rsidRPr="008B25FF">
        <w:rPr>
          <w:rFonts w:ascii="Times New Roman" w:hAnsi="Times New Roman"/>
          <w:sz w:val="24"/>
          <w:szCs w:val="24"/>
        </w:rPr>
        <w:t>. раскопки</w:t>
      </w:r>
      <w:r w:rsidR="00225945">
        <w:rPr>
          <w:rFonts w:ascii="Times New Roman" w:hAnsi="Times New Roman"/>
          <w:sz w:val="24"/>
          <w:szCs w:val="24"/>
        </w:rPr>
        <w:t xml:space="preserve">  </w:t>
      </w:r>
      <w:r w:rsidRPr="008B25FF">
        <w:rPr>
          <w:rFonts w:ascii="Times New Roman" w:hAnsi="Times New Roman"/>
          <w:sz w:val="24"/>
          <w:szCs w:val="24"/>
        </w:rPr>
        <w:t>здесь вели А.Я. Брюсов, М.Е. Фосс и А.В. Збруева, затем в 1925-1927 гг В.И. Смирнов и в 1962-1964, 1969-1973 гг. И. В. Гаврилова. Раскопками А.Я. Брюсова  было вскрыто 100, а И.В. Гавриловой 760 кв.м. площади. Вскрытые участки расположены без видимой взаимосвязи, отчего общая планировка поселения осталась невыясненной.</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 описанию А.Я. Брюсова, стоянка занимала покатый склон на берегу р. Вёксы в одном км от её</w:t>
      </w:r>
      <w:r w:rsidR="00225945">
        <w:rPr>
          <w:rFonts w:ascii="Times New Roman" w:hAnsi="Times New Roman"/>
          <w:sz w:val="24"/>
          <w:szCs w:val="24"/>
        </w:rPr>
        <w:t xml:space="preserve"> </w:t>
      </w:r>
      <w:r w:rsidRPr="008B25FF">
        <w:rPr>
          <w:rFonts w:ascii="Times New Roman" w:hAnsi="Times New Roman"/>
          <w:sz w:val="24"/>
          <w:szCs w:val="24"/>
        </w:rPr>
        <w:t>истока из озера Чухломского. Частично её поверхность была задета пашней, а другая часть</w:t>
      </w:r>
      <w:r w:rsidR="00225945">
        <w:rPr>
          <w:rFonts w:ascii="Times New Roman" w:hAnsi="Times New Roman"/>
          <w:sz w:val="24"/>
          <w:szCs w:val="24"/>
        </w:rPr>
        <w:t xml:space="preserve"> </w:t>
      </w:r>
      <w:r w:rsidRPr="008B25FF">
        <w:rPr>
          <w:rFonts w:ascii="Times New Roman" w:hAnsi="Times New Roman"/>
          <w:sz w:val="24"/>
          <w:szCs w:val="24"/>
        </w:rPr>
        <w:t>заболочена. Мощность культурного слоя уменьшается от реки. В древности стоянка представляла</w:t>
      </w:r>
      <w:r w:rsidR="00225945">
        <w:rPr>
          <w:rFonts w:ascii="Times New Roman" w:hAnsi="Times New Roman"/>
          <w:sz w:val="24"/>
          <w:szCs w:val="24"/>
        </w:rPr>
        <w:t xml:space="preserve"> </w:t>
      </w:r>
      <w:r w:rsidRPr="008B25FF">
        <w:rPr>
          <w:rFonts w:ascii="Times New Roman" w:hAnsi="Times New Roman"/>
          <w:sz w:val="24"/>
          <w:szCs w:val="24"/>
        </w:rPr>
        <w:t>собой низкий мыс, примыкающий к основному берегу и окружённый болотистой низиной, воды озера и реки в то время подходили к мысу значительно ближе.</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Культурный слой везде однороден и представляет собой чёрный гумусированный песок, мощностью</w:t>
      </w:r>
      <w:r w:rsidR="00225945">
        <w:rPr>
          <w:rFonts w:ascii="Times New Roman" w:hAnsi="Times New Roman"/>
          <w:sz w:val="24"/>
          <w:szCs w:val="24"/>
        </w:rPr>
        <w:t xml:space="preserve"> </w:t>
      </w:r>
      <w:r w:rsidRPr="008B25FF">
        <w:rPr>
          <w:rFonts w:ascii="Times New Roman" w:hAnsi="Times New Roman"/>
          <w:sz w:val="24"/>
          <w:szCs w:val="24"/>
        </w:rPr>
        <w:t>25-</w:t>
      </w:r>
      <w:smartTag w:uri="urn:schemas-microsoft-com:office:smarttags" w:element="metricconverter">
        <w:smartTagPr>
          <w:attr w:name="ProductID" w:val="30 см"/>
        </w:smartTagPr>
        <w:r w:rsidRPr="008B25FF">
          <w:rPr>
            <w:rFonts w:ascii="Times New Roman" w:hAnsi="Times New Roman"/>
            <w:sz w:val="24"/>
            <w:szCs w:val="24"/>
          </w:rPr>
          <w:t>30 см</w:t>
        </w:r>
      </w:smartTag>
      <w:r w:rsidRPr="008B25FF">
        <w:rPr>
          <w:rFonts w:ascii="Times New Roman" w:hAnsi="Times New Roman"/>
          <w:sz w:val="24"/>
          <w:szCs w:val="24"/>
        </w:rPr>
        <w:t xml:space="preserve">, перекрытый сверху почвой корич невого цвета, мощностью до </w:t>
      </w:r>
      <w:smartTag w:uri="urn:schemas-microsoft-com:office:smarttags" w:element="metricconverter">
        <w:smartTagPr>
          <w:attr w:name="ProductID" w:val="25 см"/>
        </w:smartTagPr>
        <w:r w:rsidRPr="008B25FF">
          <w:rPr>
            <w:rFonts w:ascii="Times New Roman" w:hAnsi="Times New Roman"/>
            <w:sz w:val="24"/>
            <w:szCs w:val="24"/>
          </w:rPr>
          <w:t>25 см</w:t>
        </w:r>
      </w:smartTag>
      <w:r w:rsidRPr="008B25FF">
        <w:rPr>
          <w:rFonts w:ascii="Times New Roman" w:hAnsi="Times New Roman"/>
          <w:sz w:val="24"/>
          <w:szCs w:val="24"/>
        </w:rPr>
        <w:t>. Материком служит жёлтый суглинок, а ближе к берегу- речной песок. Насыщенность культурного слоя остатками очень высокая. Среди находок представлены орудия и керамика разного времени.</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В результате было выделено пять групп керамики, соответствующих разным культурам каменного</w:t>
      </w:r>
      <w:r w:rsidR="00225945">
        <w:rPr>
          <w:rFonts w:ascii="Times New Roman" w:hAnsi="Times New Roman"/>
          <w:sz w:val="24"/>
          <w:szCs w:val="24"/>
        </w:rPr>
        <w:t xml:space="preserve">  </w:t>
      </w:r>
      <w:r w:rsidRPr="008B25FF">
        <w:rPr>
          <w:rFonts w:ascii="Times New Roman" w:hAnsi="Times New Roman"/>
          <w:sz w:val="24"/>
          <w:szCs w:val="24"/>
        </w:rPr>
        <w:t>века и эпохи бронзы. Это 1)ямочно-гребенчатая, 2) гребенчатая, 3) волосовская, 4) фатьяновская, 5) сетчатая. Ямочно- гребенчатая керамика составляет подавляющее большинство во всех горизонтах культурного слоя и на всей площади стоянки. Как было установлено ещё М.В. Фоссом, основная</w:t>
      </w:r>
      <w:r w:rsidR="00225945">
        <w:rPr>
          <w:rFonts w:ascii="Times New Roman" w:hAnsi="Times New Roman"/>
          <w:sz w:val="24"/>
          <w:szCs w:val="24"/>
        </w:rPr>
        <w:t xml:space="preserve"> </w:t>
      </w:r>
      <w:r w:rsidRPr="008B25FF">
        <w:rPr>
          <w:rFonts w:ascii="Times New Roman" w:hAnsi="Times New Roman"/>
          <w:sz w:val="24"/>
          <w:szCs w:val="24"/>
        </w:rPr>
        <w:t>часть массового материала, и в том числе керамики, принадлежит поселению среднего неолита с ямочно-гребенчатой керамикой. То же относится к каменному инвентарю, среди которого преобладают неолитические формы, например, наконечники стрел.</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На небольшой площадке Фёдоровского поселения были обнаружены ( </w:t>
      </w:r>
      <w:smartTag w:uri="urn:schemas-microsoft-com:office:smarttags" w:element="metricconverter">
        <w:smartTagPr>
          <w:attr w:name="ProductID" w:val="1928 г"/>
        </w:smartTagPr>
        <w:r w:rsidRPr="008B25FF">
          <w:rPr>
            <w:rFonts w:ascii="Times New Roman" w:hAnsi="Times New Roman"/>
            <w:sz w:val="24"/>
            <w:szCs w:val="24"/>
          </w:rPr>
          <w:t>1928 г</w:t>
        </w:r>
      </w:smartTag>
      <w:r w:rsidRPr="008B25FF">
        <w:rPr>
          <w:rFonts w:ascii="Times New Roman" w:hAnsi="Times New Roman"/>
          <w:sz w:val="24"/>
          <w:szCs w:val="24"/>
        </w:rPr>
        <w:t>.) остатки трёх жилищ- землянок, близко стоявших друг к другу. Землянки были круглой, в плане  формы, и имели глубину</w:t>
      </w:r>
      <w:r w:rsidR="00225945">
        <w:rPr>
          <w:rFonts w:ascii="Times New Roman" w:hAnsi="Times New Roman"/>
          <w:sz w:val="24"/>
          <w:szCs w:val="24"/>
        </w:rPr>
        <w:t xml:space="preserve"> </w:t>
      </w:r>
      <w:r w:rsidRPr="008B25FF">
        <w:rPr>
          <w:rFonts w:ascii="Times New Roman" w:hAnsi="Times New Roman"/>
          <w:sz w:val="24"/>
          <w:szCs w:val="24"/>
        </w:rPr>
        <w:t>от 45 до 90 от уровня дневной поверхности. Следует отметить, что несовершенство методики</w:t>
      </w:r>
      <w:r w:rsidR="00225945">
        <w:rPr>
          <w:rFonts w:ascii="Times New Roman" w:hAnsi="Times New Roman"/>
          <w:sz w:val="24"/>
          <w:szCs w:val="24"/>
        </w:rPr>
        <w:t xml:space="preserve"> </w:t>
      </w:r>
      <w:r w:rsidRPr="008B25FF">
        <w:rPr>
          <w:rFonts w:ascii="Times New Roman" w:hAnsi="Times New Roman"/>
          <w:sz w:val="24"/>
          <w:szCs w:val="24"/>
        </w:rPr>
        <w:t>раскопок 20- х годов могло сказаться на объективности выводов авторов исследований.</w:t>
      </w:r>
    </w:p>
    <w:p w:rsidR="00613AF2"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Размеры сохранившихся жилищных впадин имели диаметр 4,0-5,5-</w:t>
      </w:r>
      <w:smartTag w:uri="urn:schemas-microsoft-com:office:smarttags" w:element="metricconverter">
        <w:smartTagPr>
          <w:attr w:name="ProductID" w:val="6,0 м"/>
        </w:smartTagPr>
        <w:r w:rsidRPr="008B25FF">
          <w:rPr>
            <w:rFonts w:ascii="Times New Roman" w:hAnsi="Times New Roman"/>
            <w:sz w:val="24"/>
            <w:szCs w:val="24"/>
          </w:rPr>
          <w:t>6,0 м</w:t>
        </w:r>
      </w:smartTag>
      <w:r w:rsidRPr="008B25FF">
        <w:rPr>
          <w:rFonts w:ascii="Times New Roman" w:hAnsi="Times New Roman"/>
          <w:sz w:val="24"/>
          <w:szCs w:val="24"/>
        </w:rPr>
        <w:t>. По краям сохранились следы вертикально стоявших столбов, заостренных внизу, служивших опорами стен.</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В жилище №2 в центре стоял ещё один столб- опора перекрытия. Внутри строений, примерно в их центре, находились очаги, сложенные из камней, их диаметр составлял 60-</w:t>
      </w:r>
      <w:smartTag w:uri="urn:schemas-microsoft-com:office:smarttags" w:element="metricconverter">
        <w:smartTagPr>
          <w:attr w:name="ProductID" w:val="70 см"/>
        </w:smartTagPr>
        <w:r w:rsidRPr="008B25FF">
          <w:rPr>
            <w:rFonts w:ascii="Times New Roman" w:hAnsi="Times New Roman"/>
            <w:sz w:val="24"/>
            <w:szCs w:val="24"/>
          </w:rPr>
          <w:t>70 см</w:t>
        </w:r>
      </w:smartTag>
      <w:r w:rsidRPr="008B25FF">
        <w:rPr>
          <w:rFonts w:ascii="Times New Roman" w:hAnsi="Times New Roman"/>
          <w:sz w:val="24"/>
          <w:szCs w:val="24"/>
        </w:rPr>
        <w:t>, они возвышались</w:t>
      </w:r>
      <w:r w:rsidR="00225945">
        <w:rPr>
          <w:rFonts w:ascii="Times New Roman" w:hAnsi="Times New Roman"/>
          <w:sz w:val="24"/>
          <w:szCs w:val="24"/>
        </w:rPr>
        <w:t xml:space="preserve"> </w:t>
      </w:r>
      <w:r w:rsidRPr="008B25FF">
        <w:rPr>
          <w:rFonts w:ascii="Times New Roman" w:hAnsi="Times New Roman"/>
          <w:sz w:val="24"/>
          <w:szCs w:val="24"/>
        </w:rPr>
        <w:t xml:space="preserve">над полом примерно на 25- </w:t>
      </w:r>
      <w:smartTag w:uri="urn:schemas-microsoft-com:office:smarttags" w:element="metricconverter">
        <w:smartTagPr>
          <w:attr w:name="ProductID" w:val="30 см"/>
        </w:smartTagPr>
        <w:r w:rsidRPr="008B25FF">
          <w:rPr>
            <w:rFonts w:ascii="Times New Roman" w:hAnsi="Times New Roman"/>
            <w:sz w:val="24"/>
            <w:szCs w:val="24"/>
          </w:rPr>
          <w:t>30 см</w:t>
        </w:r>
      </w:smartTag>
      <w:r w:rsidRPr="008B25FF">
        <w:rPr>
          <w:rFonts w:ascii="Times New Roman" w:hAnsi="Times New Roman"/>
          <w:sz w:val="24"/>
          <w:szCs w:val="24"/>
        </w:rPr>
        <w:t>. В жилище  №3 обнаружены две круглые ямы, в которых стояла глиняная посуда с ямочно- гребенчатым узором. Отсюда собраны и отреставрированы два сосуда с ямочно- гребенчатым орнаментом. Стенки строений круто спускались к плоскому полу.</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Неолитическая керамика Фёдоровской стоянки сделана из отмученной глины с примесью кварца. Форма горшков –митровидная, яйцевидная, чашеобразная. Диаметр больших сосудов от 30-</w:t>
      </w:r>
      <w:smartTag w:uri="urn:schemas-microsoft-com:office:smarttags" w:element="metricconverter">
        <w:smartTagPr>
          <w:attr w:name="ProductID" w:val="50 см"/>
        </w:smartTagPr>
        <w:r w:rsidRPr="008B25FF">
          <w:rPr>
            <w:rFonts w:ascii="Times New Roman" w:hAnsi="Times New Roman"/>
            <w:sz w:val="24"/>
            <w:szCs w:val="24"/>
          </w:rPr>
          <w:t>50 см</w:t>
        </w:r>
      </w:smartTag>
      <w:r w:rsidRPr="008B25FF">
        <w:rPr>
          <w:rFonts w:ascii="Times New Roman" w:hAnsi="Times New Roman"/>
          <w:sz w:val="24"/>
          <w:szCs w:val="24"/>
        </w:rPr>
        <w:t>,</w:t>
      </w:r>
      <w:r w:rsidR="00225945">
        <w:rPr>
          <w:rFonts w:ascii="Times New Roman" w:hAnsi="Times New Roman"/>
          <w:sz w:val="24"/>
          <w:szCs w:val="24"/>
        </w:rPr>
        <w:t xml:space="preserve"> </w:t>
      </w:r>
      <w:r w:rsidRPr="008B25FF">
        <w:rPr>
          <w:rFonts w:ascii="Times New Roman" w:hAnsi="Times New Roman"/>
          <w:sz w:val="24"/>
          <w:szCs w:val="24"/>
        </w:rPr>
        <w:t>есть и мелкие 10-</w:t>
      </w:r>
      <w:smartTag w:uri="urn:schemas-microsoft-com:office:smarttags" w:element="metricconverter">
        <w:smartTagPr>
          <w:attr w:name="ProductID" w:val="15 см"/>
        </w:smartTagPr>
        <w:r w:rsidRPr="008B25FF">
          <w:rPr>
            <w:rFonts w:ascii="Times New Roman" w:hAnsi="Times New Roman"/>
            <w:sz w:val="24"/>
            <w:szCs w:val="24"/>
          </w:rPr>
          <w:t>15 см</w:t>
        </w:r>
      </w:smartTag>
      <w:r w:rsidRPr="008B25FF">
        <w:rPr>
          <w:rFonts w:ascii="Times New Roman" w:hAnsi="Times New Roman"/>
          <w:sz w:val="24"/>
          <w:szCs w:val="24"/>
        </w:rPr>
        <w:t>. Основным фоном орнамента являются ямки, расположенные горизонтальными зонами. Их дополняют полосы гребенчатого штампа, косая сетка. Орнамент покрывает всю</w:t>
      </w:r>
      <w:r w:rsidR="00225945">
        <w:rPr>
          <w:rFonts w:ascii="Times New Roman" w:hAnsi="Times New Roman"/>
          <w:sz w:val="24"/>
          <w:szCs w:val="24"/>
        </w:rPr>
        <w:t xml:space="preserve"> </w:t>
      </w:r>
      <w:r w:rsidRPr="008B25FF">
        <w:rPr>
          <w:rFonts w:ascii="Times New Roman" w:hAnsi="Times New Roman"/>
          <w:sz w:val="24"/>
          <w:szCs w:val="24"/>
        </w:rPr>
        <w:t>поверхность и даже заходит на внутренний край горшка, что можно считать характерным только для Фёдоровского поселения. Найдены оригинальные изделия в виде плошек, сделанные из природных частей  разбитых сосудов, которые дополнительно обмазывали глиной и орнаментировали.</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Поскольку место Фёдоровского поселения несколько раз было занято стоянками разного времени, выделить каменные орудия, свойственные каждой представленной здесь культуре, довольно трудно, тем более, что нельзя исключить их повторное использование. К неолиту относятся наконечники  с намеченным широким черешком, разнообразные скребки, ножи на отщепах, топоры, кирки, мелкие сланцевые орудия.</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На пониженной части стоянки найдены сохранившееся  в оторфованном грунте костяные предметы- короткие наконечники стрел с биконическим расширением, часть составного рыболовного крючка, разные острия, кочедык, роговые орудия со скошенным под 45 градусов лезвием. Есть украшения в виде подвесок из сланца, шифера, суставных косточек и резцов мелких животных, а также плоские подвесные штампы из галек с нарезками по краю, служившие для орнаментации глиняной посуды.</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Поселение с ямочно-гребенчатой керамикой было здесь основным, его остатки прослежены по</w:t>
      </w:r>
      <w:r w:rsidR="00225945">
        <w:rPr>
          <w:rFonts w:ascii="Times New Roman" w:hAnsi="Times New Roman"/>
          <w:sz w:val="24"/>
          <w:szCs w:val="24"/>
        </w:rPr>
        <w:t xml:space="preserve"> </w:t>
      </w:r>
      <w:r w:rsidRPr="008B25FF">
        <w:rPr>
          <w:rFonts w:ascii="Times New Roman" w:hAnsi="Times New Roman"/>
          <w:sz w:val="24"/>
          <w:szCs w:val="24"/>
        </w:rPr>
        <w:t>площади памятника. Население вело оседлый образ жизни, хотя имело какие-то  связи с</w:t>
      </w:r>
      <w:r w:rsidR="00225945">
        <w:rPr>
          <w:rFonts w:ascii="Times New Roman" w:hAnsi="Times New Roman"/>
          <w:sz w:val="24"/>
          <w:szCs w:val="24"/>
        </w:rPr>
        <w:t xml:space="preserve"> </w:t>
      </w:r>
      <w:r w:rsidRPr="008B25FF">
        <w:rPr>
          <w:rFonts w:ascii="Times New Roman" w:hAnsi="Times New Roman"/>
          <w:sz w:val="24"/>
          <w:szCs w:val="24"/>
        </w:rPr>
        <w:t>родственными племенами соседних территорий. Основным занятием жителей были охота,</w:t>
      </w:r>
      <w:r w:rsidR="00225945">
        <w:rPr>
          <w:rFonts w:ascii="Times New Roman" w:hAnsi="Times New Roman"/>
          <w:sz w:val="24"/>
          <w:szCs w:val="24"/>
        </w:rPr>
        <w:t xml:space="preserve"> </w:t>
      </w:r>
      <w:r w:rsidRPr="008B25FF">
        <w:rPr>
          <w:rFonts w:ascii="Times New Roman" w:hAnsi="Times New Roman"/>
          <w:sz w:val="24"/>
          <w:szCs w:val="24"/>
        </w:rPr>
        <w:t>рыболовство и собирательство. Последующее население занимало ограниченные участки, остатки культурного слоя здесь выделяются планиграфически, находок очень мало. Бассейн озера</w:t>
      </w:r>
      <w:r w:rsidR="00225945">
        <w:rPr>
          <w:rFonts w:ascii="Times New Roman" w:hAnsi="Times New Roman"/>
          <w:sz w:val="24"/>
          <w:szCs w:val="24"/>
        </w:rPr>
        <w:t xml:space="preserve"> </w:t>
      </w:r>
      <w:r w:rsidRPr="008B25FF">
        <w:rPr>
          <w:rFonts w:ascii="Times New Roman" w:hAnsi="Times New Roman"/>
          <w:sz w:val="24"/>
          <w:szCs w:val="24"/>
        </w:rPr>
        <w:t>Чухломского, вообще, можно считать тем пределом, до которого продвинулось население культурной общности с ямочно-гребенчатой керамикой на северо-востоке, границей её основного ареала( Археология Костромского края, 1997, с. 49).</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На территории данного памятника фиксируется и керамика галичского типа с геометрическими узорами, не очерченными ромбами, изображениями птиц, похожих на водоплавающих, или лап</w:t>
      </w:r>
      <w:r w:rsidR="00225945">
        <w:rPr>
          <w:rFonts w:ascii="Times New Roman" w:hAnsi="Times New Roman"/>
          <w:sz w:val="24"/>
          <w:szCs w:val="24"/>
        </w:rPr>
        <w:t xml:space="preserve"> </w:t>
      </w:r>
      <w:r w:rsidRPr="008B25FF">
        <w:rPr>
          <w:rFonts w:ascii="Times New Roman" w:hAnsi="Times New Roman"/>
          <w:sz w:val="24"/>
          <w:szCs w:val="24"/>
        </w:rPr>
        <w:t>(следов) в виде фриза на больших сосудах.</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 xml:space="preserve">Примерно в таких же условиях, в смешанном культурном слое, найдена волосовская  керамика. К этому времени относятся остатки открытого жилища прямоугольных очертаний, размером 4×3, </w:t>
      </w:r>
      <w:smartTag w:uri="urn:schemas-microsoft-com:office:smarttags" w:element="metricconverter">
        <w:smartTagPr>
          <w:attr w:name="ProductID" w:val="5 м"/>
        </w:smartTagPr>
        <w:r w:rsidRPr="008B25FF">
          <w:rPr>
            <w:rFonts w:ascii="Times New Roman" w:hAnsi="Times New Roman"/>
            <w:sz w:val="24"/>
            <w:szCs w:val="24"/>
          </w:rPr>
          <w:t>5 м</w:t>
        </w:r>
      </w:smartTag>
      <w:r w:rsidRPr="008B25FF">
        <w:rPr>
          <w:rFonts w:ascii="Times New Roman" w:hAnsi="Times New Roman"/>
          <w:sz w:val="24"/>
          <w:szCs w:val="24"/>
        </w:rPr>
        <w:t xml:space="preserve">. Его контуры выявлены на глубине </w:t>
      </w:r>
      <w:smartTag w:uri="urn:schemas-microsoft-com:office:smarttags" w:element="metricconverter">
        <w:smartTagPr>
          <w:attr w:name="ProductID" w:val="50 см"/>
        </w:smartTagPr>
        <w:r w:rsidRPr="008B25FF">
          <w:rPr>
            <w:rFonts w:ascii="Times New Roman" w:hAnsi="Times New Roman"/>
            <w:sz w:val="24"/>
            <w:szCs w:val="24"/>
          </w:rPr>
          <w:t>50 см</w:t>
        </w:r>
      </w:smartTag>
      <w:r w:rsidRPr="008B25FF">
        <w:rPr>
          <w:rFonts w:ascii="Times New Roman" w:hAnsi="Times New Roman"/>
          <w:sz w:val="24"/>
          <w:szCs w:val="24"/>
        </w:rPr>
        <w:t xml:space="preserve"> от уровня дневной поверхности. В южном направлении вел вход длиной </w:t>
      </w:r>
      <w:smartTag w:uri="urn:schemas-microsoft-com:office:smarttags" w:element="metricconverter">
        <w:smartTagPr>
          <w:attr w:name="ProductID" w:val="1,5 м"/>
        </w:smartTagPr>
        <w:r w:rsidRPr="008B25FF">
          <w:rPr>
            <w:rFonts w:ascii="Times New Roman" w:hAnsi="Times New Roman"/>
            <w:sz w:val="24"/>
            <w:szCs w:val="24"/>
          </w:rPr>
          <w:t>1,5 м</w:t>
        </w:r>
      </w:smartTag>
      <w:r w:rsidRPr="008B25FF">
        <w:rPr>
          <w:rFonts w:ascii="Times New Roman" w:hAnsi="Times New Roman"/>
          <w:sz w:val="24"/>
          <w:szCs w:val="24"/>
        </w:rPr>
        <w:t xml:space="preserve"> и шириной 0,4-</w:t>
      </w:r>
      <w:smartTag w:uri="urn:schemas-microsoft-com:office:smarttags" w:element="metricconverter">
        <w:smartTagPr>
          <w:attr w:name="ProductID" w:val="0,5 м"/>
        </w:smartTagPr>
        <w:r w:rsidRPr="008B25FF">
          <w:rPr>
            <w:rFonts w:ascii="Times New Roman" w:hAnsi="Times New Roman"/>
            <w:sz w:val="24"/>
            <w:szCs w:val="24"/>
          </w:rPr>
          <w:t>0,5 м</w:t>
        </w:r>
      </w:smartTag>
      <w:r w:rsidRPr="008B25FF">
        <w:rPr>
          <w:rFonts w:ascii="Times New Roman" w:hAnsi="Times New Roman"/>
          <w:sz w:val="24"/>
          <w:szCs w:val="24"/>
        </w:rPr>
        <w:t>. Это жилище отличается от круглых в плане построек, обнаруженных в неолитическом слое и имеет очевидное сходство с сооружениями волосовской культуры, изученными на поселениях других регионов.</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На заболоченном участке памятника найдено погребение без сопровождающего инвентаря. И.В. Гаврилова относит его к волосовскому, что кажется убедительным.</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Обнаруженная керамика фатьяновского типа  представлена здесь двумя типами- тонкостенная, типичная для могильников и толстостенная пористая с примесью органики в тесте. Это обломки круглодонных  или бомбовидных, как их ещё называют, горшков с высоким горлом и резким перегибом  к выпуклым стенкам. Орнаментом в виде тонких и коротких отпечатков гребенчатого штампа украшались плечики и горло сосудов с внешней и внутренней сторон. Узоры идут в виде ломаных горизонтальных линий, разделенных мелкими овальными оттисками гребёнки. Есть рисунок из перекрещенных прочерченных линий, размещенных на горле сосуда.</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Помимо бытовой и «могильной» на поселении Фёдоровском фатьяновского времени появляется совершенно  своеобразная посуда, сочетающая традиции фатьяновской культуры и местные технологические приемы и орнаментальные мотивы. Иногда такую керамику называют</w:t>
      </w:r>
      <w:r w:rsidR="00225945">
        <w:rPr>
          <w:rFonts w:ascii="Times New Roman" w:hAnsi="Times New Roman"/>
          <w:sz w:val="24"/>
          <w:szCs w:val="24"/>
        </w:rPr>
        <w:t xml:space="preserve"> </w:t>
      </w:r>
      <w:r w:rsidRPr="008B25FF">
        <w:rPr>
          <w:rFonts w:ascii="Times New Roman" w:hAnsi="Times New Roman"/>
          <w:sz w:val="24"/>
          <w:szCs w:val="24"/>
        </w:rPr>
        <w:t>фатьяновидной. В её глиняном тесте содержится примесь органики и песка, форма бомбовидная, высокое горло, расширяющееся к венчику, резкий перегиб к стенкам, дно круглое, стенки толстые. Видимо, это посуда местного производства.</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Именно на такой посуде встречаются контурные рисунки, выполненные оттисками тонкого гребенчатого штампа. Всего известно три таких изображения- два найдены на поселении</w:t>
      </w:r>
      <w:r w:rsidR="00225945">
        <w:rPr>
          <w:rFonts w:ascii="Times New Roman" w:hAnsi="Times New Roman"/>
          <w:sz w:val="24"/>
          <w:szCs w:val="24"/>
        </w:rPr>
        <w:t xml:space="preserve"> </w:t>
      </w:r>
      <w:r w:rsidRPr="008B25FF">
        <w:rPr>
          <w:rFonts w:ascii="Times New Roman" w:hAnsi="Times New Roman"/>
          <w:sz w:val="24"/>
          <w:szCs w:val="24"/>
        </w:rPr>
        <w:t>Фёдоровском, одно на Галичском. Во всех случаях они  размещены одинаково – на внутренней</w:t>
      </w:r>
      <w:r w:rsidR="00225945">
        <w:rPr>
          <w:rFonts w:ascii="Times New Roman" w:hAnsi="Times New Roman"/>
          <w:sz w:val="24"/>
          <w:szCs w:val="24"/>
        </w:rPr>
        <w:t xml:space="preserve"> </w:t>
      </w:r>
      <w:r w:rsidRPr="008B25FF">
        <w:rPr>
          <w:rFonts w:ascii="Times New Roman" w:hAnsi="Times New Roman"/>
          <w:sz w:val="24"/>
          <w:szCs w:val="24"/>
        </w:rPr>
        <w:t>стороне сосуда. На одном их Фёдоровских фрагментов нанесён рисунок, изображающий  идущее животное с низко опущенной головой, двумя ногами и хвостом. Во втором случае показаноизогнутое туловище с треугольной головой, которое трактуют как изображение змеи.</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Наличие остатков раннедьяковского времени на территории настоящего памятника отмечает Н.Н. Яблокова.</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lastRenderedPageBreak/>
        <w:t xml:space="preserve">В </w:t>
      </w:r>
      <w:smartTag w:uri="urn:schemas-microsoft-com:office:smarttags" w:element="metricconverter">
        <w:smartTagPr>
          <w:attr w:name="ProductID" w:val="1981 г"/>
        </w:smartTagPr>
        <w:r w:rsidRPr="008B25FF">
          <w:rPr>
            <w:rFonts w:ascii="Times New Roman" w:hAnsi="Times New Roman"/>
            <w:sz w:val="24"/>
            <w:szCs w:val="24"/>
          </w:rPr>
          <w:t>1981 г</w:t>
        </w:r>
      </w:smartTag>
      <w:r w:rsidRPr="008B25FF">
        <w:rPr>
          <w:rFonts w:ascii="Times New Roman" w:hAnsi="Times New Roman"/>
          <w:sz w:val="24"/>
          <w:szCs w:val="24"/>
        </w:rPr>
        <w:t>. Ю.Н. Урбан производит ряд зачисток стенок раскопа и, на основе обнаруженного материала, соглашается с выводами  И. В. Гавриловой по датировке памятника. Вновь был выделен лишь</w:t>
      </w:r>
      <w:r w:rsidR="00225945">
        <w:rPr>
          <w:rFonts w:ascii="Times New Roman" w:hAnsi="Times New Roman"/>
          <w:sz w:val="24"/>
          <w:szCs w:val="24"/>
        </w:rPr>
        <w:t xml:space="preserve"> </w:t>
      </w:r>
      <w:r w:rsidRPr="008B25FF">
        <w:rPr>
          <w:rFonts w:ascii="Times New Roman" w:hAnsi="Times New Roman"/>
          <w:sz w:val="24"/>
          <w:szCs w:val="24"/>
        </w:rPr>
        <w:t>комплекс раннего неолита, представленный несколькими обломками гребенчатой керамики и кремневыми орудиями мезолитического облика. По- видимому, к эпохе раннего неолита относится и комплекс мезолитических орудий, выделенный ранее И. В. Гавриловой.</w:t>
      </w:r>
    </w:p>
    <w:p w:rsidR="000A3881" w:rsidRPr="008B25FF" w:rsidRDefault="00613AF2" w:rsidP="00492B1E">
      <w:pPr>
        <w:pStyle w:val="a5"/>
        <w:ind w:firstLine="709"/>
        <w:jc w:val="both"/>
        <w:rPr>
          <w:rFonts w:ascii="Times New Roman" w:hAnsi="Times New Roman"/>
          <w:sz w:val="24"/>
          <w:szCs w:val="24"/>
        </w:rPr>
      </w:pPr>
      <w:r w:rsidRPr="008B25FF">
        <w:rPr>
          <w:rFonts w:ascii="Times New Roman" w:hAnsi="Times New Roman"/>
          <w:sz w:val="24"/>
          <w:szCs w:val="24"/>
        </w:rPr>
        <w:t>С</w:t>
      </w:r>
      <w:r w:rsidR="00245ABD" w:rsidRPr="008B25FF">
        <w:rPr>
          <w:rFonts w:ascii="Times New Roman" w:hAnsi="Times New Roman"/>
          <w:sz w:val="24"/>
          <w:szCs w:val="24"/>
        </w:rPr>
        <w:t xml:space="preserve"> </w:t>
      </w:r>
      <w:r w:rsidRPr="008B25FF">
        <w:rPr>
          <w:rFonts w:ascii="Times New Roman" w:hAnsi="Times New Roman"/>
          <w:sz w:val="24"/>
          <w:szCs w:val="24"/>
        </w:rPr>
        <w:t>Тепер</w:t>
      </w:r>
      <w:r w:rsidR="000A3881" w:rsidRPr="008B25FF">
        <w:rPr>
          <w:rFonts w:ascii="Times New Roman" w:hAnsi="Times New Roman"/>
          <w:sz w:val="24"/>
          <w:szCs w:val="24"/>
        </w:rPr>
        <w:t>ь сохранности памятника катастрофическая. Поселение находится на грани полного</w:t>
      </w:r>
      <w:r w:rsidR="00225945">
        <w:rPr>
          <w:rFonts w:ascii="Times New Roman" w:hAnsi="Times New Roman"/>
          <w:sz w:val="24"/>
          <w:szCs w:val="24"/>
        </w:rPr>
        <w:t xml:space="preserve"> </w:t>
      </w:r>
      <w:r w:rsidR="000A3881" w:rsidRPr="008B25FF">
        <w:rPr>
          <w:rFonts w:ascii="Times New Roman" w:hAnsi="Times New Roman"/>
          <w:sz w:val="24"/>
          <w:szCs w:val="24"/>
        </w:rPr>
        <w:t xml:space="preserve">уничтожения. С учётом продолжения разрушения памятника, последний, думается, сможет просуществовать ещё три-четыре года, после чего памятник просто исчезнет. В данном случае единственным выходом из сложившейся ситуации является запрет распашки территории распространения культурного слоя поселения и непосредственно прилегающей территории местным населением  и проведение срочных археологических раскопок. Площадь памятника достигает 3, </w:t>
      </w:r>
      <w:smartTag w:uri="urn:schemas-microsoft-com:office:smarttags" w:element="metricconverter">
        <w:smartTagPr>
          <w:attr w:name="ProductID" w:val="78 га"/>
        </w:smartTagPr>
        <w:r w:rsidR="000A3881" w:rsidRPr="008B25FF">
          <w:rPr>
            <w:rFonts w:ascii="Times New Roman" w:hAnsi="Times New Roman"/>
            <w:sz w:val="24"/>
            <w:szCs w:val="24"/>
          </w:rPr>
          <w:t>78 га</w:t>
        </w:r>
      </w:smartTag>
      <w:r w:rsidR="000A3881" w:rsidRPr="008B25FF">
        <w:rPr>
          <w:rFonts w:ascii="Times New Roman" w:hAnsi="Times New Roman"/>
          <w:sz w:val="24"/>
          <w:szCs w:val="24"/>
        </w:rPr>
        <w:t xml:space="preserve"> ( </w:t>
      </w:r>
      <w:smartTag w:uri="urn:schemas-microsoft-com:office:smarttags" w:element="metricconverter">
        <w:smartTagPr>
          <w:attr w:name="ProductID" w:val="210 м"/>
        </w:smartTagPr>
        <w:r w:rsidR="000A3881" w:rsidRPr="008B25FF">
          <w:rPr>
            <w:rFonts w:ascii="Times New Roman" w:hAnsi="Times New Roman"/>
            <w:sz w:val="24"/>
            <w:szCs w:val="24"/>
          </w:rPr>
          <w:t>210 м</w:t>
        </w:r>
      </w:smartTag>
      <w:r w:rsidR="000A3881" w:rsidRPr="008B25FF">
        <w:rPr>
          <w:rFonts w:ascii="Times New Roman" w:hAnsi="Times New Roman"/>
          <w:sz w:val="24"/>
          <w:szCs w:val="24"/>
        </w:rPr>
        <w:t xml:space="preserve"> с севера на юг и </w:t>
      </w:r>
      <w:smartTag w:uri="urn:schemas-microsoft-com:office:smarttags" w:element="metricconverter">
        <w:smartTagPr>
          <w:attr w:name="ProductID" w:val="180 м"/>
        </w:smartTagPr>
        <w:r w:rsidR="000A3881" w:rsidRPr="008B25FF">
          <w:rPr>
            <w:rFonts w:ascii="Times New Roman" w:hAnsi="Times New Roman"/>
            <w:sz w:val="24"/>
            <w:szCs w:val="24"/>
          </w:rPr>
          <w:t>180 м</w:t>
        </w:r>
      </w:smartTag>
      <w:r w:rsidR="000A3881" w:rsidRPr="008B25FF">
        <w:rPr>
          <w:rFonts w:ascii="Times New Roman" w:hAnsi="Times New Roman"/>
          <w:sz w:val="24"/>
          <w:szCs w:val="24"/>
        </w:rPr>
        <w:t xml:space="preserve"> с запада на восток).</w:t>
      </w:r>
    </w:p>
    <w:p w:rsidR="000A3881" w:rsidRPr="008B25FF" w:rsidRDefault="000A3881" w:rsidP="00492B1E">
      <w:pPr>
        <w:pStyle w:val="a5"/>
        <w:ind w:firstLine="709"/>
        <w:jc w:val="both"/>
        <w:rPr>
          <w:rFonts w:ascii="Times New Roman" w:hAnsi="Times New Roman"/>
          <w:sz w:val="24"/>
          <w:szCs w:val="24"/>
        </w:rPr>
      </w:pPr>
      <w:r w:rsidRPr="008B25FF">
        <w:rPr>
          <w:rFonts w:ascii="Times New Roman" w:hAnsi="Times New Roman"/>
          <w:sz w:val="24"/>
          <w:szCs w:val="24"/>
        </w:rPr>
        <w:t>Поселение датируется временем бытования начиная с эпохи мезолита и вплоть до позднего</w:t>
      </w:r>
      <w:r w:rsidR="00225945">
        <w:rPr>
          <w:rFonts w:ascii="Times New Roman" w:hAnsi="Times New Roman"/>
          <w:sz w:val="24"/>
          <w:szCs w:val="24"/>
        </w:rPr>
        <w:t xml:space="preserve"> </w:t>
      </w:r>
      <w:r w:rsidRPr="008B25FF">
        <w:rPr>
          <w:rFonts w:ascii="Times New Roman" w:hAnsi="Times New Roman"/>
          <w:sz w:val="24"/>
          <w:szCs w:val="24"/>
        </w:rPr>
        <w:t>железного века, а также поздним средневековьем.</w:t>
      </w:r>
    </w:p>
    <w:p w:rsidR="00225945" w:rsidRDefault="00225945" w:rsidP="00492B1E">
      <w:pPr>
        <w:pStyle w:val="a5"/>
        <w:ind w:firstLine="709"/>
        <w:jc w:val="both"/>
        <w:rPr>
          <w:rFonts w:ascii="Times New Roman" w:hAnsi="Times New Roman"/>
          <w:b/>
          <w:color w:val="auto"/>
          <w:sz w:val="24"/>
          <w:szCs w:val="24"/>
        </w:rPr>
      </w:pPr>
    </w:p>
    <w:p w:rsidR="00225945" w:rsidRDefault="00225945" w:rsidP="00492B1E">
      <w:pPr>
        <w:pStyle w:val="a5"/>
        <w:ind w:firstLine="709"/>
        <w:jc w:val="both"/>
        <w:rPr>
          <w:rFonts w:ascii="Times New Roman" w:hAnsi="Times New Roman"/>
          <w:b/>
          <w:color w:val="auto"/>
          <w:sz w:val="24"/>
          <w:szCs w:val="24"/>
        </w:rPr>
      </w:pPr>
    </w:p>
    <w:p w:rsidR="00245ABD" w:rsidRPr="00225945" w:rsidRDefault="00245ABD" w:rsidP="00492B1E">
      <w:pPr>
        <w:pStyle w:val="a5"/>
        <w:ind w:firstLine="709"/>
        <w:jc w:val="both"/>
        <w:rPr>
          <w:rFonts w:ascii="Times New Roman" w:hAnsi="Times New Roman"/>
          <w:b/>
          <w:color w:val="auto"/>
          <w:sz w:val="24"/>
          <w:szCs w:val="24"/>
        </w:rPr>
      </w:pPr>
      <w:r w:rsidRPr="00225945">
        <w:rPr>
          <w:rFonts w:ascii="Times New Roman" w:hAnsi="Times New Roman"/>
          <w:b/>
          <w:color w:val="auto"/>
          <w:sz w:val="24"/>
          <w:szCs w:val="24"/>
        </w:rPr>
        <w:t>Литература и интернет-ресурсы:</w:t>
      </w:r>
    </w:p>
    <w:p w:rsidR="00245ABD" w:rsidRDefault="00245ABD" w:rsidP="00492B1E">
      <w:pPr>
        <w:pStyle w:val="a5"/>
        <w:numPr>
          <w:ilvl w:val="0"/>
          <w:numId w:val="13"/>
        </w:numPr>
        <w:jc w:val="both"/>
        <w:rPr>
          <w:rFonts w:ascii="Times New Roman" w:hAnsi="Times New Roman"/>
          <w:sz w:val="24"/>
          <w:szCs w:val="24"/>
        </w:rPr>
      </w:pPr>
      <w:r w:rsidRPr="008B25FF">
        <w:rPr>
          <w:rFonts w:ascii="Times New Roman" w:hAnsi="Times New Roman"/>
          <w:sz w:val="24"/>
          <w:szCs w:val="24"/>
        </w:rPr>
        <w:t>Арх</w:t>
      </w:r>
      <w:r w:rsidR="00225945">
        <w:rPr>
          <w:rFonts w:ascii="Times New Roman" w:hAnsi="Times New Roman"/>
          <w:sz w:val="24"/>
          <w:szCs w:val="24"/>
        </w:rPr>
        <w:t>еология Костромского края, 1997.</w:t>
      </w:r>
    </w:p>
    <w:p w:rsidR="000D716B" w:rsidRPr="00225945" w:rsidRDefault="000D716B" w:rsidP="00492B1E">
      <w:pPr>
        <w:pStyle w:val="a5"/>
        <w:numPr>
          <w:ilvl w:val="0"/>
          <w:numId w:val="13"/>
        </w:numPr>
        <w:jc w:val="both"/>
        <w:rPr>
          <w:rFonts w:ascii="Times New Roman" w:hAnsi="Times New Roman"/>
          <w:sz w:val="24"/>
          <w:szCs w:val="24"/>
        </w:rPr>
      </w:pPr>
      <w:r w:rsidRPr="00225945">
        <w:rPr>
          <w:rFonts w:ascii="Times New Roman" w:hAnsi="Times New Roman"/>
          <w:sz w:val="24"/>
          <w:szCs w:val="24"/>
        </w:rPr>
        <w:t>Преподобный Авраамий Городецкий Галичский и Чухломский.</w:t>
      </w:r>
    </w:p>
    <w:p w:rsidR="000D716B" w:rsidRPr="008B25FF" w:rsidRDefault="000D716B" w:rsidP="00492B1E">
      <w:pPr>
        <w:pStyle w:val="a5"/>
        <w:ind w:firstLine="709"/>
        <w:jc w:val="both"/>
        <w:rPr>
          <w:rFonts w:ascii="Times New Roman" w:hAnsi="Times New Roman"/>
          <w:sz w:val="24"/>
          <w:szCs w:val="24"/>
        </w:rPr>
      </w:pPr>
      <w:r w:rsidRPr="008B25FF">
        <w:rPr>
          <w:rFonts w:ascii="Times New Roman" w:hAnsi="Times New Roman"/>
          <w:sz w:val="24"/>
          <w:szCs w:val="24"/>
        </w:rPr>
        <w:t>К 625 летию со дня преставления. 1375 – 2000. По благословлению Архиепископа Костромского и Галичского Александра. 2000 год.</w:t>
      </w:r>
    </w:p>
    <w:p w:rsidR="000D716B" w:rsidRPr="008B25FF" w:rsidRDefault="000D716B" w:rsidP="00492B1E">
      <w:pPr>
        <w:pStyle w:val="a5"/>
        <w:numPr>
          <w:ilvl w:val="0"/>
          <w:numId w:val="13"/>
        </w:numPr>
        <w:jc w:val="both"/>
        <w:rPr>
          <w:rFonts w:ascii="Times New Roman" w:hAnsi="Times New Roman"/>
          <w:sz w:val="24"/>
          <w:szCs w:val="24"/>
        </w:rPr>
      </w:pPr>
      <w:r w:rsidRPr="008B25FF">
        <w:rPr>
          <w:rFonts w:ascii="Times New Roman" w:hAnsi="Times New Roman"/>
          <w:sz w:val="24"/>
          <w:szCs w:val="24"/>
        </w:rPr>
        <w:t>Свято- Покровский Авраамиев Городецкий монастырь. 645 лет монастырю. 15лет</w:t>
      </w:r>
    </w:p>
    <w:p w:rsidR="000D716B" w:rsidRPr="008B25FF" w:rsidRDefault="000D716B" w:rsidP="00492B1E">
      <w:pPr>
        <w:pStyle w:val="a5"/>
        <w:ind w:firstLine="709"/>
        <w:jc w:val="both"/>
        <w:rPr>
          <w:rFonts w:ascii="Times New Roman" w:hAnsi="Times New Roman"/>
          <w:sz w:val="24"/>
          <w:szCs w:val="24"/>
        </w:rPr>
      </w:pPr>
      <w:r w:rsidRPr="008B25FF">
        <w:rPr>
          <w:rFonts w:ascii="Times New Roman" w:hAnsi="Times New Roman"/>
          <w:sz w:val="24"/>
          <w:szCs w:val="24"/>
        </w:rPr>
        <w:t>со дня возрождения обители.</w:t>
      </w:r>
      <w:r w:rsidR="00225945" w:rsidRPr="00225945">
        <w:rPr>
          <w:rFonts w:ascii="Times New Roman" w:hAnsi="Times New Roman"/>
          <w:sz w:val="24"/>
          <w:szCs w:val="24"/>
        </w:rPr>
        <w:t xml:space="preserve"> </w:t>
      </w:r>
      <w:r w:rsidR="00225945" w:rsidRPr="008B25FF">
        <w:rPr>
          <w:rFonts w:ascii="Times New Roman" w:hAnsi="Times New Roman"/>
          <w:sz w:val="24"/>
          <w:szCs w:val="24"/>
        </w:rPr>
        <w:t>Преподобный Авраамий Городецкий и его монастырь. 1996 год.</w:t>
      </w:r>
    </w:p>
    <w:p w:rsidR="00225945" w:rsidRPr="00225945" w:rsidRDefault="000D716B" w:rsidP="00492B1E">
      <w:pPr>
        <w:pStyle w:val="a5"/>
        <w:numPr>
          <w:ilvl w:val="0"/>
          <w:numId w:val="13"/>
        </w:numPr>
        <w:jc w:val="both"/>
        <w:rPr>
          <w:rFonts w:ascii="Times New Roman" w:hAnsi="Times New Roman"/>
          <w:sz w:val="24"/>
          <w:szCs w:val="24"/>
        </w:rPr>
      </w:pPr>
      <w:r w:rsidRPr="008B25FF">
        <w:rPr>
          <w:rFonts w:ascii="Times New Roman" w:hAnsi="Times New Roman"/>
          <w:sz w:val="24"/>
          <w:szCs w:val="24"/>
        </w:rPr>
        <w:t>Авраамий Чухломский и Галичский,  краевед В. Галк</w:t>
      </w:r>
      <w:r w:rsidR="00225945">
        <w:rPr>
          <w:rFonts w:ascii="Times New Roman" w:hAnsi="Times New Roman"/>
          <w:sz w:val="24"/>
          <w:szCs w:val="24"/>
        </w:rPr>
        <w:t xml:space="preserve">ин. Газета «Вперед» № 4 </w:t>
      </w:r>
      <w:r w:rsidR="00225945" w:rsidRPr="008B25FF">
        <w:rPr>
          <w:rFonts w:ascii="Times New Roman" w:hAnsi="Times New Roman"/>
          <w:sz w:val="24"/>
          <w:szCs w:val="24"/>
        </w:rPr>
        <w:t>от 22 сентября</w:t>
      </w:r>
      <w:r w:rsidR="00225945">
        <w:rPr>
          <w:rFonts w:ascii="Times New Roman" w:hAnsi="Times New Roman"/>
          <w:sz w:val="24"/>
          <w:szCs w:val="24"/>
        </w:rPr>
        <w:t xml:space="preserve"> 1990 г.</w:t>
      </w:r>
    </w:p>
    <w:p w:rsidR="000D716B" w:rsidRPr="008B25FF" w:rsidRDefault="000D716B" w:rsidP="00492B1E">
      <w:pPr>
        <w:pStyle w:val="a5"/>
        <w:ind w:firstLine="709"/>
        <w:jc w:val="both"/>
        <w:rPr>
          <w:rFonts w:ascii="Times New Roman" w:hAnsi="Times New Roman"/>
          <w:sz w:val="24"/>
          <w:szCs w:val="24"/>
        </w:rPr>
      </w:pPr>
      <w:r w:rsidRPr="008B25FF">
        <w:rPr>
          <w:rFonts w:ascii="Times New Roman" w:hAnsi="Times New Roman"/>
          <w:sz w:val="24"/>
          <w:szCs w:val="24"/>
        </w:rPr>
        <w:t>5. «Светильник Северной Фиваиды»,  автор книги Архимандрит Никандр( Анпилогов).</w:t>
      </w:r>
    </w:p>
    <w:p w:rsidR="000D716B" w:rsidRPr="008B25FF" w:rsidRDefault="000D716B" w:rsidP="00492B1E">
      <w:pPr>
        <w:pStyle w:val="a5"/>
        <w:ind w:firstLine="709"/>
        <w:jc w:val="both"/>
        <w:rPr>
          <w:rFonts w:ascii="Times New Roman" w:hAnsi="Times New Roman"/>
          <w:sz w:val="24"/>
          <w:szCs w:val="24"/>
        </w:rPr>
      </w:pPr>
      <w:r w:rsidRPr="008B25FF">
        <w:rPr>
          <w:rFonts w:ascii="Times New Roman" w:hAnsi="Times New Roman"/>
          <w:sz w:val="24"/>
          <w:szCs w:val="24"/>
        </w:rPr>
        <w:t>2004 год.</w:t>
      </w:r>
    </w:p>
    <w:p w:rsidR="000D716B" w:rsidRPr="008B25FF" w:rsidRDefault="000D716B" w:rsidP="00492B1E">
      <w:pPr>
        <w:pStyle w:val="a5"/>
        <w:numPr>
          <w:ilvl w:val="0"/>
          <w:numId w:val="13"/>
        </w:numPr>
        <w:jc w:val="both"/>
        <w:rPr>
          <w:rFonts w:ascii="Times New Roman" w:hAnsi="Times New Roman"/>
          <w:sz w:val="24"/>
          <w:szCs w:val="24"/>
        </w:rPr>
      </w:pPr>
      <w:r w:rsidRPr="008B25FF">
        <w:rPr>
          <w:rFonts w:ascii="Times New Roman" w:hAnsi="Times New Roman"/>
          <w:sz w:val="24"/>
          <w:szCs w:val="24"/>
        </w:rPr>
        <w:t>«Чухлома». В. Галкин. 1992 год.</w:t>
      </w:r>
    </w:p>
    <w:p w:rsidR="000D716B" w:rsidRPr="008B25FF" w:rsidRDefault="00225945" w:rsidP="00492B1E">
      <w:pPr>
        <w:pStyle w:val="a5"/>
        <w:ind w:firstLine="709"/>
        <w:jc w:val="both"/>
        <w:rPr>
          <w:rFonts w:ascii="Times New Roman" w:hAnsi="Times New Roman"/>
          <w:color w:val="auto"/>
          <w:sz w:val="24"/>
          <w:szCs w:val="24"/>
        </w:rPr>
      </w:pPr>
      <w:r>
        <w:rPr>
          <w:rFonts w:ascii="Times New Roman" w:hAnsi="Times New Roman"/>
          <w:sz w:val="24"/>
          <w:szCs w:val="24"/>
        </w:rPr>
        <w:t>6</w:t>
      </w:r>
      <w:r w:rsidR="000D716B" w:rsidRPr="008B25FF">
        <w:rPr>
          <w:rFonts w:ascii="Times New Roman" w:hAnsi="Times New Roman"/>
          <w:sz w:val="24"/>
          <w:szCs w:val="24"/>
        </w:rPr>
        <w:t xml:space="preserve"> .</w:t>
      </w:r>
      <w:r>
        <w:rPr>
          <w:rFonts w:ascii="Times New Roman" w:hAnsi="Times New Roman"/>
          <w:sz w:val="24"/>
          <w:szCs w:val="24"/>
        </w:rPr>
        <w:t xml:space="preserve"> </w:t>
      </w:r>
      <w:r w:rsidR="000D716B" w:rsidRPr="008B25FF">
        <w:rPr>
          <w:rFonts w:ascii="Times New Roman" w:hAnsi="Times New Roman"/>
          <w:sz w:val="24"/>
          <w:szCs w:val="24"/>
        </w:rPr>
        <w:t>Журнал «Губернский дом» № 2. 2002 год.</w:t>
      </w:r>
      <w:r w:rsidR="000D716B" w:rsidRPr="008B25FF">
        <w:rPr>
          <w:rFonts w:ascii="Times New Roman" w:hAnsi="Times New Roman"/>
          <w:color w:val="auto"/>
          <w:sz w:val="24"/>
          <w:szCs w:val="24"/>
        </w:rPr>
        <w:t xml:space="preserve"> </w:t>
      </w:r>
      <w:r>
        <w:rPr>
          <w:rFonts w:ascii="Times New Roman" w:hAnsi="Times New Roman"/>
          <w:color w:val="auto"/>
          <w:sz w:val="24"/>
          <w:szCs w:val="24"/>
        </w:rPr>
        <w:t xml:space="preserve"> </w:t>
      </w:r>
    </w:p>
    <w:p w:rsidR="000D716B" w:rsidRPr="008B25FF" w:rsidRDefault="000D716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Монастыри Костромской епархии. Посвящается 265 – летию учреждения Костромской</w:t>
      </w:r>
    </w:p>
    <w:p w:rsidR="000D716B" w:rsidRPr="008B25FF" w:rsidRDefault="000D716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епархии и 20 – летию архипастырского служения архиепископа Костромского и Галичского Александра.  2004 год.</w:t>
      </w:r>
    </w:p>
    <w:p w:rsidR="000D716B" w:rsidRDefault="000D716B" w:rsidP="00492B1E">
      <w:pPr>
        <w:pStyle w:val="a5"/>
        <w:numPr>
          <w:ilvl w:val="0"/>
          <w:numId w:val="13"/>
        </w:numPr>
        <w:jc w:val="both"/>
        <w:rPr>
          <w:rFonts w:ascii="Times New Roman" w:hAnsi="Times New Roman"/>
          <w:color w:val="auto"/>
          <w:sz w:val="24"/>
          <w:szCs w:val="24"/>
        </w:rPr>
      </w:pPr>
      <w:r w:rsidRPr="008B25FF">
        <w:rPr>
          <w:rFonts w:ascii="Times New Roman" w:hAnsi="Times New Roman"/>
          <w:color w:val="auto"/>
          <w:sz w:val="24"/>
          <w:szCs w:val="24"/>
        </w:rPr>
        <w:t>Газета « Вперед».2005 г. № 43</w:t>
      </w:r>
      <w:r w:rsidR="00225945">
        <w:rPr>
          <w:rFonts w:ascii="Times New Roman" w:hAnsi="Times New Roman"/>
          <w:color w:val="auto"/>
          <w:sz w:val="24"/>
          <w:szCs w:val="24"/>
        </w:rPr>
        <w:t xml:space="preserve">. </w:t>
      </w:r>
      <w:r w:rsidRPr="008B25FF">
        <w:rPr>
          <w:rFonts w:ascii="Times New Roman" w:hAnsi="Times New Roman"/>
          <w:color w:val="auto"/>
          <w:sz w:val="24"/>
          <w:szCs w:val="24"/>
        </w:rPr>
        <w:t xml:space="preserve"> История храма. Т. Байкова</w:t>
      </w:r>
    </w:p>
    <w:p w:rsidR="00225945" w:rsidRDefault="00225945" w:rsidP="00492B1E">
      <w:pPr>
        <w:pStyle w:val="a5"/>
        <w:numPr>
          <w:ilvl w:val="0"/>
          <w:numId w:val="13"/>
        </w:numPr>
        <w:jc w:val="both"/>
        <w:rPr>
          <w:rFonts w:ascii="Times New Roman" w:hAnsi="Times New Roman"/>
          <w:color w:val="auto"/>
          <w:sz w:val="24"/>
          <w:szCs w:val="24"/>
        </w:rPr>
      </w:pPr>
      <w:r w:rsidRPr="008B25FF">
        <w:rPr>
          <w:rFonts w:ascii="Times New Roman" w:hAnsi="Times New Roman"/>
          <w:color w:val="auto"/>
          <w:sz w:val="24"/>
          <w:szCs w:val="24"/>
        </w:rPr>
        <w:t>Голубев Е.В “ Боевые звезды»</w:t>
      </w:r>
    </w:p>
    <w:p w:rsidR="00225945" w:rsidRDefault="00225945" w:rsidP="00492B1E">
      <w:pPr>
        <w:pStyle w:val="a5"/>
        <w:numPr>
          <w:ilvl w:val="0"/>
          <w:numId w:val="13"/>
        </w:numPr>
        <w:jc w:val="both"/>
        <w:rPr>
          <w:rFonts w:ascii="Times New Roman" w:hAnsi="Times New Roman"/>
          <w:color w:val="auto"/>
          <w:sz w:val="24"/>
          <w:szCs w:val="24"/>
        </w:rPr>
      </w:pPr>
      <w:r w:rsidRPr="008B25FF">
        <w:rPr>
          <w:rFonts w:ascii="Times New Roman" w:hAnsi="Times New Roman"/>
          <w:color w:val="auto"/>
          <w:sz w:val="24"/>
          <w:szCs w:val="24"/>
        </w:rPr>
        <w:t>Белоцерковский П.В., Лежнин А.А. Наш родной край. В.-Волжск. кн. изд., 1965.</w:t>
      </w:r>
    </w:p>
    <w:p w:rsidR="00225945" w:rsidRPr="008B25FF" w:rsidRDefault="00225945" w:rsidP="00492B1E">
      <w:pPr>
        <w:pStyle w:val="a5"/>
        <w:numPr>
          <w:ilvl w:val="0"/>
          <w:numId w:val="13"/>
        </w:numPr>
        <w:jc w:val="both"/>
        <w:rPr>
          <w:rFonts w:ascii="Times New Roman" w:hAnsi="Times New Roman"/>
          <w:color w:val="auto"/>
          <w:sz w:val="24"/>
          <w:szCs w:val="24"/>
        </w:rPr>
      </w:pPr>
      <w:r w:rsidRPr="008B25FF">
        <w:rPr>
          <w:rFonts w:ascii="Times New Roman" w:hAnsi="Times New Roman"/>
          <w:color w:val="auto"/>
          <w:sz w:val="24"/>
          <w:szCs w:val="24"/>
        </w:rPr>
        <w:t>География Костромской области. Кострома, 1995.</w:t>
      </w:r>
    </w:p>
    <w:p w:rsidR="00225945" w:rsidRDefault="000D716B" w:rsidP="00492B1E">
      <w:pPr>
        <w:pStyle w:val="a5"/>
        <w:ind w:firstLine="709"/>
        <w:jc w:val="both"/>
        <w:rPr>
          <w:rFonts w:ascii="Times New Roman" w:hAnsi="Times New Roman"/>
          <w:color w:val="auto"/>
          <w:sz w:val="24"/>
          <w:szCs w:val="24"/>
        </w:rPr>
      </w:pPr>
      <w:r w:rsidRPr="00225945">
        <w:rPr>
          <w:rFonts w:ascii="Times New Roman" w:hAnsi="Times New Roman"/>
          <w:b/>
          <w:color w:val="auto"/>
          <w:sz w:val="24"/>
          <w:szCs w:val="24"/>
        </w:rPr>
        <w:t>Интернет- ресурсы:</w:t>
      </w:r>
      <w:r w:rsidRPr="008B25FF">
        <w:rPr>
          <w:rFonts w:ascii="Times New Roman" w:hAnsi="Times New Roman"/>
          <w:color w:val="auto"/>
          <w:sz w:val="24"/>
          <w:szCs w:val="24"/>
        </w:rPr>
        <w:t xml:space="preserve"> </w:t>
      </w:r>
    </w:p>
    <w:p w:rsidR="0058405F" w:rsidRPr="008B25FF" w:rsidRDefault="0058405F" w:rsidP="00492B1E">
      <w:pPr>
        <w:pStyle w:val="a5"/>
        <w:numPr>
          <w:ilvl w:val="0"/>
          <w:numId w:val="14"/>
        </w:numPr>
        <w:jc w:val="both"/>
        <w:rPr>
          <w:rFonts w:ascii="Times New Roman" w:hAnsi="Times New Roman"/>
          <w:color w:val="auto"/>
          <w:sz w:val="24"/>
          <w:szCs w:val="24"/>
        </w:rPr>
      </w:pPr>
      <w:r w:rsidRPr="008B25FF">
        <w:rPr>
          <w:rFonts w:ascii="Times New Roman" w:hAnsi="Times New Roman"/>
          <w:color w:val="auto"/>
          <w:sz w:val="24"/>
          <w:szCs w:val="24"/>
        </w:rPr>
        <w:t xml:space="preserve">Интернет - ресурсы Википедии. wikipedia.org: сайт свободной общедоступной многоязычной </w:t>
      </w:r>
      <w:r w:rsidR="000D716B" w:rsidRPr="008B25FF">
        <w:rPr>
          <w:rFonts w:ascii="Times New Roman" w:hAnsi="Times New Roman"/>
          <w:color w:val="auto"/>
          <w:sz w:val="24"/>
          <w:szCs w:val="24"/>
        </w:rPr>
        <w:t xml:space="preserve">   </w:t>
      </w:r>
      <w:r w:rsidRPr="008B25FF">
        <w:rPr>
          <w:rFonts w:ascii="Times New Roman" w:hAnsi="Times New Roman"/>
          <w:color w:val="auto"/>
          <w:sz w:val="24"/>
          <w:szCs w:val="24"/>
        </w:rPr>
        <w:t>универсальной энциклопедии Википедия</w:t>
      </w:r>
    </w:p>
    <w:p w:rsidR="00182C93" w:rsidRPr="008B25FF" w:rsidRDefault="0083548E" w:rsidP="00492B1E">
      <w:pPr>
        <w:pStyle w:val="a5"/>
        <w:numPr>
          <w:ilvl w:val="0"/>
          <w:numId w:val="14"/>
        </w:numPr>
        <w:jc w:val="both"/>
        <w:rPr>
          <w:rFonts w:ascii="Times New Roman" w:hAnsi="Times New Roman"/>
          <w:color w:val="auto"/>
          <w:sz w:val="24"/>
          <w:szCs w:val="24"/>
        </w:rPr>
      </w:pPr>
      <w:hyperlink r:id="rId26" w:history="1">
        <w:r w:rsidR="00182C93" w:rsidRPr="008B25FF">
          <w:rPr>
            <w:rStyle w:val="af0"/>
            <w:rFonts w:ascii="Times New Roman" w:hAnsi="Times New Roman"/>
            <w:color w:val="auto"/>
            <w:sz w:val="24"/>
            <w:szCs w:val="24"/>
          </w:rPr>
          <w:t>http://ozera.info/russia/sfo/kostroma/chuhlomskoe-2</w:t>
        </w:r>
      </w:hyperlink>
    </w:p>
    <w:p w:rsidR="00182C93" w:rsidRPr="008B25FF" w:rsidRDefault="0083548E" w:rsidP="00492B1E">
      <w:pPr>
        <w:pStyle w:val="a5"/>
        <w:ind w:firstLine="709"/>
        <w:jc w:val="both"/>
        <w:rPr>
          <w:rFonts w:ascii="Times New Roman" w:hAnsi="Times New Roman"/>
          <w:color w:val="auto"/>
          <w:sz w:val="24"/>
          <w:szCs w:val="24"/>
        </w:rPr>
      </w:pPr>
      <w:hyperlink r:id="rId27" w:history="1">
        <w:r w:rsidR="00182C93" w:rsidRPr="008B25FF">
          <w:rPr>
            <w:rStyle w:val="af0"/>
            <w:rFonts w:ascii="Times New Roman" w:hAnsi="Times New Roman"/>
            <w:color w:val="auto"/>
            <w:sz w:val="24"/>
            <w:szCs w:val="24"/>
          </w:rPr>
          <w:t>http://komanda-k.ru/%D0%A0%D0%BE%D1%81%D1%81%D0%B8%D1%8F/%D1%87%D1%83%D1%85%D0%BB%D0%BE%D0%BC%D1%81%D0%BA%D0%BE%D0%B5-%D0%BE%D0%B7%D0%B5%D1%80%D0%BE</w:t>
        </w:r>
      </w:hyperlink>
    </w:p>
    <w:p w:rsidR="00182C93" w:rsidRPr="008B25FF" w:rsidRDefault="000D716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3.</w:t>
      </w:r>
      <w:hyperlink r:id="rId28" w:history="1">
        <w:r w:rsidR="00182C93" w:rsidRPr="008B25FF">
          <w:rPr>
            <w:rStyle w:val="af0"/>
            <w:rFonts w:ascii="Times New Roman" w:hAnsi="Times New Roman"/>
            <w:color w:val="auto"/>
            <w:sz w:val="24"/>
            <w:szCs w:val="24"/>
          </w:rPr>
          <w:t>https://ru.wikipedia.org/wiki/%D0%A7%D1%83%D1%85%D0%BB%D0%BE%D0%BC%D1%81%D0%BA%D0%BE%D0%B5_%D0%BE%D0%B7%D0%B5%D1%80%D0%BE</w:t>
        </w:r>
      </w:hyperlink>
    </w:p>
    <w:p w:rsidR="00182C93" w:rsidRPr="008B25FF" w:rsidRDefault="000D716B"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lastRenderedPageBreak/>
        <w:t>4.</w:t>
      </w:r>
      <w:hyperlink r:id="rId29" w:history="1">
        <w:r w:rsidR="00530F87" w:rsidRPr="008B25FF">
          <w:rPr>
            <w:rStyle w:val="af0"/>
            <w:rFonts w:ascii="Times New Roman" w:hAnsi="Times New Roman"/>
            <w:color w:val="auto"/>
            <w:sz w:val="24"/>
            <w:szCs w:val="24"/>
          </w:rPr>
          <w:t>https://ru.wikipedia.org/wiki/%D0%92%D1%91%D0%BA%D1%81%D0%B0_(%D0%BF%D1%80%D0%B8%D1%82%D0%BE%D0%BA_%D0%92%D0%BE%D1%87%D0%B8)</w:t>
        </w:r>
      </w:hyperlink>
    </w:p>
    <w:p w:rsidR="00182C93" w:rsidRPr="008B25FF" w:rsidRDefault="0067685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5.</w:t>
      </w:r>
      <w:hyperlink r:id="rId30" w:history="1">
        <w:r w:rsidR="000D716B" w:rsidRPr="008B25FF">
          <w:rPr>
            <w:rStyle w:val="af0"/>
            <w:rFonts w:ascii="Times New Roman" w:hAnsi="Times New Roman"/>
            <w:color w:val="auto"/>
            <w:sz w:val="24"/>
            <w:szCs w:val="24"/>
          </w:rPr>
          <w:t>https://ru.wikipedia.org/wiki/%D0%90%D0%B2%D1%80%D0%B0%D0%B0%D0%BC%D0%B8%D0%B5%D0%B2_%D0%93%D0%BE%D1%80%D0%BE%D0%B4%D0%B5%D1%86%D0%BA%D0%B8%D0%B9_%D0%BC%D0%BE%D0%BD%D0%B0%D1%81%D1%82%D1%8B%D1%80%D1%8C</w:t>
        </w:r>
      </w:hyperlink>
    </w:p>
    <w:p w:rsidR="00182C93" w:rsidRPr="008B25FF" w:rsidRDefault="0067685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6.</w:t>
      </w:r>
      <w:hyperlink r:id="rId31" w:history="1">
        <w:r w:rsidR="00182C93" w:rsidRPr="008B25FF">
          <w:rPr>
            <w:rStyle w:val="af0"/>
            <w:rFonts w:ascii="Times New Roman" w:hAnsi="Times New Roman"/>
            <w:color w:val="auto"/>
            <w:sz w:val="24"/>
            <w:szCs w:val="24"/>
          </w:rPr>
          <w:t>http://kirill-moiseev.livejournal.com/131449.html</w:t>
        </w:r>
      </w:hyperlink>
    </w:p>
    <w:p w:rsidR="00676858" w:rsidRPr="008B25FF" w:rsidRDefault="0067685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 xml:space="preserve">7. </w:t>
      </w:r>
      <w:hyperlink r:id="rId32" w:history="1">
        <w:r w:rsidR="00182C93" w:rsidRPr="008B25FF">
          <w:rPr>
            <w:rStyle w:val="af0"/>
            <w:rFonts w:ascii="Times New Roman" w:hAnsi="Times New Roman"/>
            <w:color w:val="auto"/>
            <w:sz w:val="24"/>
            <w:szCs w:val="24"/>
          </w:rPr>
          <w:t>https://www.youtube.com/watch?v=8jP6u9SjfQY</w:t>
        </w:r>
      </w:hyperlink>
    </w:p>
    <w:p w:rsidR="00530F87" w:rsidRPr="008B25FF" w:rsidRDefault="00676858" w:rsidP="00492B1E">
      <w:pPr>
        <w:pStyle w:val="a5"/>
        <w:ind w:firstLine="709"/>
        <w:jc w:val="both"/>
        <w:rPr>
          <w:rFonts w:ascii="Times New Roman" w:hAnsi="Times New Roman"/>
          <w:color w:val="auto"/>
          <w:sz w:val="24"/>
          <w:szCs w:val="24"/>
        </w:rPr>
      </w:pPr>
      <w:r w:rsidRPr="008B25FF">
        <w:rPr>
          <w:rFonts w:ascii="Times New Roman" w:hAnsi="Times New Roman"/>
          <w:color w:val="auto"/>
          <w:sz w:val="24"/>
          <w:szCs w:val="24"/>
        </w:rPr>
        <w:t>8.</w:t>
      </w:r>
      <w:hyperlink r:id="rId33" w:history="1">
        <w:r w:rsidRPr="008B25FF">
          <w:rPr>
            <w:rStyle w:val="af0"/>
            <w:rFonts w:ascii="Times New Roman" w:hAnsi="Times New Roman"/>
            <w:color w:val="auto"/>
            <w:sz w:val="24"/>
            <w:szCs w:val="24"/>
          </w:rPr>
          <w:t>https://yandex.ru/clck/jsredir?from=yandex.ru%3Bsearch%2F%3Bweb%3B%3B&amp;text=&amp;etext=1562.4JjAIN13Hxye-KUIEKnx4LlMfLW5EHpOw-GcjEJq</w:t>
        </w:r>
      </w:hyperlink>
    </w:p>
    <w:p w:rsidR="00530F87" w:rsidRPr="008B25FF" w:rsidRDefault="00530F87" w:rsidP="00492B1E">
      <w:pPr>
        <w:pStyle w:val="a5"/>
        <w:ind w:firstLine="709"/>
        <w:jc w:val="both"/>
        <w:rPr>
          <w:rFonts w:ascii="Times New Roman" w:hAnsi="Times New Roman"/>
          <w:color w:val="auto"/>
          <w:sz w:val="24"/>
          <w:szCs w:val="24"/>
        </w:rPr>
      </w:pPr>
    </w:p>
    <w:p w:rsidR="0058405F" w:rsidRPr="008B25FF" w:rsidRDefault="0058405F" w:rsidP="00492B1E">
      <w:pPr>
        <w:pStyle w:val="a5"/>
        <w:ind w:firstLine="709"/>
        <w:jc w:val="both"/>
        <w:rPr>
          <w:rFonts w:ascii="Times New Roman" w:hAnsi="Times New Roman"/>
          <w:color w:val="auto"/>
          <w:sz w:val="24"/>
          <w:szCs w:val="24"/>
        </w:rPr>
      </w:pPr>
    </w:p>
    <w:p w:rsidR="0058405F" w:rsidRPr="00B90993" w:rsidRDefault="0058405F" w:rsidP="00492B1E">
      <w:pPr>
        <w:pStyle w:val="a5"/>
        <w:ind w:firstLine="709"/>
        <w:jc w:val="both"/>
        <w:rPr>
          <w:rFonts w:ascii="Times New Roman" w:hAnsi="Times New Roman"/>
          <w:color w:val="auto"/>
          <w:sz w:val="24"/>
          <w:szCs w:val="24"/>
        </w:rPr>
      </w:pPr>
    </w:p>
    <w:p w:rsidR="00613AF2" w:rsidRPr="00B90993" w:rsidRDefault="00613AF2" w:rsidP="00492B1E">
      <w:pPr>
        <w:pStyle w:val="a5"/>
        <w:ind w:firstLine="709"/>
        <w:jc w:val="both"/>
        <w:rPr>
          <w:rFonts w:ascii="Times New Roman" w:hAnsi="Times New Roman"/>
          <w:color w:val="auto"/>
          <w:sz w:val="24"/>
          <w:szCs w:val="24"/>
        </w:rPr>
      </w:pPr>
    </w:p>
    <w:p w:rsidR="00613AF2" w:rsidRPr="00B90993" w:rsidRDefault="00613AF2" w:rsidP="00492B1E">
      <w:pPr>
        <w:pStyle w:val="a5"/>
        <w:ind w:firstLine="709"/>
        <w:jc w:val="both"/>
        <w:rPr>
          <w:rFonts w:ascii="Times New Roman" w:hAnsi="Times New Roman"/>
          <w:color w:val="auto"/>
          <w:sz w:val="24"/>
          <w:szCs w:val="24"/>
        </w:rPr>
      </w:pPr>
      <w:r w:rsidRPr="00B90993">
        <w:rPr>
          <w:rFonts w:ascii="Times New Roman" w:hAnsi="Times New Roman"/>
          <w:color w:val="auto"/>
          <w:sz w:val="24"/>
          <w:szCs w:val="24"/>
        </w:rPr>
        <w:t xml:space="preserve"> </w:t>
      </w:r>
    </w:p>
    <w:p w:rsidR="000A3881" w:rsidRPr="00B90993" w:rsidRDefault="000A3881" w:rsidP="00492B1E">
      <w:pPr>
        <w:pStyle w:val="a5"/>
        <w:ind w:firstLine="709"/>
        <w:jc w:val="both"/>
        <w:rPr>
          <w:rFonts w:ascii="Times New Roman" w:hAnsi="Times New Roman"/>
          <w:noProof/>
          <w:sz w:val="24"/>
          <w:szCs w:val="24"/>
        </w:rPr>
      </w:pPr>
    </w:p>
    <w:p w:rsidR="000A3881" w:rsidRPr="00B90993" w:rsidRDefault="000A3881" w:rsidP="00492B1E">
      <w:pPr>
        <w:pStyle w:val="a5"/>
        <w:ind w:firstLine="709"/>
        <w:jc w:val="both"/>
        <w:rPr>
          <w:rFonts w:ascii="Times New Roman" w:hAnsi="Times New Roman"/>
          <w:noProof/>
          <w:sz w:val="24"/>
          <w:szCs w:val="24"/>
        </w:rPr>
      </w:pPr>
    </w:p>
    <w:p w:rsidR="00495F75" w:rsidRPr="00B90993" w:rsidRDefault="00495F75" w:rsidP="00492B1E">
      <w:pPr>
        <w:pStyle w:val="a5"/>
        <w:jc w:val="both"/>
        <w:rPr>
          <w:rFonts w:ascii="Times New Roman" w:hAnsi="Times New Roman"/>
          <w:noProof/>
          <w:sz w:val="24"/>
          <w:szCs w:val="24"/>
        </w:rPr>
      </w:pPr>
    </w:p>
    <w:p w:rsidR="00495F75" w:rsidRPr="00B90993" w:rsidRDefault="00495F75" w:rsidP="00492B1E">
      <w:pPr>
        <w:pStyle w:val="a5"/>
        <w:ind w:firstLine="709"/>
        <w:jc w:val="both"/>
        <w:rPr>
          <w:rFonts w:ascii="Times New Roman" w:hAnsi="Times New Roman"/>
          <w:noProof/>
          <w:sz w:val="24"/>
          <w:szCs w:val="24"/>
        </w:rPr>
      </w:pPr>
    </w:p>
    <w:p w:rsidR="00495F75" w:rsidRPr="00B90993" w:rsidRDefault="00495F75" w:rsidP="00492B1E">
      <w:pPr>
        <w:pStyle w:val="a5"/>
        <w:ind w:firstLine="709"/>
        <w:jc w:val="both"/>
        <w:rPr>
          <w:rFonts w:ascii="Times New Roman" w:hAnsi="Times New Roman"/>
          <w:noProof/>
          <w:sz w:val="24"/>
          <w:szCs w:val="24"/>
        </w:rPr>
      </w:pPr>
    </w:p>
    <w:p w:rsidR="00495F75" w:rsidRPr="00B90993" w:rsidRDefault="00495F75" w:rsidP="00492B1E">
      <w:pPr>
        <w:pStyle w:val="a5"/>
        <w:ind w:firstLine="709"/>
        <w:jc w:val="both"/>
        <w:rPr>
          <w:rFonts w:ascii="Times New Roman" w:hAnsi="Times New Roman"/>
          <w:noProof/>
          <w:sz w:val="24"/>
          <w:szCs w:val="24"/>
        </w:rPr>
      </w:pPr>
    </w:p>
    <w:p w:rsidR="00495F75" w:rsidRPr="00B90993" w:rsidRDefault="00495F75" w:rsidP="00492B1E">
      <w:pPr>
        <w:pStyle w:val="a5"/>
        <w:ind w:firstLine="709"/>
        <w:jc w:val="both"/>
        <w:rPr>
          <w:rFonts w:ascii="Times New Roman" w:hAnsi="Times New Roman"/>
          <w:sz w:val="24"/>
          <w:szCs w:val="24"/>
        </w:rPr>
      </w:pPr>
    </w:p>
    <w:sectPr w:rsidR="00495F75" w:rsidRPr="00B90993" w:rsidSect="00492B1E">
      <w:pgSz w:w="11906" w:h="16838" w:code="9"/>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501" w:rsidRDefault="00324501" w:rsidP="0039716D">
      <w:pPr>
        <w:spacing w:after="0" w:line="240" w:lineRule="auto"/>
      </w:pPr>
      <w:r>
        <w:separator/>
      </w:r>
    </w:p>
  </w:endnote>
  <w:endnote w:type="continuationSeparator" w:id="1">
    <w:p w:rsidR="00324501" w:rsidRDefault="00324501" w:rsidP="00397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501" w:rsidRDefault="00324501" w:rsidP="0039716D">
      <w:pPr>
        <w:spacing w:after="0" w:line="240" w:lineRule="auto"/>
      </w:pPr>
      <w:r>
        <w:separator/>
      </w:r>
    </w:p>
  </w:footnote>
  <w:footnote w:type="continuationSeparator" w:id="1">
    <w:p w:rsidR="00324501" w:rsidRDefault="00324501" w:rsidP="00397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875EE"/>
    <w:multiLevelType w:val="hybridMultilevel"/>
    <w:tmpl w:val="1FC2C08A"/>
    <w:lvl w:ilvl="0" w:tplc="694CFA2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7BA71CD"/>
    <w:multiLevelType w:val="hybridMultilevel"/>
    <w:tmpl w:val="2202FC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AD0925"/>
    <w:multiLevelType w:val="hybridMultilevel"/>
    <w:tmpl w:val="6C0683C4"/>
    <w:lvl w:ilvl="0" w:tplc="B232A892">
      <w:start w:val="1"/>
      <w:numFmt w:val="decimal"/>
      <w:lvlText w:val="%1."/>
      <w:lvlJc w:val="left"/>
      <w:pPr>
        <w:ind w:left="699" w:hanging="360"/>
      </w:pPr>
      <w:rPr>
        <w:rFonts w:hint="default"/>
      </w:rPr>
    </w:lvl>
    <w:lvl w:ilvl="1" w:tplc="04190019" w:tentative="1">
      <w:start w:val="1"/>
      <w:numFmt w:val="lowerLetter"/>
      <w:lvlText w:val="%2."/>
      <w:lvlJc w:val="left"/>
      <w:pPr>
        <w:ind w:left="1419" w:hanging="360"/>
      </w:pPr>
    </w:lvl>
    <w:lvl w:ilvl="2" w:tplc="0419001B" w:tentative="1">
      <w:start w:val="1"/>
      <w:numFmt w:val="lowerRoman"/>
      <w:lvlText w:val="%3."/>
      <w:lvlJc w:val="right"/>
      <w:pPr>
        <w:ind w:left="2139" w:hanging="180"/>
      </w:pPr>
    </w:lvl>
    <w:lvl w:ilvl="3" w:tplc="0419000F" w:tentative="1">
      <w:start w:val="1"/>
      <w:numFmt w:val="decimal"/>
      <w:lvlText w:val="%4."/>
      <w:lvlJc w:val="left"/>
      <w:pPr>
        <w:ind w:left="2859" w:hanging="360"/>
      </w:pPr>
    </w:lvl>
    <w:lvl w:ilvl="4" w:tplc="04190019" w:tentative="1">
      <w:start w:val="1"/>
      <w:numFmt w:val="lowerLetter"/>
      <w:lvlText w:val="%5."/>
      <w:lvlJc w:val="left"/>
      <w:pPr>
        <w:ind w:left="3579" w:hanging="360"/>
      </w:pPr>
    </w:lvl>
    <w:lvl w:ilvl="5" w:tplc="0419001B" w:tentative="1">
      <w:start w:val="1"/>
      <w:numFmt w:val="lowerRoman"/>
      <w:lvlText w:val="%6."/>
      <w:lvlJc w:val="right"/>
      <w:pPr>
        <w:ind w:left="4299" w:hanging="180"/>
      </w:pPr>
    </w:lvl>
    <w:lvl w:ilvl="6" w:tplc="0419000F" w:tentative="1">
      <w:start w:val="1"/>
      <w:numFmt w:val="decimal"/>
      <w:lvlText w:val="%7."/>
      <w:lvlJc w:val="left"/>
      <w:pPr>
        <w:ind w:left="5019" w:hanging="360"/>
      </w:pPr>
    </w:lvl>
    <w:lvl w:ilvl="7" w:tplc="04190019" w:tentative="1">
      <w:start w:val="1"/>
      <w:numFmt w:val="lowerLetter"/>
      <w:lvlText w:val="%8."/>
      <w:lvlJc w:val="left"/>
      <w:pPr>
        <w:ind w:left="5739" w:hanging="360"/>
      </w:pPr>
    </w:lvl>
    <w:lvl w:ilvl="8" w:tplc="0419001B" w:tentative="1">
      <w:start w:val="1"/>
      <w:numFmt w:val="lowerRoman"/>
      <w:lvlText w:val="%9."/>
      <w:lvlJc w:val="right"/>
      <w:pPr>
        <w:ind w:left="6459" w:hanging="180"/>
      </w:pPr>
    </w:lvl>
  </w:abstractNum>
  <w:abstractNum w:abstractNumId="3">
    <w:nsid w:val="2E8B37CB"/>
    <w:multiLevelType w:val="hybridMultilevel"/>
    <w:tmpl w:val="448CFA4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33E203A"/>
    <w:multiLevelType w:val="hybridMultilevel"/>
    <w:tmpl w:val="21A2A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6ED593F"/>
    <w:multiLevelType w:val="hybridMultilevel"/>
    <w:tmpl w:val="E436774E"/>
    <w:lvl w:ilvl="0" w:tplc="936E8118">
      <w:start w:val="1"/>
      <w:numFmt w:val="decimal"/>
      <w:lvlText w:val="%1."/>
      <w:lvlJc w:val="left"/>
      <w:pPr>
        <w:ind w:left="630" w:hanging="360"/>
      </w:pPr>
      <w:rPr>
        <w:rFonts w:ascii="Franklin Gothic Book" w:hAnsi="Franklin Gothic Book" w:hint="default"/>
        <w:b/>
        <w:sz w:val="18"/>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
    <w:nsid w:val="3DF35D5B"/>
    <w:multiLevelType w:val="hybridMultilevel"/>
    <w:tmpl w:val="4C409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601DB0"/>
    <w:multiLevelType w:val="hybridMultilevel"/>
    <w:tmpl w:val="8A94CB34"/>
    <w:lvl w:ilvl="0" w:tplc="6FEC2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7A63823"/>
    <w:multiLevelType w:val="hybridMultilevel"/>
    <w:tmpl w:val="6DDA9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5669AB"/>
    <w:multiLevelType w:val="hybridMultilevel"/>
    <w:tmpl w:val="1DFCC4A8"/>
    <w:lvl w:ilvl="0" w:tplc="7E589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B7534F3"/>
    <w:multiLevelType w:val="hybridMultilevel"/>
    <w:tmpl w:val="20941D94"/>
    <w:lvl w:ilvl="0" w:tplc="581CC0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047B80"/>
    <w:multiLevelType w:val="hybridMultilevel"/>
    <w:tmpl w:val="2A820DAC"/>
    <w:lvl w:ilvl="0" w:tplc="47C82296">
      <w:start w:val="1"/>
      <w:numFmt w:val="decimal"/>
      <w:lvlText w:val="%1."/>
      <w:lvlJc w:val="left"/>
      <w:pPr>
        <w:ind w:left="1069" w:hanging="360"/>
      </w:pPr>
      <w:rPr>
        <w:rFonts w:hint="default"/>
        <w:color w:val="672E9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8D0066B"/>
    <w:multiLevelType w:val="hybridMultilevel"/>
    <w:tmpl w:val="E46CA43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7AC068AD"/>
    <w:multiLevelType w:val="hybridMultilevel"/>
    <w:tmpl w:val="1AAED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4"/>
  </w:num>
  <w:num w:numId="6">
    <w:abstractNumId w:val="8"/>
  </w:num>
  <w:num w:numId="7">
    <w:abstractNumId w:val="13"/>
  </w:num>
  <w:num w:numId="8">
    <w:abstractNumId w:val="10"/>
  </w:num>
  <w:num w:numId="9">
    <w:abstractNumId w:val="12"/>
  </w:num>
  <w:num w:numId="10">
    <w:abstractNumId w:val="2"/>
  </w:num>
  <w:num w:numId="11">
    <w:abstractNumId w:val="11"/>
  </w:num>
  <w:num w:numId="12">
    <w:abstractNumId w:val="0"/>
  </w:num>
  <w:num w:numId="13">
    <w:abstractNumId w:val="7"/>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90"/>
  <w:displayHorizontalDrawingGridEvery w:val="2"/>
  <w:characterSpacingControl w:val="doNotCompress"/>
  <w:footnotePr>
    <w:footnote w:id="0"/>
    <w:footnote w:id="1"/>
  </w:footnotePr>
  <w:endnotePr>
    <w:endnote w:id="0"/>
    <w:endnote w:id="1"/>
  </w:endnotePr>
  <w:compat/>
  <w:rsids>
    <w:rsidRoot w:val="0039716D"/>
    <w:rsid w:val="00046411"/>
    <w:rsid w:val="00085F38"/>
    <w:rsid w:val="000A3881"/>
    <w:rsid w:val="000B018F"/>
    <w:rsid w:val="000C0623"/>
    <w:rsid w:val="000D716B"/>
    <w:rsid w:val="00182C93"/>
    <w:rsid w:val="001F3E03"/>
    <w:rsid w:val="00225945"/>
    <w:rsid w:val="00245ABD"/>
    <w:rsid w:val="002576C8"/>
    <w:rsid w:val="002924E3"/>
    <w:rsid w:val="002A664A"/>
    <w:rsid w:val="002E5666"/>
    <w:rsid w:val="002E66C9"/>
    <w:rsid w:val="002F5BA6"/>
    <w:rsid w:val="00302442"/>
    <w:rsid w:val="00307440"/>
    <w:rsid w:val="00311825"/>
    <w:rsid w:val="00317D5A"/>
    <w:rsid w:val="00322389"/>
    <w:rsid w:val="00324501"/>
    <w:rsid w:val="00341C60"/>
    <w:rsid w:val="00342790"/>
    <w:rsid w:val="00363567"/>
    <w:rsid w:val="00364E42"/>
    <w:rsid w:val="0038629E"/>
    <w:rsid w:val="0039716D"/>
    <w:rsid w:val="00430BD5"/>
    <w:rsid w:val="00492B1E"/>
    <w:rsid w:val="00495F75"/>
    <w:rsid w:val="004A04E4"/>
    <w:rsid w:val="004B04EF"/>
    <w:rsid w:val="004F057D"/>
    <w:rsid w:val="005143CA"/>
    <w:rsid w:val="005219F5"/>
    <w:rsid w:val="00530F87"/>
    <w:rsid w:val="005649E0"/>
    <w:rsid w:val="0058405F"/>
    <w:rsid w:val="00590CC0"/>
    <w:rsid w:val="005938DC"/>
    <w:rsid w:val="005C1C7B"/>
    <w:rsid w:val="005C1CC6"/>
    <w:rsid w:val="005F1673"/>
    <w:rsid w:val="00613AF2"/>
    <w:rsid w:val="00640F04"/>
    <w:rsid w:val="00647072"/>
    <w:rsid w:val="00676858"/>
    <w:rsid w:val="006830F4"/>
    <w:rsid w:val="00683C1F"/>
    <w:rsid w:val="006A0EAD"/>
    <w:rsid w:val="006A4754"/>
    <w:rsid w:val="006B6343"/>
    <w:rsid w:val="006F7C13"/>
    <w:rsid w:val="0074512D"/>
    <w:rsid w:val="00770F2C"/>
    <w:rsid w:val="00792D0B"/>
    <w:rsid w:val="007945EC"/>
    <w:rsid w:val="007A062B"/>
    <w:rsid w:val="007E21D7"/>
    <w:rsid w:val="007E72E5"/>
    <w:rsid w:val="00827B63"/>
    <w:rsid w:val="00827F48"/>
    <w:rsid w:val="00831A2F"/>
    <w:rsid w:val="0083548E"/>
    <w:rsid w:val="00860021"/>
    <w:rsid w:val="00894C10"/>
    <w:rsid w:val="008A202B"/>
    <w:rsid w:val="008B25FF"/>
    <w:rsid w:val="008B4D80"/>
    <w:rsid w:val="008E0E63"/>
    <w:rsid w:val="008E740C"/>
    <w:rsid w:val="008F606F"/>
    <w:rsid w:val="00984B36"/>
    <w:rsid w:val="00993C06"/>
    <w:rsid w:val="009A26CB"/>
    <w:rsid w:val="009B0A06"/>
    <w:rsid w:val="009E563F"/>
    <w:rsid w:val="009E73EF"/>
    <w:rsid w:val="009E7A7F"/>
    <w:rsid w:val="00A33218"/>
    <w:rsid w:val="00A33CF5"/>
    <w:rsid w:val="00AA6C9B"/>
    <w:rsid w:val="00AC6DFE"/>
    <w:rsid w:val="00AD7A71"/>
    <w:rsid w:val="00AF6544"/>
    <w:rsid w:val="00B77A77"/>
    <w:rsid w:val="00B84FCE"/>
    <w:rsid w:val="00B90993"/>
    <w:rsid w:val="00BA093F"/>
    <w:rsid w:val="00BD5C85"/>
    <w:rsid w:val="00C16B9F"/>
    <w:rsid w:val="00C70C59"/>
    <w:rsid w:val="00C71EA8"/>
    <w:rsid w:val="00CB1111"/>
    <w:rsid w:val="00CF0E7D"/>
    <w:rsid w:val="00D1620A"/>
    <w:rsid w:val="00D30FFE"/>
    <w:rsid w:val="00D327C9"/>
    <w:rsid w:val="00D41461"/>
    <w:rsid w:val="00D474A1"/>
    <w:rsid w:val="00D50F4E"/>
    <w:rsid w:val="00D568C1"/>
    <w:rsid w:val="00D638A3"/>
    <w:rsid w:val="00D754BD"/>
    <w:rsid w:val="00DD1CCC"/>
    <w:rsid w:val="00E56C51"/>
    <w:rsid w:val="00E6432C"/>
    <w:rsid w:val="00EE3150"/>
    <w:rsid w:val="00F54B79"/>
    <w:rsid w:val="00F56E5B"/>
    <w:rsid w:val="00F624BF"/>
    <w:rsid w:val="00FA3434"/>
    <w:rsid w:val="00FF5C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16D"/>
    <w:pPr>
      <w:spacing w:after="120" w:line="360" w:lineRule="auto"/>
    </w:pPr>
    <w:rPr>
      <w:rFonts w:ascii="Franklin Gothic Book" w:eastAsia="Times New Roman" w:hAnsi="Franklin Gothic Book" w:cs="Times New Roman"/>
      <w:color w:val="000000"/>
      <w:kern w:val="28"/>
      <w:sz w:val="18"/>
      <w:szCs w:val="18"/>
      <w:lang w:eastAsia="ru-RU"/>
    </w:rPr>
  </w:style>
  <w:style w:type="paragraph" w:styleId="1">
    <w:name w:val="heading 1"/>
    <w:basedOn w:val="a"/>
    <w:next w:val="a"/>
    <w:link w:val="10"/>
    <w:uiPriority w:val="9"/>
    <w:qFormat/>
    <w:rsid w:val="00827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link w:val="40"/>
    <w:uiPriority w:val="9"/>
    <w:qFormat/>
    <w:rsid w:val="0039716D"/>
    <w:pPr>
      <w:spacing w:after="0" w:line="240" w:lineRule="auto"/>
      <w:jc w:val="right"/>
      <w:outlineLvl w:val="3"/>
    </w:pPr>
    <w:rPr>
      <w:rFonts w:ascii="Courier New" w:eastAsia="Times New Roman" w:hAnsi="Courier New" w:cs="Courier New"/>
      <w:b/>
      <w:bCs/>
      <w:color w:val="000000"/>
      <w:kern w:val="28"/>
      <w:sz w:val="20"/>
      <w:szCs w:val="20"/>
      <w:lang w:eastAsia="ru-RU"/>
    </w:rPr>
  </w:style>
  <w:style w:type="paragraph" w:styleId="7">
    <w:name w:val="heading 7"/>
    <w:basedOn w:val="a"/>
    <w:next w:val="a"/>
    <w:link w:val="70"/>
    <w:uiPriority w:val="9"/>
    <w:unhideWhenUsed/>
    <w:qFormat/>
    <w:rsid w:val="0074512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9716D"/>
    <w:rPr>
      <w:rFonts w:ascii="Courier New" w:eastAsia="Times New Roman" w:hAnsi="Courier New" w:cs="Courier New"/>
      <w:b/>
      <w:bCs/>
      <w:color w:val="000000"/>
      <w:kern w:val="28"/>
      <w:sz w:val="20"/>
      <w:szCs w:val="20"/>
      <w:lang w:eastAsia="ru-RU"/>
    </w:rPr>
  </w:style>
  <w:style w:type="paragraph" w:styleId="a3">
    <w:name w:val="Balloon Text"/>
    <w:basedOn w:val="a"/>
    <w:link w:val="a4"/>
    <w:uiPriority w:val="99"/>
    <w:semiHidden/>
    <w:unhideWhenUsed/>
    <w:rsid w:val="003971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716D"/>
    <w:rPr>
      <w:rFonts w:ascii="Tahoma" w:eastAsia="Times New Roman" w:hAnsi="Tahoma" w:cs="Tahoma"/>
      <w:color w:val="000000"/>
      <w:kern w:val="28"/>
      <w:sz w:val="16"/>
      <w:szCs w:val="16"/>
      <w:lang w:eastAsia="ru-RU"/>
    </w:rPr>
  </w:style>
  <w:style w:type="paragraph" w:styleId="a5">
    <w:name w:val="No Spacing"/>
    <w:uiPriority w:val="1"/>
    <w:qFormat/>
    <w:rsid w:val="0039716D"/>
    <w:pPr>
      <w:spacing w:after="0" w:line="240" w:lineRule="auto"/>
    </w:pPr>
    <w:rPr>
      <w:rFonts w:ascii="Franklin Gothic Book" w:eastAsia="Times New Roman" w:hAnsi="Franklin Gothic Book" w:cs="Times New Roman"/>
      <w:color w:val="000000"/>
      <w:kern w:val="28"/>
      <w:sz w:val="18"/>
      <w:szCs w:val="18"/>
      <w:lang w:eastAsia="ru-RU"/>
    </w:rPr>
  </w:style>
  <w:style w:type="paragraph" w:styleId="a6">
    <w:name w:val="header"/>
    <w:basedOn w:val="a"/>
    <w:link w:val="a7"/>
    <w:uiPriority w:val="99"/>
    <w:semiHidden/>
    <w:unhideWhenUsed/>
    <w:rsid w:val="0039716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9716D"/>
    <w:rPr>
      <w:rFonts w:ascii="Franklin Gothic Book" w:eastAsia="Times New Roman" w:hAnsi="Franklin Gothic Book" w:cs="Times New Roman"/>
      <w:color w:val="000000"/>
      <w:kern w:val="28"/>
      <w:sz w:val="18"/>
      <w:szCs w:val="18"/>
      <w:lang w:eastAsia="ru-RU"/>
    </w:rPr>
  </w:style>
  <w:style w:type="paragraph" w:styleId="a8">
    <w:name w:val="footer"/>
    <w:basedOn w:val="a"/>
    <w:link w:val="a9"/>
    <w:uiPriority w:val="99"/>
    <w:semiHidden/>
    <w:unhideWhenUsed/>
    <w:rsid w:val="0039716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9716D"/>
    <w:rPr>
      <w:rFonts w:ascii="Franklin Gothic Book" w:eastAsia="Times New Roman" w:hAnsi="Franklin Gothic Book" w:cs="Times New Roman"/>
      <w:color w:val="000000"/>
      <w:kern w:val="28"/>
      <w:sz w:val="18"/>
      <w:szCs w:val="18"/>
      <w:lang w:eastAsia="ru-RU"/>
    </w:rPr>
  </w:style>
  <w:style w:type="character" w:customStyle="1" w:styleId="10">
    <w:name w:val="Заголовок 1 Знак"/>
    <w:basedOn w:val="a0"/>
    <w:link w:val="1"/>
    <w:uiPriority w:val="9"/>
    <w:rsid w:val="00827B63"/>
    <w:rPr>
      <w:rFonts w:asciiTheme="majorHAnsi" w:eastAsiaTheme="majorEastAsia" w:hAnsiTheme="majorHAnsi" w:cstheme="majorBidi"/>
      <w:b/>
      <w:bCs/>
      <w:color w:val="365F91" w:themeColor="accent1" w:themeShade="BF"/>
      <w:kern w:val="28"/>
      <w:sz w:val="28"/>
      <w:szCs w:val="28"/>
      <w:lang w:eastAsia="ru-RU"/>
    </w:rPr>
  </w:style>
  <w:style w:type="paragraph" w:styleId="3">
    <w:name w:val="Body Text 3"/>
    <w:link w:val="30"/>
    <w:uiPriority w:val="99"/>
    <w:unhideWhenUsed/>
    <w:rsid w:val="00827B63"/>
    <w:pPr>
      <w:spacing w:after="120" w:line="360" w:lineRule="auto"/>
    </w:pPr>
    <w:rPr>
      <w:rFonts w:ascii="Franklin Gothic Book" w:eastAsia="Times New Roman" w:hAnsi="Franklin Gothic Book" w:cs="Times New Roman"/>
      <w:color w:val="000000"/>
      <w:kern w:val="28"/>
      <w:sz w:val="18"/>
      <w:szCs w:val="18"/>
      <w:lang w:eastAsia="ru-RU"/>
    </w:rPr>
  </w:style>
  <w:style w:type="character" w:customStyle="1" w:styleId="30">
    <w:name w:val="Основной текст 3 Знак"/>
    <w:basedOn w:val="a0"/>
    <w:link w:val="3"/>
    <w:uiPriority w:val="99"/>
    <w:rsid w:val="00827B63"/>
    <w:rPr>
      <w:rFonts w:ascii="Franklin Gothic Book" w:eastAsia="Times New Roman" w:hAnsi="Franklin Gothic Book" w:cs="Times New Roman"/>
      <w:color w:val="000000"/>
      <w:kern w:val="28"/>
      <w:sz w:val="18"/>
      <w:szCs w:val="18"/>
      <w:lang w:eastAsia="ru-RU"/>
    </w:rPr>
  </w:style>
  <w:style w:type="character" w:customStyle="1" w:styleId="70">
    <w:name w:val="Заголовок 7 Знак"/>
    <w:basedOn w:val="a0"/>
    <w:link w:val="7"/>
    <w:uiPriority w:val="9"/>
    <w:rsid w:val="0074512D"/>
    <w:rPr>
      <w:rFonts w:asciiTheme="majorHAnsi" w:eastAsiaTheme="majorEastAsia" w:hAnsiTheme="majorHAnsi" w:cstheme="majorBidi"/>
      <w:i/>
      <w:iCs/>
      <w:color w:val="404040" w:themeColor="text1" w:themeTint="BF"/>
      <w:kern w:val="28"/>
      <w:sz w:val="18"/>
      <w:szCs w:val="18"/>
      <w:lang w:eastAsia="ru-RU"/>
    </w:rPr>
  </w:style>
  <w:style w:type="paragraph" w:customStyle="1" w:styleId="msobodytext4">
    <w:name w:val="msobodytext4"/>
    <w:rsid w:val="0074512D"/>
    <w:pPr>
      <w:spacing w:after="120" w:line="360" w:lineRule="auto"/>
    </w:pPr>
    <w:rPr>
      <w:rFonts w:ascii="Courier New" w:eastAsia="Times New Roman" w:hAnsi="Courier New" w:cs="Courier New"/>
      <w:color w:val="000000"/>
      <w:kern w:val="28"/>
      <w:sz w:val="18"/>
      <w:szCs w:val="18"/>
      <w:lang w:eastAsia="ru-RU"/>
    </w:rPr>
  </w:style>
  <w:style w:type="paragraph" w:customStyle="1" w:styleId="14">
    <w:name w:val="стиль14"/>
    <w:basedOn w:val="a"/>
    <w:rsid w:val="008A202B"/>
    <w:pPr>
      <w:spacing w:before="100" w:beforeAutospacing="1" w:after="100" w:afterAutospacing="1" w:line="240" w:lineRule="auto"/>
    </w:pPr>
    <w:rPr>
      <w:rFonts w:ascii="Arial" w:hAnsi="Arial" w:cs="Arial"/>
      <w:color w:val="006600"/>
      <w:kern w:val="0"/>
      <w:sz w:val="21"/>
      <w:szCs w:val="21"/>
    </w:rPr>
  </w:style>
  <w:style w:type="paragraph" w:styleId="aa">
    <w:name w:val="Normal (Web)"/>
    <w:basedOn w:val="a"/>
    <w:unhideWhenUsed/>
    <w:rsid w:val="00AD7A71"/>
    <w:pPr>
      <w:spacing w:before="100" w:beforeAutospacing="1" w:after="100" w:afterAutospacing="1" w:line="240" w:lineRule="auto"/>
    </w:pPr>
    <w:rPr>
      <w:rFonts w:ascii="Times New Roman" w:hAnsi="Times New Roman"/>
      <w:color w:val="auto"/>
      <w:kern w:val="0"/>
      <w:sz w:val="24"/>
      <w:szCs w:val="24"/>
    </w:rPr>
  </w:style>
  <w:style w:type="character" w:customStyle="1" w:styleId="apple-converted-space">
    <w:name w:val="apple-converted-space"/>
    <w:basedOn w:val="a0"/>
    <w:rsid w:val="00AD7A71"/>
  </w:style>
  <w:style w:type="paragraph" w:styleId="ab">
    <w:name w:val="Title"/>
    <w:basedOn w:val="a"/>
    <w:link w:val="ac"/>
    <w:qFormat/>
    <w:rsid w:val="00D1620A"/>
    <w:pPr>
      <w:spacing w:after="0" w:line="240" w:lineRule="auto"/>
      <w:jc w:val="center"/>
    </w:pPr>
    <w:rPr>
      <w:rFonts w:ascii="Courier New" w:hAnsi="Courier New" w:cs="Courier New"/>
      <w:b/>
      <w:bCs/>
      <w:color w:val="auto"/>
      <w:kern w:val="0"/>
      <w:sz w:val="28"/>
      <w:szCs w:val="24"/>
    </w:rPr>
  </w:style>
  <w:style w:type="character" w:customStyle="1" w:styleId="ac">
    <w:name w:val="Название Знак"/>
    <w:basedOn w:val="a0"/>
    <w:link w:val="ab"/>
    <w:rsid w:val="00D1620A"/>
    <w:rPr>
      <w:rFonts w:ascii="Courier New" w:eastAsia="Times New Roman" w:hAnsi="Courier New" w:cs="Courier New"/>
      <w:b/>
      <w:bCs/>
      <w:sz w:val="28"/>
      <w:szCs w:val="24"/>
      <w:lang w:eastAsia="ru-RU"/>
    </w:rPr>
  </w:style>
  <w:style w:type="paragraph" w:customStyle="1" w:styleId="Default">
    <w:name w:val="Default"/>
    <w:rsid w:val="00D1620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4c1">
    <w:name w:val="c4 c1"/>
    <w:basedOn w:val="a"/>
    <w:rsid w:val="000A3881"/>
    <w:pPr>
      <w:spacing w:before="100" w:beforeAutospacing="1" w:after="100" w:afterAutospacing="1" w:line="240" w:lineRule="auto"/>
    </w:pPr>
    <w:rPr>
      <w:rFonts w:ascii="Times New Roman" w:hAnsi="Times New Roman"/>
      <w:color w:val="auto"/>
      <w:kern w:val="0"/>
      <w:sz w:val="24"/>
      <w:szCs w:val="24"/>
    </w:rPr>
  </w:style>
  <w:style w:type="character" w:customStyle="1" w:styleId="c5">
    <w:name w:val="c5"/>
    <w:basedOn w:val="a0"/>
    <w:rsid w:val="000A3881"/>
  </w:style>
  <w:style w:type="character" w:customStyle="1" w:styleId="c0">
    <w:name w:val="c0"/>
    <w:basedOn w:val="a0"/>
    <w:rsid w:val="000A3881"/>
  </w:style>
  <w:style w:type="paragraph" w:customStyle="1" w:styleId="c1c12">
    <w:name w:val="c1 c12"/>
    <w:basedOn w:val="a"/>
    <w:rsid w:val="000A3881"/>
    <w:pPr>
      <w:spacing w:before="100" w:beforeAutospacing="1" w:after="100" w:afterAutospacing="1" w:line="240" w:lineRule="auto"/>
    </w:pPr>
    <w:rPr>
      <w:rFonts w:ascii="Times New Roman" w:hAnsi="Times New Roman"/>
      <w:color w:val="auto"/>
      <w:kern w:val="0"/>
      <w:sz w:val="24"/>
      <w:szCs w:val="24"/>
    </w:rPr>
  </w:style>
  <w:style w:type="paragraph" w:customStyle="1" w:styleId="c1c4">
    <w:name w:val="c1 c4"/>
    <w:basedOn w:val="a"/>
    <w:rsid w:val="000A3881"/>
    <w:pPr>
      <w:spacing w:before="100" w:beforeAutospacing="1" w:after="100" w:afterAutospacing="1" w:line="240" w:lineRule="auto"/>
    </w:pPr>
    <w:rPr>
      <w:rFonts w:ascii="Times New Roman" w:hAnsi="Times New Roman"/>
      <w:color w:val="auto"/>
      <w:kern w:val="0"/>
      <w:sz w:val="24"/>
      <w:szCs w:val="24"/>
    </w:rPr>
  </w:style>
  <w:style w:type="paragraph" w:customStyle="1" w:styleId="c1">
    <w:name w:val="c1"/>
    <w:basedOn w:val="a"/>
    <w:rsid w:val="000A3881"/>
    <w:pPr>
      <w:spacing w:before="100" w:beforeAutospacing="1" w:after="100" w:afterAutospacing="1" w:line="240" w:lineRule="auto"/>
    </w:pPr>
    <w:rPr>
      <w:rFonts w:ascii="Times New Roman" w:hAnsi="Times New Roman"/>
      <w:color w:val="auto"/>
      <w:kern w:val="0"/>
      <w:sz w:val="24"/>
      <w:szCs w:val="24"/>
    </w:rPr>
  </w:style>
  <w:style w:type="paragraph" w:customStyle="1" w:styleId="c2c1">
    <w:name w:val="c2 c1"/>
    <w:basedOn w:val="a"/>
    <w:rsid w:val="000A3881"/>
    <w:pPr>
      <w:spacing w:before="100" w:beforeAutospacing="1" w:after="100" w:afterAutospacing="1" w:line="240" w:lineRule="auto"/>
    </w:pPr>
    <w:rPr>
      <w:rFonts w:ascii="Times New Roman" w:hAnsi="Times New Roman"/>
      <w:color w:val="auto"/>
      <w:kern w:val="0"/>
      <w:sz w:val="24"/>
      <w:szCs w:val="24"/>
    </w:rPr>
  </w:style>
  <w:style w:type="character" w:customStyle="1" w:styleId="c11">
    <w:name w:val="c11"/>
    <w:basedOn w:val="a0"/>
    <w:rsid w:val="000A3881"/>
  </w:style>
  <w:style w:type="paragraph" w:styleId="ad">
    <w:name w:val="List Paragraph"/>
    <w:basedOn w:val="a"/>
    <w:uiPriority w:val="34"/>
    <w:qFormat/>
    <w:rsid w:val="00DD1CCC"/>
    <w:pPr>
      <w:ind w:left="720"/>
      <w:contextualSpacing/>
    </w:pPr>
  </w:style>
  <w:style w:type="character" w:styleId="ae">
    <w:name w:val="Emphasis"/>
    <w:basedOn w:val="a0"/>
    <w:qFormat/>
    <w:rsid w:val="00DD1CCC"/>
    <w:rPr>
      <w:i/>
      <w:iCs/>
    </w:rPr>
  </w:style>
  <w:style w:type="table" w:styleId="af">
    <w:name w:val="Table Grid"/>
    <w:basedOn w:val="a1"/>
    <w:uiPriority w:val="59"/>
    <w:rsid w:val="009A26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Hyperlink"/>
    <w:basedOn w:val="a0"/>
    <w:uiPriority w:val="99"/>
    <w:unhideWhenUsed/>
    <w:rsid w:val="00182C93"/>
    <w:rPr>
      <w:color w:val="0000FF" w:themeColor="hyperlink"/>
      <w:u w:val="single"/>
    </w:rPr>
  </w:style>
  <w:style w:type="character" w:styleId="af1">
    <w:name w:val="FollowedHyperlink"/>
    <w:basedOn w:val="a0"/>
    <w:uiPriority w:val="99"/>
    <w:semiHidden/>
    <w:unhideWhenUsed/>
    <w:rsid w:val="006768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05223984">
      <w:bodyDiv w:val="1"/>
      <w:marLeft w:val="0"/>
      <w:marRight w:val="0"/>
      <w:marTop w:val="0"/>
      <w:marBottom w:val="0"/>
      <w:divBdr>
        <w:top w:val="none" w:sz="0" w:space="0" w:color="auto"/>
        <w:left w:val="none" w:sz="0" w:space="0" w:color="auto"/>
        <w:bottom w:val="none" w:sz="0" w:space="0" w:color="auto"/>
        <w:right w:val="none" w:sz="0" w:space="0" w:color="auto"/>
      </w:divBdr>
    </w:div>
    <w:div w:id="566183776">
      <w:bodyDiv w:val="1"/>
      <w:marLeft w:val="0"/>
      <w:marRight w:val="0"/>
      <w:marTop w:val="0"/>
      <w:marBottom w:val="0"/>
      <w:divBdr>
        <w:top w:val="none" w:sz="0" w:space="0" w:color="auto"/>
        <w:left w:val="none" w:sz="0" w:space="0" w:color="auto"/>
        <w:bottom w:val="none" w:sz="0" w:space="0" w:color="auto"/>
        <w:right w:val="none" w:sz="0" w:space="0" w:color="auto"/>
      </w:divBdr>
    </w:div>
    <w:div w:id="615478976">
      <w:bodyDiv w:val="1"/>
      <w:marLeft w:val="0"/>
      <w:marRight w:val="0"/>
      <w:marTop w:val="0"/>
      <w:marBottom w:val="0"/>
      <w:divBdr>
        <w:top w:val="none" w:sz="0" w:space="0" w:color="auto"/>
        <w:left w:val="none" w:sz="0" w:space="0" w:color="auto"/>
        <w:bottom w:val="none" w:sz="0" w:space="0" w:color="auto"/>
        <w:right w:val="none" w:sz="0" w:space="0" w:color="auto"/>
      </w:divBdr>
    </w:div>
    <w:div w:id="756291680">
      <w:bodyDiv w:val="1"/>
      <w:marLeft w:val="0"/>
      <w:marRight w:val="0"/>
      <w:marTop w:val="0"/>
      <w:marBottom w:val="0"/>
      <w:divBdr>
        <w:top w:val="none" w:sz="0" w:space="0" w:color="auto"/>
        <w:left w:val="none" w:sz="0" w:space="0" w:color="auto"/>
        <w:bottom w:val="none" w:sz="0" w:space="0" w:color="auto"/>
        <w:right w:val="none" w:sz="0" w:space="0" w:color="auto"/>
      </w:divBdr>
    </w:div>
    <w:div w:id="979967685">
      <w:bodyDiv w:val="1"/>
      <w:marLeft w:val="0"/>
      <w:marRight w:val="0"/>
      <w:marTop w:val="0"/>
      <w:marBottom w:val="0"/>
      <w:divBdr>
        <w:top w:val="none" w:sz="0" w:space="0" w:color="auto"/>
        <w:left w:val="none" w:sz="0" w:space="0" w:color="auto"/>
        <w:bottom w:val="none" w:sz="0" w:space="0" w:color="auto"/>
        <w:right w:val="none" w:sz="0" w:space="0" w:color="auto"/>
      </w:divBdr>
    </w:div>
    <w:div w:id="1039745920">
      <w:bodyDiv w:val="1"/>
      <w:marLeft w:val="0"/>
      <w:marRight w:val="0"/>
      <w:marTop w:val="0"/>
      <w:marBottom w:val="0"/>
      <w:divBdr>
        <w:top w:val="none" w:sz="0" w:space="0" w:color="auto"/>
        <w:left w:val="none" w:sz="0" w:space="0" w:color="auto"/>
        <w:bottom w:val="none" w:sz="0" w:space="0" w:color="auto"/>
        <w:right w:val="none" w:sz="0" w:space="0" w:color="auto"/>
      </w:divBdr>
    </w:div>
    <w:div w:id="1195312007">
      <w:bodyDiv w:val="1"/>
      <w:marLeft w:val="0"/>
      <w:marRight w:val="0"/>
      <w:marTop w:val="0"/>
      <w:marBottom w:val="0"/>
      <w:divBdr>
        <w:top w:val="none" w:sz="0" w:space="0" w:color="auto"/>
        <w:left w:val="none" w:sz="0" w:space="0" w:color="auto"/>
        <w:bottom w:val="none" w:sz="0" w:space="0" w:color="auto"/>
        <w:right w:val="none" w:sz="0" w:space="0" w:color="auto"/>
      </w:divBdr>
    </w:div>
    <w:div w:id="1224873431">
      <w:bodyDiv w:val="1"/>
      <w:marLeft w:val="0"/>
      <w:marRight w:val="0"/>
      <w:marTop w:val="0"/>
      <w:marBottom w:val="0"/>
      <w:divBdr>
        <w:top w:val="none" w:sz="0" w:space="0" w:color="auto"/>
        <w:left w:val="none" w:sz="0" w:space="0" w:color="auto"/>
        <w:bottom w:val="none" w:sz="0" w:space="0" w:color="auto"/>
        <w:right w:val="none" w:sz="0" w:space="0" w:color="auto"/>
      </w:divBdr>
    </w:div>
    <w:div w:id="1233541877">
      <w:bodyDiv w:val="1"/>
      <w:marLeft w:val="0"/>
      <w:marRight w:val="0"/>
      <w:marTop w:val="0"/>
      <w:marBottom w:val="0"/>
      <w:divBdr>
        <w:top w:val="none" w:sz="0" w:space="0" w:color="auto"/>
        <w:left w:val="none" w:sz="0" w:space="0" w:color="auto"/>
        <w:bottom w:val="none" w:sz="0" w:space="0" w:color="auto"/>
        <w:right w:val="none" w:sz="0" w:space="0" w:color="auto"/>
      </w:divBdr>
    </w:div>
    <w:div w:id="1320305130">
      <w:bodyDiv w:val="1"/>
      <w:marLeft w:val="0"/>
      <w:marRight w:val="0"/>
      <w:marTop w:val="0"/>
      <w:marBottom w:val="0"/>
      <w:divBdr>
        <w:top w:val="none" w:sz="0" w:space="0" w:color="auto"/>
        <w:left w:val="none" w:sz="0" w:space="0" w:color="auto"/>
        <w:bottom w:val="none" w:sz="0" w:space="0" w:color="auto"/>
        <w:right w:val="none" w:sz="0" w:space="0" w:color="auto"/>
      </w:divBdr>
    </w:div>
    <w:div w:id="1364868153">
      <w:bodyDiv w:val="1"/>
      <w:marLeft w:val="0"/>
      <w:marRight w:val="0"/>
      <w:marTop w:val="0"/>
      <w:marBottom w:val="0"/>
      <w:divBdr>
        <w:top w:val="none" w:sz="0" w:space="0" w:color="auto"/>
        <w:left w:val="none" w:sz="0" w:space="0" w:color="auto"/>
        <w:bottom w:val="none" w:sz="0" w:space="0" w:color="auto"/>
        <w:right w:val="none" w:sz="0" w:space="0" w:color="auto"/>
      </w:divBdr>
    </w:div>
    <w:div w:id="1372073091">
      <w:bodyDiv w:val="1"/>
      <w:marLeft w:val="0"/>
      <w:marRight w:val="0"/>
      <w:marTop w:val="0"/>
      <w:marBottom w:val="0"/>
      <w:divBdr>
        <w:top w:val="none" w:sz="0" w:space="0" w:color="auto"/>
        <w:left w:val="none" w:sz="0" w:space="0" w:color="auto"/>
        <w:bottom w:val="none" w:sz="0" w:space="0" w:color="auto"/>
        <w:right w:val="none" w:sz="0" w:space="0" w:color="auto"/>
      </w:divBdr>
    </w:div>
    <w:div w:id="1512256486">
      <w:bodyDiv w:val="1"/>
      <w:marLeft w:val="0"/>
      <w:marRight w:val="0"/>
      <w:marTop w:val="0"/>
      <w:marBottom w:val="0"/>
      <w:divBdr>
        <w:top w:val="none" w:sz="0" w:space="0" w:color="auto"/>
        <w:left w:val="none" w:sz="0" w:space="0" w:color="auto"/>
        <w:bottom w:val="none" w:sz="0" w:space="0" w:color="auto"/>
        <w:right w:val="none" w:sz="0" w:space="0" w:color="auto"/>
      </w:divBdr>
    </w:div>
    <w:div w:id="1640919547">
      <w:bodyDiv w:val="1"/>
      <w:marLeft w:val="0"/>
      <w:marRight w:val="0"/>
      <w:marTop w:val="0"/>
      <w:marBottom w:val="0"/>
      <w:divBdr>
        <w:top w:val="none" w:sz="0" w:space="0" w:color="auto"/>
        <w:left w:val="none" w:sz="0" w:space="0" w:color="auto"/>
        <w:bottom w:val="none" w:sz="0" w:space="0" w:color="auto"/>
        <w:right w:val="none" w:sz="0" w:space="0" w:color="auto"/>
      </w:divBdr>
    </w:div>
    <w:div w:id="1887401730">
      <w:bodyDiv w:val="1"/>
      <w:marLeft w:val="0"/>
      <w:marRight w:val="0"/>
      <w:marTop w:val="0"/>
      <w:marBottom w:val="0"/>
      <w:divBdr>
        <w:top w:val="none" w:sz="0" w:space="0" w:color="auto"/>
        <w:left w:val="none" w:sz="0" w:space="0" w:color="auto"/>
        <w:bottom w:val="none" w:sz="0" w:space="0" w:color="auto"/>
        <w:right w:val="none" w:sz="0" w:space="0" w:color="auto"/>
      </w:divBdr>
    </w:div>
    <w:div w:id="1914046755">
      <w:bodyDiv w:val="1"/>
      <w:marLeft w:val="0"/>
      <w:marRight w:val="0"/>
      <w:marTop w:val="0"/>
      <w:marBottom w:val="0"/>
      <w:divBdr>
        <w:top w:val="none" w:sz="0" w:space="0" w:color="auto"/>
        <w:left w:val="none" w:sz="0" w:space="0" w:color="auto"/>
        <w:bottom w:val="none" w:sz="0" w:space="0" w:color="auto"/>
        <w:right w:val="none" w:sz="0" w:space="0" w:color="auto"/>
      </w:divBdr>
    </w:div>
    <w:div w:id="2023320005">
      <w:bodyDiv w:val="1"/>
      <w:marLeft w:val="0"/>
      <w:marRight w:val="0"/>
      <w:marTop w:val="0"/>
      <w:marBottom w:val="0"/>
      <w:divBdr>
        <w:top w:val="none" w:sz="0" w:space="0" w:color="auto"/>
        <w:left w:val="none" w:sz="0" w:space="0" w:color="auto"/>
        <w:bottom w:val="none" w:sz="0" w:space="0" w:color="auto"/>
        <w:right w:val="none" w:sz="0" w:space="0" w:color="auto"/>
      </w:divBdr>
    </w:div>
    <w:div w:id="207403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ozera.info/russia/sfo/kostroma/chuhlomskoe-2" TargetMode="External"/><Relationship Id="rId39" Type="http://schemas.openxmlformats.org/officeDocument/2006/relationships/customXml" Target="../customXml/item5.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yandex.ru/clck/jsredir?from=yandex.ru%3Bsearch%2F%3Bweb%3B%3B&amp;text=&amp;etext=1562.4JjAIN13Hxye-KUIEKnx4LlMfLW5EHpOw-GcjEJq"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ru.wikipedia.org/wiki/%D0%92%D1%91%D0%BA%D1%81%D0%B0_(%D0%BF%D1%80%D0%B8%D1%82%D0%BE%D0%BA_%D0%92%D0%BE%D1%87%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youtube.com/watch?v=8jP6u9SjfQY"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ru.wikipedia.org/wiki/%D0%A7%D1%83%D1%85%D0%BB%D0%BE%D0%BC%D1%81%D0%BA%D0%BE%D0%B5_%D0%BE%D0%B7%D0%B5%D1%80%D0%BE" TargetMode="External"/><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kirill-moiseev.livejournal.com/13144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komanda-k.ru/%D0%A0%D0%BE%D1%81%D1%81%D0%B8%D1%8F/%D1%87%D1%83%D1%85%D0%BB%D0%BE%D0%BC%D1%81%D0%BA%D0%BE%D0%B5-%D0%BE%D0%B7%D0%B5%D1%80%D0%BE" TargetMode="External"/><Relationship Id="rId30" Type="http://schemas.openxmlformats.org/officeDocument/2006/relationships/hyperlink" Target="https://ru.wikipedia.org/wiki/%D0%90%D0%B2%D1%80%D0%B0%D0%B0%D0%BC%D0%B8%D0%B5%D0%B2_%D0%93%D0%BE%D1%80%D0%BE%D0%B4%D0%B5%D1%86%D0%BA%D0%B8%D0%B9_%D0%BC%D0%BE%D0%BD%D0%B0%D1%81%D1%82%D1%8B%D1%80%D1%8C" TargetMode="Externa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Документ" ma:contentTypeID="0x010100284D4D68B46FE143ADAA354ED0A69EDA" ma:contentTypeVersion="1" ma:contentTypeDescription="Создание документа." ma:contentTypeScope="" ma:versionID="39c485a797b7ab2dfd5653fe24ec5c91">
  <xsd:schema xmlns:xsd="http://www.w3.org/2001/XMLSchema" xmlns:xs="http://www.w3.org/2001/XMLSchema" xmlns:p="http://schemas.microsoft.com/office/2006/metadata/properties" xmlns:ns2="c71519f2-859d-46c1-a1b6-2941efed936d" targetNamespace="http://schemas.microsoft.com/office/2006/metadata/properties" ma:root="true" ma:fieldsID="ffa5264f57cd45d0824f5e35b57f2a87"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71519f2-859d-46c1-a1b6-2941efed936d">T4CTUPCNHN5M-1640708010-6</_dlc_DocId>
    <_dlc_DocIdUrl xmlns="c71519f2-859d-46c1-a1b6-2941efed936d">
      <Url>http://edu-sps.koiro.local/chuhloma/jarov/_layouts/15/DocIdRedir.aspx?ID=T4CTUPCNHN5M-1640708010-6</Url>
      <Description>T4CTUPCNHN5M-1640708010-6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54CD61-4F20-45D3-9DF2-579654C0549A}"/>
</file>

<file path=customXml/itemProps2.xml><?xml version="1.0" encoding="utf-8"?>
<ds:datastoreItem xmlns:ds="http://schemas.openxmlformats.org/officeDocument/2006/customXml" ds:itemID="{8A096BF2-788A-494B-A24B-DA3A14381159}"/>
</file>

<file path=customXml/itemProps3.xml><?xml version="1.0" encoding="utf-8"?>
<ds:datastoreItem xmlns:ds="http://schemas.openxmlformats.org/officeDocument/2006/customXml" ds:itemID="{1EC762F5-3E89-4570-B16E-391D2C830065}"/>
</file>

<file path=customXml/itemProps4.xml><?xml version="1.0" encoding="utf-8"?>
<ds:datastoreItem xmlns:ds="http://schemas.openxmlformats.org/officeDocument/2006/customXml" ds:itemID="{2A9AF2A5-B47F-4680-88B4-AD0E531700F2}"/>
</file>

<file path=customXml/itemProps5.xml><?xml version="1.0" encoding="utf-8"?>
<ds:datastoreItem xmlns:ds="http://schemas.openxmlformats.org/officeDocument/2006/customXml" ds:itemID="{F9EEC4D8-FA8D-44CB-99D1-4F0659C44B08}"/>
</file>

<file path=docProps/app.xml><?xml version="1.0" encoding="utf-8"?>
<Properties xmlns="http://schemas.openxmlformats.org/officeDocument/2006/extended-properties" xmlns:vt="http://schemas.openxmlformats.org/officeDocument/2006/docPropsVTypes">
  <Template>Normal.dotm</Template>
  <TotalTime>8</TotalTime>
  <Pages>1</Pages>
  <Words>8559</Words>
  <Characters>48792</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cp:lastModifiedBy>
  <cp:revision>6</cp:revision>
  <dcterms:created xsi:type="dcterms:W3CDTF">2017-10-05T07:32:00Z</dcterms:created>
  <dcterms:modified xsi:type="dcterms:W3CDTF">2019-01-02T11:40:00Z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0x010100284D4D68B46FE143ADAA354ED0A69EDA</vt:lpwstr>
  </property>
  <property fmtid="{D5CDD505-2E9C-101B-9397-08002B2CF9AE}" pid="3" name="_dlc_DocIdItemGuid">
    <vt:lpwstr>e9a5b394-95c0-4a41-a7fc-0e4f2bab44f3</vt:lpwstr>
  </property>
</Properties>
</file>