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51" w:rsidRDefault="00702E51" w:rsidP="00104C0A">
      <w:pPr>
        <w:spacing w:line="276" w:lineRule="auto"/>
        <w:jc w:val="center"/>
        <w:rPr>
          <w:b/>
          <w:spacing w:val="-2"/>
          <w:lang w:val="en-US"/>
        </w:rPr>
      </w:pPr>
    </w:p>
    <w:p w:rsidR="00702E51" w:rsidRPr="00095BF7" w:rsidRDefault="00702E51" w:rsidP="00095BF7">
      <w:pPr>
        <w:jc w:val="center"/>
        <w:rPr>
          <w:b/>
        </w:rPr>
      </w:pPr>
      <w:r w:rsidRPr="00095BF7">
        <w:rPr>
          <w:b/>
        </w:rPr>
        <w:t>МОУ Боговаровская средняя общеобразовательная школа имени Цымлякова Л.А. Октябрьского муниципального района Костромской области</w:t>
      </w:r>
    </w:p>
    <w:p w:rsidR="00702E51" w:rsidRPr="00095BF7" w:rsidRDefault="00702E51" w:rsidP="00095BF7">
      <w:pPr>
        <w:jc w:val="center"/>
        <w:rPr>
          <w:b/>
          <w:spacing w:val="-2"/>
        </w:rPr>
      </w:pPr>
    </w:p>
    <w:p w:rsidR="00702E51" w:rsidRPr="00095BF7" w:rsidRDefault="00702E51" w:rsidP="00095BF7">
      <w:pPr>
        <w:ind w:right="48" w:firstLine="540"/>
        <w:jc w:val="center"/>
        <w:rPr>
          <w:b/>
        </w:rPr>
      </w:pPr>
      <w:r w:rsidRPr="00095BF7">
        <w:rPr>
          <w:b/>
        </w:rPr>
        <w:t>Кубасовой Ольги Аркадьевны, учителя изобразительного искусства и черчения.</w:t>
      </w:r>
    </w:p>
    <w:p w:rsidR="00702E51" w:rsidRPr="00095BF7" w:rsidRDefault="00702E51" w:rsidP="00095BF7">
      <w:pPr>
        <w:jc w:val="center"/>
        <w:rPr>
          <w:b/>
          <w:spacing w:val="-2"/>
        </w:rPr>
      </w:pPr>
    </w:p>
    <w:p w:rsidR="00702E51" w:rsidRPr="00095BF7" w:rsidRDefault="00702E51" w:rsidP="00095BF7">
      <w:pPr>
        <w:jc w:val="center"/>
        <w:rPr>
          <w:b/>
        </w:rPr>
      </w:pPr>
      <w:r w:rsidRPr="00095BF7">
        <w:rPr>
          <w:b/>
        </w:rPr>
        <w:t xml:space="preserve">Технологическая карта </w:t>
      </w:r>
      <w:r w:rsidRPr="00095BF7">
        <w:rPr>
          <w:b/>
          <w:spacing w:val="-2"/>
        </w:rPr>
        <w:t>мастер-класса</w:t>
      </w:r>
      <w:r w:rsidRPr="00095BF7">
        <w:rPr>
          <w:b/>
        </w:rPr>
        <w:t xml:space="preserve"> по теме  «</w:t>
      </w:r>
      <w:r w:rsidRPr="00095BF7">
        <w:rPr>
          <w:b/>
          <w:lang w:eastAsia="en-US"/>
        </w:rPr>
        <w:t xml:space="preserve">Нетрадиционные способы изображения  </w:t>
      </w:r>
      <w:r w:rsidRPr="00095BF7">
        <w:rPr>
          <w:b/>
        </w:rPr>
        <w:t>».</w:t>
      </w:r>
    </w:p>
    <w:p w:rsidR="00702E51" w:rsidRPr="00095BF7" w:rsidRDefault="00702E51" w:rsidP="00095BF7">
      <w:pPr>
        <w:jc w:val="center"/>
        <w:rPr>
          <w:b/>
        </w:rPr>
      </w:pPr>
      <w:r w:rsidRPr="00095BF7">
        <w:rPr>
          <w:b/>
        </w:rPr>
        <w:t>Цели:</w:t>
      </w:r>
    </w:p>
    <w:p w:rsidR="00702E51" w:rsidRPr="00095BF7" w:rsidRDefault="00702E51" w:rsidP="00095BF7">
      <w:pPr>
        <w:jc w:val="center"/>
        <w:rPr>
          <w:b/>
        </w:rPr>
      </w:pPr>
      <w:r w:rsidRPr="00095BF7">
        <w:rPr>
          <w:b/>
        </w:rPr>
        <w:t>Формировать умение выражать свою эстетическую позицию, развивать ассоциативное и образное мышление, эмоциональную сферу. Актуализировать стремление учащихся к самовыражению.</w:t>
      </w:r>
    </w:p>
    <w:p w:rsidR="00702E51" w:rsidRPr="00095BF7" w:rsidRDefault="00702E51" w:rsidP="00095BF7">
      <w:pPr>
        <w:jc w:val="center"/>
        <w:rPr>
          <w:b/>
        </w:rPr>
      </w:pPr>
    </w:p>
    <w:p w:rsidR="00702E51" w:rsidRPr="00095BF7" w:rsidRDefault="00702E51" w:rsidP="00095BF7">
      <w:pPr>
        <w:shd w:val="clear" w:color="auto" w:fill="FFFFFF"/>
        <w:rPr>
          <w:color w:val="000000"/>
        </w:rPr>
      </w:pPr>
      <w:r w:rsidRPr="00095BF7">
        <w:rPr>
          <w:b/>
          <w:bCs/>
          <w:color w:val="000000"/>
        </w:rPr>
        <w:t>Предметные результаты:</w:t>
      </w:r>
    </w:p>
    <w:p w:rsidR="00702E51" w:rsidRPr="00095BF7" w:rsidRDefault="00702E51" w:rsidP="00095BF7">
      <w:pPr>
        <w:shd w:val="clear" w:color="auto" w:fill="FFFFFF"/>
        <w:rPr>
          <w:color w:val="000000"/>
        </w:rPr>
      </w:pPr>
      <w:r w:rsidRPr="00095BF7">
        <w:rPr>
          <w:b/>
          <w:bCs/>
          <w:color w:val="000000"/>
        </w:rPr>
        <w:t>Научатся: </w:t>
      </w:r>
      <w:r w:rsidRPr="00095BF7">
        <w:rPr>
          <w:color w:val="000000"/>
        </w:rPr>
        <w:t xml:space="preserve">развивать эстетическое, эмоционально-ценностное видения окружающего мира; развивать наблюдательность, способность к сопереживанию, зрительной памяти, ассоциативного мышления, художественного вкуса и творческого воображения; понимать, что образный строй вещи </w:t>
      </w:r>
    </w:p>
    <w:p w:rsidR="00702E51" w:rsidRPr="00095BF7" w:rsidRDefault="00702E51" w:rsidP="00095BF7">
      <w:pPr>
        <w:shd w:val="clear" w:color="auto" w:fill="FFFFFF"/>
        <w:rPr>
          <w:color w:val="000000"/>
        </w:rPr>
      </w:pPr>
      <w:r w:rsidRPr="00095BF7">
        <w:rPr>
          <w:b/>
          <w:bCs/>
          <w:color w:val="000000"/>
        </w:rPr>
        <w:t>Получат возможность научиться: </w:t>
      </w:r>
      <w:r w:rsidRPr="00095BF7">
        <w:rPr>
          <w:color w:val="000000"/>
        </w:rPr>
        <w:t>творчески работать над предложенной темой, используя выразительные возможности художественных материалов, развить потребности в общении с произведениями изобразительного искусства, - освоение практических умений и навыков восприятия.</w:t>
      </w:r>
    </w:p>
    <w:p w:rsidR="00702E51" w:rsidRPr="00095BF7" w:rsidRDefault="00702E51" w:rsidP="00095BF7">
      <w:pPr>
        <w:shd w:val="clear" w:color="auto" w:fill="FFFFFF"/>
        <w:rPr>
          <w:color w:val="000000"/>
        </w:rPr>
      </w:pPr>
      <w:r w:rsidRPr="00095BF7">
        <w:rPr>
          <w:b/>
          <w:bCs/>
          <w:color w:val="000000"/>
        </w:rPr>
        <w:t>Метапредметные результаты:</w:t>
      </w:r>
      <w:r w:rsidRPr="00095BF7">
        <w:rPr>
          <w:color w:val="000000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02E51" w:rsidRPr="00095BF7" w:rsidRDefault="00702E51" w:rsidP="00095BF7">
      <w:pPr>
        <w:shd w:val="clear" w:color="auto" w:fill="FFFFFF"/>
        <w:rPr>
          <w:color w:val="000000"/>
        </w:rPr>
      </w:pPr>
      <w:r w:rsidRPr="00095BF7">
        <w:rPr>
          <w:b/>
          <w:bCs/>
          <w:color w:val="000000"/>
        </w:rPr>
        <w:t>Личностные результаты:</w:t>
      </w:r>
      <w:r w:rsidRPr="00095BF7">
        <w:rPr>
          <w:color w:val="000000"/>
        </w:rPr>
        <w:t>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формирование осознанного, уважительного и доброжелательного отношения к другому человеку, его мнению, мировоззрению, культуре;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702E51" w:rsidRPr="00095BF7" w:rsidRDefault="00702E51" w:rsidP="00095BF7">
      <w:pPr>
        <w:jc w:val="center"/>
        <w:rPr>
          <w:b/>
        </w:rPr>
      </w:pPr>
    </w:p>
    <w:p w:rsidR="00702E51" w:rsidRPr="00095BF7" w:rsidRDefault="00702E51" w:rsidP="00095BF7">
      <w:pPr>
        <w:jc w:val="center"/>
        <w:rPr>
          <w:b/>
        </w:rPr>
      </w:pPr>
    </w:p>
    <w:p w:rsidR="00702E51" w:rsidRPr="00095BF7" w:rsidRDefault="00702E51" w:rsidP="00095BF7">
      <w:pPr>
        <w:jc w:val="center"/>
        <w:rPr>
          <w:b/>
          <w:spacing w:val="-2"/>
        </w:rPr>
      </w:pPr>
    </w:p>
    <w:tbl>
      <w:tblPr>
        <w:tblW w:w="1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168"/>
        <w:gridCol w:w="3420"/>
        <w:gridCol w:w="3060"/>
        <w:gridCol w:w="3110"/>
        <w:gridCol w:w="3110"/>
      </w:tblGrid>
      <w:tr w:rsidR="00702E51" w:rsidRPr="00095BF7" w:rsidTr="00131843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№ п/п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Этап урока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Действия учителя</w:t>
            </w: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Действия учащихся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 xml:space="preserve">УУД 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Планируемые результаты</w:t>
            </w:r>
          </w:p>
        </w:tc>
      </w:tr>
      <w:tr w:rsidR="00702E51" w:rsidRPr="00095BF7" w:rsidTr="00131843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1.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ind w:right="467"/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Орг. момент</w:t>
            </w: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</w:tc>
        <w:tc>
          <w:tcPr>
            <w:tcW w:w="3420" w:type="dxa"/>
          </w:tcPr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Организует ситуацию самооценки обучающимися готовности к предстоящей деятельности. Управляет ситуацией самооценки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Выполняет самооценку готовности по критериям: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-правильность выбора учебных принадлежностей,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-правильность и аккуратность расположения предметов на парте,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-самостоятельность подготовки,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-настрой на урок.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1D1B11"/>
                <w:shd w:val="clear" w:color="auto" w:fill="FFFFFF"/>
              </w:rPr>
              <w:t>аргументировать свою позицию(К)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1D1B11"/>
                <w:shd w:val="clear" w:color="auto" w:fill="FFFFFF"/>
              </w:rPr>
              <w:t>выбирать действие в соответствии с поставленной задачей.(р )</w:t>
            </w:r>
          </w:p>
          <w:p w:rsidR="00702E51" w:rsidRPr="00095BF7" w:rsidRDefault="00702E51" w:rsidP="00095BF7">
            <w:pPr>
              <w:jc w:val="center"/>
              <w:rPr>
                <w:lang w:eastAsia="en-US"/>
              </w:rPr>
            </w:pPr>
            <w:r w:rsidRPr="00095BF7">
              <w:rPr>
                <w:color w:val="1D1B11"/>
                <w:shd w:val="clear" w:color="auto" w:fill="FFFFFF"/>
              </w:rPr>
              <w:t>доброжелательность, эмоционально-нравственная отзывчивость(л)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самооценка готовности к предстоящей деятельности.</w:t>
            </w:r>
            <w:r w:rsidRPr="00095BF7">
              <w:rPr>
                <w:color w:val="000000"/>
              </w:rPr>
              <w:t> </w:t>
            </w:r>
          </w:p>
          <w:p w:rsidR="00702E51" w:rsidRPr="00095BF7" w:rsidRDefault="00702E51" w:rsidP="00095BF7">
            <w:pPr>
              <w:rPr>
                <w:color w:val="1D1B11"/>
                <w:shd w:val="clear" w:color="auto" w:fill="FFFFFF"/>
              </w:rPr>
            </w:pPr>
          </w:p>
        </w:tc>
      </w:tr>
      <w:tr w:rsidR="00702E51" w:rsidRPr="00095BF7" w:rsidTr="00095BF7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2.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Актуализация знаний, мотивация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 xml:space="preserve">Знакомит с выставкой рисунков, </w:t>
            </w:r>
            <w:r w:rsidRPr="00095BF7">
              <w:t>в ходе которой определяется тема мастер-класса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Анализируют работы.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Определяют жанры изобразительного искусства, сравнивают  технику исполнения, выделяют нетрадиционные способы изображения.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1D1B11"/>
              </w:rPr>
              <w:t> </w:t>
            </w:r>
            <w:r w:rsidRPr="00095BF7">
              <w:rPr>
                <w:lang w:eastAsia="en-US"/>
              </w:rPr>
              <w:t>Применять ранее изученный материал (П.)</w:t>
            </w:r>
          </w:p>
          <w:p w:rsidR="00702E51" w:rsidRPr="00095BF7" w:rsidRDefault="00702E51" w:rsidP="00095BF7">
            <w:pPr>
              <w:jc w:val="center"/>
              <w:rPr>
                <w:lang w:eastAsia="en-US"/>
              </w:rPr>
            </w:pPr>
            <w:r w:rsidRPr="00095BF7">
              <w:rPr>
                <w:color w:val="1D1B11"/>
                <w:shd w:val="clear" w:color="auto" w:fill="FFFFFF"/>
              </w:rPr>
              <w:t>определять принадлежность на основе выделения существенных признаков(П)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проявлять</w:t>
            </w:r>
            <w:r w:rsidRPr="00095BF7">
              <w:rPr>
                <w:color w:val="000000"/>
                <w:shd w:val="clear" w:color="auto" w:fill="FFFFFF"/>
              </w:rPr>
              <w:t> интерес к культуре изобразительного искусства(Л)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Default="00702E51" w:rsidP="00095BF7">
            <w:pPr>
              <w:rPr>
                <w:color w:val="1D1B11"/>
              </w:rPr>
            </w:pPr>
          </w:p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  <w:p w:rsidR="00702E51" w:rsidRPr="00095BF7" w:rsidRDefault="00702E51" w:rsidP="00095BF7"/>
        </w:tc>
      </w:tr>
      <w:tr w:rsidR="00702E51" w:rsidRPr="00095BF7" w:rsidTr="00131843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3.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Целеполагание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Напраляет деятельность учащихся  на определение цели М-К</w:t>
            </w: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Презентация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«Определение нетрадиционных способов изображения»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Ставят цели занятия: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1. Определить нетрадиционные способы изображения.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2. Представить вниманию гостей использование нескольких нетрадиционных способов работы.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color w:val="00B0F0"/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lang w:eastAsia="en-US"/>
              </w:rPr>
              <w:t>Формулировать цели занятия после предварительного обсуждения (Р)</w:t>
            </w:r>
          </w:p>
          <w:p w:rsidR="00702E51" w:rsidRPr="00095BF7" w:rsidRDefault="00702E51" w:rsidP="00095BF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95BF7">
              <w:rPr>
                <w:color w:val="333333"/>
              </w:rPr>
              <w:t>аргументировать свою позицию.(К)</w:t>
            </w:r>
          </w:p>
          <w:p w:rsidR="00702E51" w:rsidRPr="00095BF7" w:rsidRDefault="00702E51" w:rsidP="00095BF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95BF7">
              <w:rPr>
                <w:color w:val="333333"/>
              </w:rPr>
              <w:t>определять принадлежность на основе выделения существенных признаков.(П)</w:t>
            </w:r>
          </w:p>
          <w:p w:rsidR="00702E51" w:rsidRPr="00095BF7" w:rsidRDefault="00702E51" w:rsidP="00095BF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95BF7">
              <w:rPr>
                <w:color w:val="333333"/>
              </w:rPr>
              <w:t>Уважительно процессу творчества.(Л)</w:t>
            </w:r>
          </w:p>
          <w:p w:rsidR="00702E51" w:rsidRPr="00095BF7" w:rsidRDefault="00702E51" w:rsidP="00095BF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95BF7">
              <w:rPr>
                <w:color w:val="333333"/>
              </w:rPr>
              <w:t>целеполагание, умение наблюдать, анализировать, осуществлять сравнение.(Р)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color w:val="000000"/>
                <w:lang w:eastAsia="en-US"/>
              </w:rPr>
            </w:pPr>
            <w:r w:rsidRPr="00095BF7">
              <w:rPr>
                <w:i/>
                <w:iCs/>
                <w:color w:val="000000"/>
                <w:shd w:val="clear" w:color="auto" w:fill="FFFFFF"/>
              </w:rPr>
              <w:t>Научатся</w:t>
            </w:r>
            <w:r w:rsidRPr="00095BF7">
              <w:rPr>
                <w:i/>
                <w:iCs/>
                <w:color w:val="000000"/>
              </w:rPr>
              <w:t> </w:t>
            </w:r>
            <w:r w:rsidRPr="00095BF7">
              <w:rPr>
                <w:color w:val="000000"/>
                <w:shd w:val="clear" w:color="auto" w:fill="FFFFFF"/>
              </w:rPr>
              <w:t>определять цель и проблему в учебной деятельности; соблюдать нормы коллективного общения; планировать деятельность в учебной ситуации, определять способы достижения цели; понимать позицию одноклассников.</w:t>
            </w:r>
          </w:p>
        </w:tc>
      </w:tr>
      <w:tr w:rsidR="00702E51" w:rsidRPr="00095BF7" w:rsidTr="00095BF7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4.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b/>
                <w:bCs/>
                <w:lang w:eastAsia="en-US"/>
              </w:rPr>
              <w:t>Постановка проблемы, открытие нового.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b/>
                <w:bCs/>
                <w:i/>
                <w:lang w:eastAsia="en-US"/>
              </w:rPr>
            </w:pPr>
            <w:r w:rsidRPr="00095BF7">
              <w:rPr>
                <w:b/>
                <w:bCs/>
                <w:i/>
                <w:lang w:eastAsia="en-US"/>
              </w:rPr>
              <w:t xml:space="preserve">Интересные факты </w:t>
            </w:r>
            <w:r w:rsidRPr="00095BF7">
              <w:rPr>
                <w:color w:val="000000"/>
                <w:shd w:val="clear" w:color="auto" w:fill="FFFFFF"/>
              </w:rPr>
              <w:t>Способствовать формированию знаний о различных техниках художественной выразительности – форме в изобразительном искусстве, многообразии форм окружающего мира; научить видеть форму, владеть первичными навыками плоского изображения.</w:t>
            </w:r>
          </w:p>
          <w:p w:rsidR="00702E51" w:rsidRPr="00095BF7" w:rsidRDefault="00702E51" w:rsidP="00095BF7">
            <w:pPr>
              <w:rPr>
                <w:b/>
                <w:bCs/>
                <w:i/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Создать условия для возникновения внутренней потребности включения в учебную деятельность. Выявить уровень знаний и систематизировать их.</w:t>
            </w:r>
          </w:p>
          <w:p w:rsidR="00702E51" w:rsidRPr="00095BF7" w:rsidRDefault="00702E51" w:rsidP="00095BF7">
            <w:pPr>
              <w:rPr>
                <w:b/>
                <w:bCs/>
                <w:i/>
                <w:lang w:eastAsia="en-US"/>
              </w:rPr>
            </w:pPr>
            <w:r w:rsidRPr="00095BF7">
              <w:rPr>
                <w:bCs/>
                <w:lang w:eastAsia="en-US"/>
              </w:rPr>
              <w:t>Знакомит с творчеством</w:t>
            </w:r>
            <w:r w:rsidRPr="00095BF7">
              <w:rPr>
                <w:b/>
                <w:bCs/>
                <w:i/>
                <w:lang w:eastAsia="en-US"/>
              </w:rPr>
              <w:t xml:space="preserve"> </w:t>
            </w:r>
            <w:r w:rsidRPr="00095BF7">
              <w:rPr>
                <w:bCs/>
                <w:lang w:eastAsia="en-US"/>
              </w:rPr>
              <w:t>британского художника А. Козенса</w:t>
            </w:r>
          </w:p>
          <w:p w:rsidR="00702E51" w:rsidRPr="00095BF7" w:rsidRDefault="00702E51" w:rsidP="00095BF7">
            <w:pPr>
              <w:rPr>
                <w:bCs/>
                <w:lang w:eastAsia="en-US"/>
              </w:rPr>
            </w:pPr>
            <w:r w:rsidRPr="00095BF7">
              <w:rPr>
                <w:bCs/>
                <w:lang w:eastAsia="en-US"/>
              </w:rPr>
              <w:t>Приложение№1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Слушают и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анализируют информацию</w:t>
            </w: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Осознают необходимость получения новых знаний.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Отвечают на вопросы. Вступают в диалог.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Умение извлекать информацию из различных источников и анализировать её (Р)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Умение выслушать собеседника (Л)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Умение строить высказывания, задавать вопросы (Р)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color w:val="000000"/>
                <w:shd w:val="clear" w:color="auto" w:fill="FFFFFF"/>
              </w:rPr>
            </w:pPr>
            <w:r w:rsidRPr="00095BF7">
              <w:rPr>
                <w:color w:val="000000"/>
                <w:shd w:val="clear" w:color="auto" w:fill="FFFFFF"/>
              </w:rPr>
              <w:t xml:space="preserve">Принимают активное участие в обсуждении нового материала, анализируют, определяют понятия. </w:t>
            </w:r>
          </w:p>
          <w:p w:rsidR="00702E51" w:rsidRPr="00095BF7" w:rsidRDefault="00702E51" w:rsidP="00095BF7">
            <w:pPr>
              <w:rPr>
                <w:color w:val="000000"/>
                <w:shd w:val="clear" w:color="auto" w:fill="FFFFFF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 xml:space="preserve">Определяют проблему  учебной деятельности; планируют деятельность, определяют способы достижения;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Соблюдают нормы коллективного общения; учатся задавать вопросы, понимают позицию другого.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</w:tr>
      <w:tr w:rsidR="00702E51" w:rsidRPr="00095BF7" w:rsidTr="00095BF7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5.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Погружение в тему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Сказка о кляксе. (Приложение №2)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Работа с документ- камерой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Способствовать формированию умений выражать свою эстетическую позицию и отстаивать её; развивать ассоциативное и образное мышление, эмоциональную сферу, умение чувствовать; актуализировать стремление обучающихся к самовыражению; изучать выразительные возможности цвета и линии.</w:t>
            </w:r>
          </w:p>
        </w:tc>
        <w:tc>
          <w:tcPr>
            <w:tcW w:w="3060" w:type="dxa"/>
          </w:tcPr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Погружение в учебную ситуацию.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Слушают учителя. Задают вопросы.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Ориентируются в теме урока основываясь на личном опыте.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Работают с текстом, предлагают свои варианты преобразования пятна в образ.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color w:val="000000"/>
                <w:lang w:eastAsia="en-US"/>
              </w:rPr>
            </w:pPr>
            <w:r w:rsidRPr="00095BF7">
              <w:rPr>
                <w:lang w:eastAsia="en-US"/>
              </w:rPr>
              <w:t>П</w:t>
            </w:r>
            <w:r w:rsidRPr="00095BF7">
              <w:rPr>
                <w:color w:val="000000"/>
                <w:lang w:eastAsia="en-US"/>
              </w:rPr>
              <w:t>онимать смысл работы (П)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Способность к сотрудничеству с учителем,  одноклассниками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Умение  сравнивать, сопоставлять, анализировать преобразовывать абстрактные образы в конкретные.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</w:tr>
      <w:tr w:rsidR="00702E51" w:rsidRPr="00095BF7" w:rsidTr="00095BF7">
        <w:trPr>
          <w:trHeight w:val="720"/>
        </w:trPr>
        <w:tc>
          <w:tcPr>
            <w:tcW w:w="468" w:type="dxa"/>
            <w:vMerge w:val="restart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7.</w:t>
            </w:r>
          </w:p>
        </w:tc>
        <w:tc>
          <w:tcPr>
            <w:tcW w:w="1168" w:type="dxa"/>
            <w:vMerge w:val="restart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b/>
                <w:bCs/>
                <w:lang w:eastAsia="en-US"/>
              </w:rPr>
              <w:t>Самостоятельная работа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b/>
                <w:bCs/>
                <w:u w:val="single"/>
                <w:lang w:eastAsia="en-US"/>
              </w:rPr>
            </w:pPr>
            <w:r w:rsidRPr="00095BF7">
              <w:t>Управляет включе</w:t>
            </w:r>
            <w:r w:rsidRPr="00095BF7">
              <w:softHyphen/>
              <w:t>нием учеников в индивидуальном и микрогрупповом режиме в твор</w:t>
            </w:r>
            <w:r w:rsidRPr="00095BF7">
              <w:softHyphen/>
              <w:t>ческую, поисковую, практическую  деятельность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Организует  группы участников для практической работы: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 xml:space="preserve"> 1 группа- нетрадиционный способ изображения.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2 группа- исследование нетрадиционного способа изображения.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3группа- презентация проектов, выполненных в нетрадиционной форме.</w:t>
            </w:r>
          </w:p>
          <w:p w:rsidR="00702E51" w:rsidRPr="00095BF7" w:rsidRDefault="00702E51" w:rsidP="00095BF7">
            <w:pPr>
              <w:rPr>
                <w:b/>
                <w:bCs/>
                <w:lang w:eastAsia="en-US"/>
              </w:rPr>
            </w:pPr>
            <w:r w:rsidRPr="00095BF7">
              <w:rPr>
                <w:b/>
                <w:bCs/>
                <w:u w:val="single"/>
                <w:lang w:eastAsia="en-US"/>
              </w:rPr>
              <w:t>Работа в группах</w:t>
            </w:r>
            <w:r w:rsidRPr="00095BF7">
              <w:rPr>
                <w:b/>
                <w:bCs/>
                <w:lang w:eastAsia="en-US"/>
              </w:rPr>
              <w:t xml:space="preserve">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 xml:space="preserve">Работа с </w:t>
            </w:r>
            <w:r w:rsidRPr="00095BF7">
              <w:rPr>
                <w:b/>
                <w:lang w:eastAsia="en-US"/>
              </w:rPr>
              <w:t>первой группой</w:t>
            </w:r>
            <w:r w:rsidRPr="00095BF7">
              <w:rPr>
                <w:lang w:eastAsia="en-US"/>
              </w:rPr>
              <w:t xml:space="preserve">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Предлагает роль художника. Превратить кляксу в определенный образ</w:t>
            </w:r>
          </w:p>
          <w:p w:rsidR="00702E51" w:rsidRPr="00095BF7" w:rsidRDefault="00702E51" w:rsidP="00095BF7">
            <w:pPr>
              <w:rPr>
                <w:color w:val="000000"/>
                <w:lang w:eastAsia="en-US"/>
              </w:rPr>
            </w:pPr>
            <w:r w:rsidRPr="00095BF7">
              <w:rPr>
                <w:lang w:eastAsia="en-US"/>
              </w:rPr>
              <w:t>Практическая  работа в парах, затем используется форма работы – карусель.</w:t>
            </w: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Работают по группам</w:t>
            </w: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Выполняют задания по алгоритму, ищут свои пути решения предложенной проблемы. Игра, распределение ролей.</w:t>
            </w: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  <w:p w:rsidR="00702E51" w:rsidRPr="00095BF7" w:rsidRDefault="00702E51" w:rsidP="00095BF7">
            <w:pPr>
              <w:rPr>
                <w:color w:val="000000"/>
                <w:shd w:val="clear" w:color="auto" w:fill="FFFFFF"/>
              </w:rPr>
            </w:pPr>
            <w:r w:rsidRPr="00095BF7">
              <w:rPr>
                <w:color w:val="000000"/>
                <w:shd w:val="clear" w:color="auto" w:fill="FFFFFF"/>
              </w:rPr>
              <w:t>Выполняют задание,</w:t>
            </w:r>
            <w:r w:rsidRPr="00095BF7">
              <w:rPr>
                <w:color w:val="000000"/>
              </w:rPr>
              <w:t xml:space="preserve"> используя новые знания в выполнении задания.</w:t>
            </w:r>
            <w:r w:rsidRPr="00095BF7">
              <w:rPr>
                <w:color w:val="000000"/>
                <w:shd w:val="clear" w:color="auto" w:fill="FFFFFF"/>
              </w:rPr>
              <w:t xml:space="preserve"> Осуществляют творческий поиск, делятся практическими открытиями во время работы.</w:t>
            </w:r>
          </w:p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Работают с карточками.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Самостоятельно оформляют образы до узнаваемых.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Презентация своего варианта.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Рассуждают, доказывают свою точку зрения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Систематизировать имеющиеся знания (П). Развитие творческих способностей(Л); воспитание чувства товарищества, взаимопомощи, способствовать сплоченности коллектива(К)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Закреплять навыки в самостоятельной художественной деятельности(П)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lang w:eastAsia="en-US"/>
              </w:rPr>
              <w:t>Принимать различные варианты ответов (К)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</w:rPr>
              <w:t> </w:t>
            </w:r>
            <w:r w:rsidRPr="00095BF7">
              <w:rPr>
                <w:lang w:eastAsia="en-US"/>
              </w:rPr>
              <w:t>Планирование, совместной деятельности.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Освоение способов художественного самовыражения личности.  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Приобретение собственного опыта творческой деятельности</w:t>
            </w: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Использование нового знания в выполнении творческого задания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Оценивание  конечного результата.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Используют личный опыт, дополнительную литературу, справочники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</w:tr>
      <w:tr w:rsidR="00702E51" w:rsidRPr="00095BF7" w:rsidTr="00922C58">
        <w:trPr>
          <w:trHeight w:val="705"/>
        </w:trPr>
        <w:tc>
          <w:tcPr>
            <w:tcW w:w="468" w:type="dxa"/>
            <w:vMerge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</w:tc>
        <w:tc>
          <w:tcPr>
            <w:tcW w:w="1168" w:type="dxa"/>
            <w:vMerge/>
          </w:tcPr>
          <w:p w:rsidR="00702E51" w:rsidRPr="00095BF7" w:rsidRDefault="00702E51" w:rsidP="00095BF7">
            <w:pPr>
              <w:rPr>
                <w:b/>
                <w:bCs/>
                <w:lang w:eastAsia="en-US"/>
              </w:rPr>
            </w:pP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 xml:space="preserve">Работаем со </w:t>
            </w:r>
            <w:r w:rsidRPr="00095BF7">
              <w:rPr>
                <w:b/>
                <w:lang w:eastAsia="en-US"/>
              </w:rPr>
              <w:t>второй группой</w:t>
            </w:r>
            <w:r w:rsidRPr="00095BF7">
              <w:rPr>
                <w:lang w:eastAsia="en-US"/>
              </w:rPr>
              <w:t xml:space="preserve">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t>Определяет про</w:t>
            </w:r>
            <w:r w:rsidRPr="00095BF7">
              <w:softHyphen/>
              <w:t>блемы, которые предстоит решить в процессе исследования. На всех этапах самостоятельной работы группы учитель высту</w:t>
            </w:r>
            <w:r w:rsidRPr="00095BF7">
              <w:softHyphen/>
              <w:t>пает в качестве консультанта.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Предоставляет дополнительную литературу.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t>Учащиеся малой исследовательской группы определяют цели, направления исследований, структуру проекта, его ресурсное наполнение. На последнем этапе проходит открытая защи</w:t>
            </w:r>
            <w:r w:rsidRPr="00095BF7">
              <w:softHyphen/>
              <w:t xml:space="preserve">та </w:t>
            </w:r>
          </w:p>
          <w:p w:rsidR="00702E51" w:rsidRPr="00095BF7" w:rsidRDefault="00702E51" w:rsidP="00095BF7">
            <w:pPr>
              <w:rPr>
                <w:highlight w:val="yellow"/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922C58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i/>
                <w:iCs/>
                <w:lang w:eastAsia="en-US"/>
              </w:rPr>
            </w:pPr>
            <w:r w:rsidRPr="00095BF7">
              <w:rPr>
                <w:lang w:eastAsia="en-US"/>
              </w:rPr>
              <w:t>Умение строить высказывания, задавать вопросы (Р)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Умение отбирать материал по заданной теме (Р)</w:t>
            </w:r>
          </w:p>
          <w:p w:rsidR="00702E51" w:rsidRPr="00095BF7" w:rsidRDefault="00702E51" w:rsidP="00095BF7">
            <w:pPr>
              <w:rPr>
                <w:color w:val="000000"/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Default="00702E51" w:rsidP="00095BF7">
            <w:pPr>
              <w:rPr>
                <w:lang w:eastAsia="en-US"/>
              </w:rPr>
            </w:pPr>
          </w:p>
          <w:p w:rsidR="00702E51" w:rsidRDefault="00702E51" w:rsidP="00095BF7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Default="00702E51" w:rsidP="00095BF7">
            <w:pPr>
              <w:rPr>
                <w:i/>
                <w:iCs/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</w:tr>
      <w:tr w:rsidR="00702E51" w:rsidRPr="00095BF7" w:rsidTr="00922C58">
        <w:trPr>
          <w:trHeight w:val="3047"/>
        </w:trPr>
        <w:tc>
          <w:tcPr>
            <w:tcW w:w="468" w:type="dxa"/>
            <w:vMerge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</w:p>
        </w:tc>
        <w:tc>
          <w:tcPr>
            <w:tcW w:w="1168" w:type="dxa"/>
            <w:vMerge/>
          </w:tcPr>
          <w:p w:rsidR="00702E51" w:rsidRPr="00095BF7" w:rsidRDefault="00702E51" w:rsidP="00095BF7">
            <w:pPr>
              <w:rPr>
                <w:b/>
                <w:bCs/>
                <w:lang w:eastAsia="en-US"/>
              </w:rPr>
            </w:pP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Третья группа</w:t>
            </w:r>
          </w:p>
          <w:p w:rsidR="00702E51" w:rsidRPr="00095BF7" w:rsidRDefault="00702E51" w:rsidP="00095BF7">
            <w:pPr>
              <w:rPr>
                <w:b/>
                <w:bCs/>
                <w:lang w:eastAsia="en-US"/>
              </w:rPr>
            </w:pPr>
            <w:r w:rsidRPr="00095BF7">
              <w:rPr>
                <w:lang w:eastAsia="en-US"/>
              </w:rPr>
              <w:t xml:space="preserve"> Учитель предоставляет учащимся выбор для самовыражения в проектной деятельности. 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Default="00702E51" w:rsidP="00095BF7">
            <w:pPr>
              <w:rPr>
                <w:lang w:eastAsia="en-US"/>
              </w:rPr>
            </w:pPr>
          </w:p>
          <w:p w:rsidR="00702E51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Демонстрируют нетрадиционные способы изображения в проектной деятельности.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Default="00702E51" w:rsidP="00095BF7">
            <w:pPr>
              <w:rPr>
                <w:lang w:val="en-US" w:eastAsia="en-US"/>
              </w:rPr>
            </w:pPr>
          </w:p>
          <w:p w:rsidR="00702E51" w:rsidRDefault="00702E51" w:rsidP="00922C58">
            <w:pPr>
              <w:tabs>
                <w:tab w:val="left" w:pos="2000"/>
              </w:tabs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color w:val="000000"/>
                <w:lang w:eastAsia="en-US"/>
              </w:rPr>
            </w:pPr>
            <w:r w:rsidRPr="00095BF7">
              <w:rPr>
                <w:color w:val="000000"/>
                <w:lang w:eastAsia="en-US"/>
              </w:rPr>
              <w:t>Аргументированно высказывать своё отношение к изображаемому(К)</w:t>
            </w:r>
          </w:p>
          <w:p w:rsidR="00702E51" w:rsidRPr="00095BF7" w:rsidRDefault="00702E51" w:rsidP="00095BF7">
            <w:pPr>
              <w:rPr>
                <w:highlight w:val="yellow"/>
                <w:lang w:eastAsia="en-US"/>
              </w:rPr>
            </w:pPr>
          </w:p>
          <w:p w:rsidR="00702E51" w:rsidRPr="00095BF7" w:rsidRDefault="00702E51" w:rsidP="00095BF7">
            <w:pPr>
              <w:rPr>
                <w:highlight w:val="yellow"/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Умение отбирать и</w:t>
            </w:r>
          </w:p>
          <w:p w:rsidR="00702E51" w:rsidRDefault="00702E51" w:rsidP="00922C58">
            <w:pPr>
              <w:rPr>
                <w:color w:val="000000"/>
                <w:lang w:eastAsia="en-US"/>
              </w:rPr>
            </w:pPr>
            <w:r w:rsidRPr="00095BF7">
              <w:rPr>
                <w:color w:val="000000"/>
                <w:lang w:eastAsia="en-US"/>
              </w:rPr>
              <w:t>аргументировать свой выбор техники исполнения в проектной работе. (К)</w:t>
            </w:r>
          </w:p>
          <w:p w:rsidR="00702E51" w:rsidRPr="00922C58" w:rsidRDefault="00702E51" w:rsidP="00922C58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Default="00702E51" w:rsidP="00095BF7">
            <w:pPr>
              <w:rPr>
                <w:color w:val="000000"/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  <w:p w:rsidR="00702E51" w:rsidRPr="00922C58" w:rsidRDefault="00702E51" w:rsidP="00922C58">
            <w:pPr>
              <w:rPr>
                <w:lang w:eastAsia="en-US"/>
              </w:rPr>
            </w:pPr>
          </w:p>
        </w:tc>
      </w:tr>
      <w:tr w:rsidR="00702E51" w:rsidRPr="00095BF7" w:rsidTr="00095BF7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8.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 xml:space="preserve">Обобщение 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b/>
                <w:bCs/>
                <w:lang w:eastAsia="en-US"/>
              </w:rPr>
            </w:pPr>
            <w:r w:rsidRPr="00095BF7">
              <w:rPr>
                <w:b/>
                <w:bCs/>
                <w:lang w:eastAsia="en-US"/>
              </w:rPr>
              <w:t>Организует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 xml:space="preserve">Выставку работ.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Анализ рисунков.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 xml:space="preserve">Анализируют работы участников, высказывают свое мнение.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 xml:space="preserve">Взаимооценка. 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Самооценка.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Умение выражать мысли, формулирование и аргументация своего мнения (К)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</w:rPr>
              <w:t>Доброжелательность, эмоционально-нравственная отзывчивость(Л).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  <w:r w:rsidRPr="00095BF7">
              <w:rPr>
                <w:color w:val="000000"/>
              </w:rPr>
              <w:t>Умение искать и структурировать информацию.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</w:rPr>
              <w:t>Умение классифицировать - выбирать критерии для сравнения.</w:t>
            </w:r>
          </w:p>
        </w:tc>
      </w:tr>
      <w:tr w:rsidR="00702E51" w:rsidRPr="00095BF7" w:rsidTr="00131843">
        <w:tc>
          <w:tcPr>
            <w:tcW w:w="468" w:type="dxa"/>
          </w:tcPr>
          <w:p w:rsidR="00702E51" w:rsidRPr="00095BF7" w:rsidRDefault="00702E51" w:rsidP="00095BF7">
            <w:pPr>
              <w:rPr>
                <w:b/>
                <w:lang w:eastAsia="en-US"/>
              </w:rPr>
            </w:pPr>
            <w:r w:rsidRPr="00095BF7">
              <w:rPr>
                <w:b/>
                <w:lang w:eastAsia="en-US"/>
              </w:rPr>
              <w:t>11.</w:t>
            </w:r>
          </w:p>
        </w:tc>
        <w:tc>
          <w:tcPr>
            <w:tcW w:w="1168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b/>
                <w:bCs/>
                <w:lang w:eastAsia="en-US"/>
              </w:rPr>
              <w:t>Этап рефлексии учебной деятельности на уроке</w:t>
            </w:r>
          </w:p>
        </w:tc>
        <w:tc>
          <w:tcPr>
            <w:tcW w:w="3420" w:type="dxa"/>
          </w:tcPr>
          <w:p w:rsidR="00702E51" w:rsidRPr="00095BF7" w:rsidRDefault="00702E51" w:rsidP="00095BF7">
            <w:pPr>
              <w:rPr>
                <w:i/>
                <w:iCs/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Организует самооценку учебной деятельности.</w:t>
            </w:r>
          </w:p>
        </w:tc>
        <w:tc>
          <w:tcPr>
            <w:tcW w:w="306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Осуществляют самооценку</w:t>
            </w: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lang w:eastAsia="en-US"/>
              </w:rPr>
              <w:t>Самоанализ и самоконтроль (Л)</w:t>
            </w:r>
          </w:p>
          <w:p w:rsidR="00702E51" w:rsidRPr="00095BF7" w:rsidRDefault="00702E51" w:rsidP="00095BF7">
            <w:pPr>
              <w:rPr>
                <w:lang w:eastAsia="en-US"/>
              </w:rPr>
            </w:pPr>
          </w:p>
          <w:p w:rsidR="00702E51" w:rsidRPr="00095BF7" w:rsidRDefault="00702E51" w:rsidP="00095BF7">
            <w:pPr>
              <w:shd w:val="clear" w:color="auto" w:fill="FFFFFF"/>
              <w:rPr>
                <w:color w:val="000000"/>
              </w:rPr>
            </w:pPr>
          </w:p>
          <w:p w:rsidR="00702E51" w:rsidRPr="00095BF7" w:rsidRDefault="00702E51" w:rsidP="00095BF7">
            <w:pPr>
              <w:rPr>
                <w:lang w:eastAsia="en-US"/>
              </w:rPr>
            </w:pPr>
          </w:p>
        </w:tc>
        <w:tc>
          <w:tcPr>
            <w:tcW w:w="3110" w:type="dxa"/>
          </w:tcPr>
          <w:p w:rsidR="00702E51" w:rsidRPr="00095BF7" w:rsidRDefault="00702E51" w:rsidP="00095BF7">
            <w:pPr>
              <w:rPr>
                <w:lang w:eastAsia="en-US"/>
              </w:rPr>
            </w:pPr>
            <w:r w:rsidRPr="00095BF7">
              <w:rPr>
                <w:color w:val="000000"/>
                <w:shd w:val="clear" w:color="auto" w:fill="FFFFFF"/>
              </w:rPr>
              <w:t>Умение соотносить результаты собственной деятельности.</w:t>
            </w:r>
          </w:p>
        </w:tc>
      </w:tr>
    </w:tbl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Default="00702E51" w:rsidP="00095BF7"/>
    <w:p w:rsidR="00702E51" w:rsidRDefault="00702E51" w:rsidP="00095BF7">
      <w:pPr>
        <w:rPr>
          <w:b/>
        </w:rPr>
      </w:pPr>
    </w:p>
    <w:p w:rsidR="00702E51" w:rsidRPr="00095BF7" w:rsidRDefault="00702E51" w:rsidP="00095BF7">
      <w:pPr>
        <w:rPr>
          <w:b/>
        </w:rPr>
      </w:pPr>
      <w:r w:rsidRPr="00095BF7">
        <w:rPr>
          <w:b/>
        </w:rPr>
        <w:t>Приложение №1</w:t>
      </w:r>
    </w:p>
    <w:p w:rsidR="00702E51" w:rsidRPr="00095BF7" w:rsidRDefault="00702E51" w:rsidP="00095BF7"/>
    <w:p w:rsidR="00702E51" w:rsidRPr="00095BF7" w:rsidRDefault="00702E51" w:rsidP="00095BF7">
      <w:r w:rsidRPr="00095BF7">
        <w:rPr>
          <w:bCs/>
          <w:lang w:eastAsia="en-US"/>
        </w:rPr>
        <w:t>Этот метод рисунка ввел британский художник-пейзажист А. Козенс полагал, что группа более или менее случайных пятен способна наметить формы, которые в дальнейшем послужат основой рисунка, и продемонстрировал свой метод с помощью кисти и чернил. Идея использования случайных эффектов хорошо знакома большинству современных акварелистов. Которые быстро учатся превращать пятна и кляксы в удивительно эффектные находки. Придавая своим произведениям неповторимую оригинальность</w:t>
      </w:r>
    </w:p>
    <w:p w:rsidR="00702E51" w:rsidRPr="00095BF7" w:rsidRDefault="00702E51" w:rsidP="00095BF7"/>
    <w:p w:rsidR="00702E51" w:rsidRPr="00095BF7" w:rsidRDefault="00702E51" w:rsidP="00095BF7">
      <w:pPr>
        <w:rPr>
          <w:color w:val="757575"/>
        </w:rPr>
      </w:pPr>
      <w:r w:rsidRPr="00095BF7">
        <w:rPr>
          <w:shd w:val="clear" w:color="auto" w:fill="FFFFFF"/>
        </w:rPr>
        <w:t>Это может быть как абстрактная,так и реальная композиция – нет никаких правил и запретов в этой методике, что делает ее необычайно привлекательной, а работу с ней такой захватывающей. Просто нанесите ряд пятен и позвольте воображению «побродить» среди «всплывающих» в вашем сознании визуальных ассоциаций. В результате вполне можете натолкнуться на что-то весьма неожиданное и удивить самих себя.</w:t>
      </w:r>
      <w:r w:rsidRPr="00095BF7">
        <w:br/>
      </w:r>
      <w:r w:rsidRPr="00095BF7">
        <w:br/>
      </w:r>
      <w:r w:rsidRPr="00095BF7">
        <w:rPr>
          <w:b/>
          <w:bCs/>
          <w:shd w:val="clear" w:color="auto" w:fill="FFFFFF"/>
        </w:rPr>
        <w:t>Развитие рисунка</w:t>
      </w:r>
      <w:r w:rsidRPr="00095BF7">
        <w:br/>
      </w:r>
      <w:r w:rsidRPr="00095BF7">
        <w:rPr>
          <w:shd w:val="clear" w:color="auto" w:fill="FFFFFF"/>
        </w:rPr>
        <w:t>Художник начинает с произвольного разбрызгивания чернил, стряхивая их на бумагу с полной кисти.</w:t>
      </w:r>
      <w:r w:rsidRPr="00095BF7">
        <w:br/>
      </w:r>
      <w:r w:rsidRPr="00095B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исть и чернила: рисунок пятнами" style="width:388.5pt;height:246.75pt">
            <v:imagedata r:id="rId7" r:href="rId8"/>
          </v:shape>
        </w:pict>
      </w:r>
      <w:r w:rsidRPr="00095BF7">
        <w:rPr>
          <w:color w:val="757575"/>
        </w:rPr>
        <w:br/>
      </w:r>
      <w:r w:rsidRPr="00095BF7">
        <w:rPr>
          <w:shd w:val="clear" w:color="auto" w:fill="FFFFFF"/>
        </w:rPr>
        <w:t>Затем он удаляет некоторые излишки чернил, промокая их другим листом рисовальной бумаги</w:t>
      </w:r>
      <w:r w:rsidRPr="00095BF7">
        <w:rPr>
          <w:color w:val="757575"/>
          <w:shd w:val="clear" w:color="auto" w:fill="FFFFFF"/>
        </w:rPr>
        <w:t>.</w:t>
      </w:r>
      <w:r w:rsidRPr="00095BF7">
        <w:rPr>
          <w:color w:val="757575"/>
        </w:rPr>
        <w:br/>
      </w:r>
      <w:r w:rsidRPr="00095BF7">
        <w:pict>
          <v:shape id="_x0000_i1026" type="#_x0000_t75" alt="Кисть и чернила: рисунок пятнами" style="width:387.75pt;height:246pt">
            <v:imagedata r:id="rId9" r:href="rId10"/>
          </v:shape>
        </w:pict>
      </w:r>
      <w:r w:rsidRPr="00095BF7">
        <w:rPr>
          <w:color w:val="757575"/>
        </w:rPr>
        <w:br/>
      </w:r>
      <w:r w:rsidRPr="00095BF7">
        <w:rPr>
          <w:shd w:val="clear" w:color="auto" w:fill="FFFFFF"/>
        </w:rPr>
        <w:t>Брызги чернил составляют основу предполагаемого пред-мета изображения. Поэтому он использует сначала перо и чернила, а затем маленькую кисть,чтобы определить фоновые деревья и древесный пень на переднем плане</w:t>
      </w:r>
      <w:r w:rsidRPr="00095BF7">
        <w:rPr>
          <w:color w:val="757575"/>
          <w:shd w:val="clear" w:color="auto" w:fill="FFFFFF"/>
        </w:rPr>
        <w:t>.</w:t>
      </w:r>
      <w:r w:rsidRPr="00095BF7">
        <w:rPr>
          <w:color w:val="757575"/>
        </w:rPr>
        <w:br/>
      </w:r>
      <w:r w:rsidRPr="00095BF7">
        <w:pict>
          <v:shape id="_x0000_i1027" type="#_x0000_t75" alt="Кисть и чернила: рисунок пятнами" style="width:276pt;height:243.75pt">
            <v:imagedata r:id="rId11" r:href="rId12"/>
          </v:shape>
        </w:pict>
      </w:r>
      <w:r w:rsidRPr="00095BF7">
        <w:rPr>
          <w:color w:val="757575"/>
        </w:rPr>
        <w:br/>
      </w:r>
      <w:r w:rsidRPr="00095BF7">
        <w:rPr>
          <w:shd w:val="clear" w:color="auto" w:fill="FFFFFF"/>
        </w:rPr>
        <w:t>Для обеспечения фактуры и привлечения интереса к переднему плану тонким пером были прорисованы кустики травы и кистью – линия камней. Теперь используется метод сухой кисти (на ней совсем мало чернил), чтобы добавить тени ниже травы.</w:t>
      </w:r>
      <w:r w:rsidRPr="00095BF7">
        <w:br/>
      </w:r>
      <w:r w:rsidRPr="00095BF7">
        <w:pict>
          <v:shape id="_x0000_i1028" type="#_x0000_t75" alt="Кисть и чернила: рисунок пятнами" style="width:272.25pt;height:252pt">
            <v:imagedata r:id="rId13" r:href="rId14"/>
          </v:shape>
        </w:pict>
      </w:r>
      <w:r w:rsidRPr="00095BF7">
        <w:rPr>
          <w:color w:val="757575"/>
        </w:rPr>
        <w:br/>
      </w:r>
      <w:r w:rsidRPr="00095BF7">
        <w:rPr>
          <w:shd w:val="clear" w:color="auto" w:fill="FFFFFF"/>
        </w:rPr>
        <w:t>Для создания дополнительной фактуры на фоновых деревьях влажные линии чернил протерты пальцем</w:t>
      </w:r>
      <w:r w:rsidRPr="00095BF7">
        <w:rPr>
          <w:color w:val="757575"/>
          <w:shd w:val="clear" w:color="auto" w:fill="FFFFFF"/>
        </w:rPr>
        <w:t>.</w:t>
      </w:r>
    </w:p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>
      <w:pPr>
        <w:tabs>
          <w:tab w:val="left" w:pos="1456"/>
        </w:tabs>
      </w:pPr>
    </w:p>
    <w:p w:rsidR="00702E51" w:rsidRPr="00095BF7" w:rsidRDefault="00702E51" w:rsidP="00095BF7">
      <w:r w:rsidRPr="00095BF7">
        <w:rPr>
          <w:color w:val="757575"/>
        </w:rPr>
        <w:br/>
      </w:r>
      <w:r w:rsidRPr="00095BF7">
        <w:pict>
          <v:shape id="_x0000_i1029" type="#_x0000_t75" alt="Кисть и чернила: рисунок пятнами" style="width:360.75pt;height:252.75pt">
            <v:imagedata r:id="rId15" r:href="rId16"/>
          </v:shape>
        </w:pict>
      </w:r>
      <w:r w:rsidRPr="00095BF7">
        <w:rPr>
          <w:color w:val="757575"/>
        </w:rPr>
        <w:br/>
      </w:r>
      <w:r w:rsidRPr="00095BF7">
        <w:rPr>
          <w:shd w:val="clear" w:color="auto" w:fill="FFFFFF"/>
        </w:rPr>
        <w:t>Законченный рисунок показывает, как первоначальные пятна чернил обеспечили основание для оригинальной композиции. Обратите внимание также на привлекательную фактуру, проступающую на древесных пнях переднего плана путем нанесения пятен на начальной стадии.</w:t>
      </w:r>
      <w:r w:rsidRPr="00095BF7">
        <w:br/>
      </w:r>
      <w:r w:rsidRPr="00095BF7">
        <w:pict>
          <v:shape id="_x0000_i1030" type="#_x0000_t75" alt="Кисть и чернила: рисунок пятнами" style="width:282pt;height:423pt">
            <v:imagedata r:id="rId17" r:href="rId18"/>
          </v:shape>
        </w:pict>
      </w:r>
    </w:p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>
      <w:pPr>
        <w:rPr>
          <w:b/>
        </w:rPr>
      </w:pPr>
      <w:r w:rsidRPr="00095BF7">
        <w:rPr>
          <w:b/>
        </w:rPr>
        <w:t>Приложение №2</w:t>
      </w:r>
    </w:p>
    <w:p w:rsidR="00702E51" w:rsidRPr="00095BF7" w:rsidRDefault="00702E51" w:rsidP="00095BF7">
      <w:pPr>
        <w:pStyle w:val="NoSpacing"/>
        <w:rPr>
          <w:rFonts w:ascii="Times New Roman" w:hAnsi="Times New Roman"/>
          <w:sz w:val="24"/>
          <w:szCs w:val="24"/>
        </w:rPr>
      </w:pPr>
      <w:r w:rsidRPr="00095BF7">
        <w:rPr>
          <w:rFonts w:ascii="Times New Roman" w:hAnsi="Times New Roman"/>
          <w:b/>
          <w:sz w:val="24"/>
          <w:szCs w:val="24"/>
        </w:rPr>
        <w:t>Сказка о «Кляксе».</w:t>
      </w:r>
      <w:r w:rsidRPr="00095BF7">
        <w:rPr>
          <w:rFonts w:ascii="Times New Roman" w:hAnsi="Times New Roman"/>
          <w:sz w:val="24"/>
          <w:szCs w:val="24"/>
        </w:rPr>
        <w:t xml:space="preserve"> Я расскажу вам одну историю. Однажды с кисточки сорвалась капля и упала на лист бумаги. Капля растеклась и получилась огромная клякса. Бумага  от этого очень расстроилась. Однако это было неприятно и кляксе. Но вдруг клякса услышала голос художника. Он обещал все исправить….</w:t>
      </w:r>
    </w:p>
    <w:p w:rsidR="00702E51" w:rsidRPr="00095BF7" w:rsidRDefault="00702E51" w:rsidP="00095BF7">
      <w:pPr>
        <w:pStyle w:val="NoSpacing"/>
        <w:rPr>
          <w:rFonts w:ascii="Times New Roman" w:hAnsi="Times New Roman"/>
          <w:sz w:val="24"/>
          <w:szCs w:val="24"/>
        </w:rPr>
      </w:pPr>
      <w:r w:rsidRPr="00095BF7">
        <w:rPr>
          <w:rFonts w:ascii="Times New Roman" w:hAnsi="Times New Roman"/>
          <w:sz w:val="24"/>
          <w:szCs w:val="24"/>
        </w:rPr>
        <w:t xml:space="preserve">Вскоре клякса забыла, что она была просто пятном, ведь теперь она превратилась в … </w:t>
      </w:r>
    </w:p>
    <w:p w:rsidR="00702E51" w:rsidRPr="00095BF7" w:rsidRDefault="00702E51" w:rsidP="00095BF7">
      <w:r w:rsidRPr="00095BF7">
        <w:t>-Во что могла превратиться капля?</w:t>
      </w:r>
    </w:p>
    <w:p w:rsidR="00702E51" w:rsidRPr="00095BF7" w:rsidRDefault="00702E51" w:rsidP="00095BF7">
      <w:r w:rsidRPr="00095BF7">
        <w:t>В руках у меня испорченная кляксами бумага, Что делать?</w:t>
      </w:r>
    </w:p>
    <w:p w:rsidR="00702E51" w:rsidRPr="00095BF7" w:rsidRDefault="00702E51" w:rsidP="00095BF7">
      <w:r w:rsidRPr="00095BF7">
        <w:t xml:space="preserve">- Превратить в какие – то образы.   </w:t>
      </w:r>
    </w:p>
    <w:p w:rsidR="00702E51" w:rsidRPr="00095BF7" w:rsidRDefault="00702E51" w:rsidP="00095BF7">
      <w:r w:rsidRPr="00095BF7">
        <w:t xml:space="preserve">- Значит наша цель (научиться превращать пятно в изображение). </w:t>
      </w:r>
    </w:p>
    <w:p w:rsidR="00702E51" w:rsidRPr="00095BF7" w:rsidRDefault="00702E51" w:rsidP="00095BF7">
      <w:r w:rsidRPr="00095BF7">
        <w:t>- Посмотрите внимательно на кляксу. Найдите более выразительный образ. Индивидуальная  практическая работа с карточками.</w:t>
      </w:r>
    </w:p>
    <w:p w:rsidR="00702E51" w:rsidRPr="00095BF7" w:rsidRDefault="00702E51" w:rsidP="00095BF7"/>
    <w:p w:rsidR="00702E51" w:rsidRPr="00095BF7" w:rsidRDefault="00702E51" w:rsidP="00095BF7">
      <w:pPr>
        <w:rPr>
          <w:b/>
          <w:bCs/>
        </w:rPr>
      </w:pPr>
    </w:p>
    <w:p w:rsidR="00702E51" w:rsidRPr="00095BF7" w:rsidRDefault="00702E51" w:rsidP="00095BF7">
      <w:pPr>
        <w:rPr>
          <w:b/>
          <w:bCs/>
        </w:rPr>
      </w:pPr>
    </w:p>
    <w:p w:rsidR="00702E51" w:rsidRPr="00095BF7" w:rsidRDefault="00702E51" w:rsidP="00095BF7">
      <w:pPr>
        <w:rPr>
          <w:rStyle w:val="apple-converted-space"/>
          <w:shd w:val="clear" w:color="auto" w:fill="E3F7C7"/>
        </w:rPr>
      </w:pPr>
      <w:r w:rsidRPr="00095BF7">
        <w:rPr>
          <w:b/>
          <w:bCs/>
        </w:rPr>
        <w:t>Энциклопедический словарь:</w:t>
      </w:r>
      <w:r w:rsidRPr="00095BF7">
        <w:br/>
      </w:r>
      <w:r w:rsidRPr="00095BF7">
        <w:rPr>
          <w:shd w:val="clear" w:color="auto" w:fill="E3F7C7"/>
        </w:rPr>
        <w:t>Акварель - (франц. aquarelle - от лат. aqua - вода),</w:t>
      </w:r>
      <w:r w:rsidRPr="00095BF7">
        <w:rPr>
          <w:rStyle w:val="apple-converted-space"/>
          <w:shd w:val="clear" w:color="auto" w:fill="E3F7C7"/>
        </w:rPr>
        <w:t> </w:t>
      </w:r>
      <w:hyperlink r:id="rId19" w:tooltip="Краски - однородные суспензии пигментов в пленкообразующих веществах.Изготовляю..." w:history="1">
        <w:r w:rsidRPr="00095BF7">
          <w:rPr>
            <w:rStyle w:val="Hyperlink"/>
            <w:color w:val="auto"/>
          </w:rPr>
          <w:t>краски</w:t>
        </w:r>
      </w:hyperlink>
      <w:r w:rsidRPr="00095BF7">
        <w:rPr>
          <w:rStyle w:val="apple-converted-space"/>
          <w:shd w:val="clear" w:color="auto" w:fill="E3F7C7"/>
        </w:rPr>
        <w:t> </w:t>
      </w:r>
      <w:r w:rsidRPr="00095BF7">
        <w:rPr>
          <w:shd w:val="clear" w:color="auto" w:fill="E3F7C7"/>
        </w:rPr>
        <w:t>(обычно с клеем), разводимые в воде и</w:t>
      </w:r>
      <w:r w:rsidRPr="00095BF7">
        <w:rPr>
          <w:rStyle w:val="apple-converted-space"/>
          <w:shd w:val="clear" w:color="auto" w:fill="E3F7C7"/>
        </w:rPr>
        <w:t> </w:t>
      </w:r>
      <w:hyperlink r:id="rId20" w:tooltip="Легко - 1. С малым усилием, без особого физического напряжения. 2. Быстро. 3. ..." w:history="1">
        <w:r w:rsidRPr="00095BF7">
          <w:rPr>
            <w:rStyle w:val="Hyperlink"/>
            <w:color w:val="auto"/>
          </w:rPr>
          <w:t>легко</w:t>
        </w:r>
      </w:hyperlink>
      <w:r w:rsidRPr="00095BF7">
        <w:rPr>
          <w:rStyle w:val="apple-converted-space"/>
          <w:shd w:val="clear" w:color="auto" w:fill="E3F7C7"/>
        </w:rPr>
        <w:t> </w:t>
      </w:r>
      <w:r w:rsidRPr="00095BF7">
        <w:rPr>
          <w:shd w:val="clear" w:color="auto" w:fill="E3F7C7"/>
        </w:rPr>
        <w:t>смываемые ею. Основные качества живописи акварелью -</w:t>
      </w:r>
      <w:hyperlink r:id="rId21" w:tooltip="Прозрачность - величина, характеризующая, какую часть света пропускаетсреда без измен..." w:history="1">
        <w:r w:rsidRPr="00095BF7">
          <w:rPr>
            <w:rStyle w:val="Hyperlink"/>
            <w:color w:val="auto"/>
          </w:rPr>
          <w:t>прозрачность</w:t>
        </w:r>
      </w:hyperlink>
      <w:r w:rsidRPr="00095BF7">
        <w:rPr>
          <w:rStyle w:val="apple-converted-space"/>
          <w:shd w:val="clear" w:color="auto" w:fill="E3F7C7"/>
        </w:rPr>
        <w:t> </w:t>
      </w:r>
      <w:r w:rsidRPr="00095BF7">
        <w:rPr>
          <w:shd w:val="clear" w:color="auto" w:fill="E3F7C7"/>
        </w:rPr>
        <w:t>красок,</w:t>
      </w:r>
      <w:r w:rsidRPr="00095BF7">
        <w:rPr>
          <w:rStyle w:val="apple-converted-space"/>
          <w:shd w:val="clear" w:color="auto" w:fill="E3F7C7"/>
        </w:rPr>
        <w:t> </w:t>
      </w:r>
      <w:hyperlink r:id="rId22" w:tooltip="Сквозь - Еще не совсем заснув или не совсем проснувшись.1. с вин. пад. Через чт..." w:history="1">
        <w:r w:rsidRPr="00095BF7">
          <w:rPr>
            <w:rStyle w:val="Hyperlink"/>
            <w:color w:val="auto"/>
          </w:rPr>
          <w:t>сквозь</w:t>
        </w:r>
      </w:hyperlink>
      <w:r w:rsidRPr="00095BF7">
        <w:rPr>
          <w:rStyle w:val="apple-converted-space"/>
          <w:shd w:val="clear" w:color="auto" w:fill="E3F7C7"/>
        </w:rPr>
        <w:t> </w:t>
      </w:r>
      <w:r w:rsidRPr="00095BF7">
        <w:rPr>
          <w:shd w:val="clear" w:color="auto" w:fill="E3F7C7"/>
        </w:rPr>
        <w:t>которые просвечивают тон и фактура основы (чаще</w:t>
      </w:r>
      <w:r w:rsidRPr="00095BF7">
        <w:rPr>
          <w:rStyle w:val="apple-converted-space"/>
          <w:shd w:val="clear" w:color="auto" w:fill="E3F7C7"/>
        </w:rPr>
        <w:t> </w:t>
      </w:r>
      <w:hyperlink r:id="rId23" w:tooltip="Всего - Употр. как пожелание благополучия при прощании; всего хорошего, всего ..." w:history="1">
        <w:r w:rsidRPr="00095BF7">
          <w:rPr>
            <w:rStyle w:val="Hyperlink"/>
            <w:color w:val="auto"/>
          </w:rPr>
          <w:t>всего</w:t>
        </w:r>
      </w:hyperlink>
      <w:r w:rsidRPr="00095BF7">
        <w:rPr>
          <w:rStyle w:val="apple-converted-space"/>
          <w:shd w:val="clear" w:color="auto" w:fill="E3F7C7"/>
        </w:rPr>
        <w:t> </w:t>
      </w:r>
      <w:r w:rsidRPr="00095BF7">
        <w:rPr>
          <w:shd w:val="clear" w:color="auto" w:fill="E3F7C7"/>
        </w:rPr>
        <w:t>бумаги),</w:t>
      </w:r>
      <w:r w:rsidRPr="00095BF7">
        <w:rPr>
          <w:rStyle w:val="apple-converted-space"/>
          <w:shd w:val="clear" w:color="auto" w:fill="E3F7C7"/>
        </w:rPr>
        <w:t> </w:t>
      </w:r>
      <w:hyperlink r:id="rId24" w:tooltip="Чистота - Отвлеч. сущ. по знач. прил.: чистый (1-4,9,11-13)...." w:history="1">
        <w:r w:rsidRPr="00095BF7">
          <w:rPr>
            <w:rStyle w:val="Hyperlink"/>
            <w:color w:val="auto"/>
          </w:rPr>
          <w:t>чистота</w:t>
        </w:r>
      </w:hyperlink>
      <w:r w:rsidRPr="00095BF7">
        <w:rPr>
          <w:rStyle w:val="apple-converted-space"/>
          <w:shd w:val="clear" w:color="auto" w:fill="E3F7C7"/>
        </w:rPr>
        <w:t> </w:t>
      </w:r>
      <w:hyperlink r:id="rId25" w:tooltip="Цвета - Олицетворяют дифференциацию, нечто явленное, разнообразие, утверждение..." w:history="1">
        <w:r w:rsidRPr="00095BF7">
          <w:rPr>
            <w:rStyle w:val="Hyperlink"/>
            <w:color w:val="auto"/>
          </w:rPr>
          <w:t>цвета.</w:t>
        </w:r>
      </w:hyperlink>
      <w:r w:rsidRPr="00095BF7">
        <w:rPr>
          <w:rStyle w:val="apple-converted-space"/>
          <w:shd w:val="clear" w:color="auto" w:fill="E3F7C7"/>
        </w:rPr>
        <w:t> </w:t>
      </w:r>
    </w:p>
    <w:p w:rsidR="00702E51" w:rsidRPr="00095BF7" w:rsidRDefault="00702E51" w:rsidP="00095BF7">
      <w:pPr>
        <w:rPr>
          <w:shd w:val="clear" w:color="auto" w:fill="FFFFFF"/>
        </w:rPr>
      </w:pPr>
      <w:r w:rsidRPr="00095BF7">
        <w:rPr>
          <w:b/>
          <w:bCs/>
          <w:shd w:val="clear" w:color="auto" w:fill="FFFFFF"/>
        </w:rPr>
        <w:t>Акваре́ль</w:t>
      </w:r>
      <w:r w:rsidRPr="00095BF7">
        <w:rPr>
          <w:rStyle w:val="apple-converted-space"/>
          <w:shd w:val="clear" w:color="auto" w:fill="FFFFFF"/>
        </w:rPr>
        <w:t> </w:t>
      </w:r>
      <w:r w:rsidRPr="00095BF7">
        <w:rPr>
          <w:shd w:val="clear" w:color="auto" w:fill="FFFFFF"/>
        </w:rPr>
        <w:t>(</w:t>
      </w:r>
      <w:hyperlink r:id="rId26" w:tooltip="Французский язык" w:history="1">
        <w:r w:rsidRPr="00095BF7">
          <w:rPr>
            <w:rStyle w:val="Hyperlink"/>
            <w:color w:val="auto"/>
            <w:shd w:val="clear" w:color="auto" w:fill="FFFFFF"/>
          </w:rPr>
          <w:t>фр.</w:t>
        </w:r>
      </w:hyperlink>
      <w:r w:rsidRPr="00095BF7">
        <w:rPr>
          <w:shd w:val="clear" w:color="auto" w:fill="FFFFFF"/>
        </w:rPr>
        <w:t> </w:t>
      </w:r>
      <w:r w:rsidRPr="00095BF7">
        <w:rPr>
          <w:i/>
          <w:iCs/>
          <w:shd w:val="clear" w:color="auto" w:fill="FFFFFF"/>
          <w:lang w:val="fr-FR"/>
        </w:rPr>
        <w:t>Aquarelle</w:t>
      </w:r>
      <w:r w:rsidRPr="00095BF7">
        <w:rPr>
          <w:shd w:val="clear" w:color="auto" w:fill="FFFFFF"/>
        </w:rPr>
        <w:t> — водянистая;</w:t>
      </w:r>
      <w:r w:rsidRPr="00095BF7">
        <w:rPr>
          <w:rStyle w:val="apple-converted-space"/>
          <w:shd w:val="clear" w:color="auto" w:fill="FFFFFF"/>
        </w:rPr>
        <w:t> </w:t>
      </w:r>
      <w:hyperlink r:id="rId27" w:tooltip="Итальянский язык" w:history="1">
        <w:r w:rsidRPr="00095BF7">
          <w:rPr>
            <w:rStyle w:val="Hyperlink"/>
            <w:color w:val="auto"/>
            <w:shd w:val="clear" w:color="auto" w:fill="FFFFFF"/>
          </w:rPr>
          <w:t>итал.</w:t>
        </w:r>
      </w:hyperlink>
      <w:r w:rsidRPr="00095BF7">
        <w:rPr>
          <w:shd w:val="clear" w:color="auto" w:fill="FFFFFF"/>
        </w:rPr>
        <w:t> </w:t>
      </w:r>
      <w:r w:rsidRPr="00095BF7">
        <w:rPr>
          <w:i/>
          <w:iCs/>
          <w:shd w:val="clear" w:color="auto" w:fill="FFFFFF"/>
          <w:lang w:val="it-IT"/>
        </w:rPr>
        <w:t>acquarello</w:t>
      </w:r>
      <w:r w:rsidRPr="00095BF7">
        <w:rPr>
          <w:shd w:val="clear" w:color="auto" w:fill="FFFFFF"/>
        </w:rPr>
        <w:t>) —</w:t>
      </w:r>
      <w:hyperlink r:id="rId28" w:tooltip="Живопись" w:history="1">
        <w:r w:rsidRPr="00095BF7">
          <w:rPr>
            <w:rStyle w:val="Hyperlink"/>
            <w:color w:val="auto"/>
            <w:shd w:val="clear" w:color="auto" w:fill="FFFFFF"/>
          </w:rPr>
          <w:t>живописная</w:t>
        </w:r>
      </w:hyperlink>
      <w:r w:rsidRPr="00095BF7">
        <w:rPr>
          <w:rStyle w:val="apple-converted-space"/>
          <w:shd w:val="clear" w:color="auto" w:fill="FFFFFF"/>
        </w:rPr>
        <w:t> </w:t>
      </w:r>
      <w:r w:rsidRPr="00095BF7">
        <w:rPr>
          <w:shd w:val="clear" w:color="auto" w:fill="FFFFFF"/>
        </w:rPr>
        <w:t xml:space="preserve">техника, использующая специальные акварельные краски, при растворении в воде образующие прозрачную взвесь тонкого пигмента, и позволяющая за счёт этого создавать эффект лёгкости, воздушности и тонких цветовых переходов. Отсутствие специфической рельефности мазка, </w:t>
      </w:r>
    </w:p>
    <w:p w:rsidR="00702E51" w:rsidRPr="00095BF7" w:rsidRDefault="00702E51" w:rsidP="00095BF7">
      <w:pPr>
        <w:rPr>
          <w:shd w:val="clear" w:color="auto" w:fill="FFFFFF"/>
        </w:rPr>
      </w:pPr>
      <w:r w:rsidRPr="00095BF7">
        <w:rPr>
          <w:b/>
          <w:bCs/>
          <w:shd w:val="clear" w:color="auto" w:fill="FFFFFF"/>
        </w:rPr>
        <w:t>Гуа́шь</w:t>
      </w:r>
      <w:r w:rsidRPr="00095BF7">
        <w:rPr>
          <w:rStyle w:val="apple-converted-space"/>
          <w:shd w:val="clear" w:color="auto" w:fill="FFFFFF"/>
        </w:rPr>
        <w:t> </w:t>
      </w:r>
      <w:r w:rsidRPr="00095BF7">
        <w:rPr>
          <w:shd w:val="clear" w:color="auto" w:fill="FFFFFF"/>
        </w:rPr>
        <w:t>(</w:t>
      </w:r>
      <w:hyperlink r:id="rId29" w:tooltip="Французский язык" w:history="1">
        <w:r w:rsidRPr="00095BF7">
          <w:rPr>
            <w:rStyle w:val="Hyperlink"/>
            <w:color w:val="auto"/>
            <w:shd w:val="clear" w:color="auto" w:fill="FFFFFF"/>
          </w:rPr>
          <w:t>фр.</w:t>
        </w:r>
      </w:hyperlink>
      <w:r w:rsidRPr="00095BF7">
        <w:rPr>
          <w:shd w:val="clear" w:color="auto" w:fill="FFFFFF"/>
        </w:rPr>
        <w:t> </w:t>
      </w:r>
      <w:r w:rsidRPr="00095BF7">
        <w:rPr>
          <w:i/>
          <w:iCs/>
          <w:shd w:val="clear" w:color="auto" w:fill="FFFFFF"/>
          <w:lang w:val="fr-FR"/>
        </w:rPr>
        <w:t>Gouache</w:t>
      </w:r>
      <w:r w:rsidRPr="00095BF7">
        <w:rPr>
          <w:shd w:val="clear" w:color="auto" w:fill="FFFFFF"/>
        </w:rPr>
        <w:t>,</w:t>
      </w:r>
      <w:r w:rsidRPr="00095BF7">
        <w:rPr>
          <w:rStyle w:val="apple-converted-space"/>
          <w:shd w:val="clear" w:color="auto" w:fill="FFFFFF"/>
        </w:rPr>
        <w:t> </w:t>
      </w:r>
      <w:hyperlink r:id="rId30" w:tooltip="Итальянский язык" w:history="1">
        <w:r w:rsidRPr="00095BF7">
          <w:rPr>
            <w:rStyle w:val="Hyperlink"/>
            <w:color w:val="auto"/>
            <w:shd w:val="clear" w:color="auto" w:fill="FFFFFF"/>
          </w:rPr>
          <w:t>итал.</w:t>
        </w:r>
      </w:hyperlink>
      <w:r w:rsidRPr="00095BF7">
        <w:rPr>
          <w:shd w:val="clear" w:color="auto" w:fill="FFFFFF"/>
        </w:rPr>
        <w:t> </w:t>
      </w:r>
      <w:r w:rsidRPr="00095BF7">
        <w:rPr>
          <w:i/>
          <w:iCs/>
          <w:shd w:val="clear" w:color="auto" w:fill="FFFFFF"/>
          <w:lang w:val="it-IT"/>
        </w:rPr>
        <w:t>guazzo</w:t>
      </w:r>
      <w:r w:rsidRPr="00095BF7">
        <w:rPr>
          <w:rStyle w:val="apple-converted-space"/>
          <w:shd w:val="clear" w:color="auto" w:fill="FFFFFF"/>
        </w:rPr>
        <w:t> </w:t>
      </w:r>
      <w:r w:rsidRPr="00095BF7">
        <w:rPr>
          <w:shd w:val="clear" w:color="auto" w:fill="FFFFFF"/>
        </w:rPr>
        <w:t>водная краска, плеск) — вид клеевых водорастворимых красок, более плотный и матовый, чем</w:t>
      </w:r>
      <w:r w:rsidRPr="00095BF7">
        <w:rPr>
          <w:rStyle w:val="apple-converted-space"/>
          <w:shd w:val="clear" w:color="auto" w:fill="FFFFFF"/>
        </w:rPr>
        <w:t> </w:t>
      </w:r>
      <w:hyperlink r:id="rId31" w:tooltip="Акварель" w:history="1">
        <w:r w:rsidRPr="00095BF7">
          <w:rPr>
            <w:rStyle w:val="Hyperlink"/>
            <w:color w:val="auto"/>
            <w:shd w:val="clear" w:color="auto" w:fill="FFFFFF"/>
          </w:rPr>
          <w:t>акварель</w:t>
        </w:r>
      </w:hyperlink>
      <w:r w:rsidRPr="00095BF7">
        <w:rPr>
          <w:shd w:val="clear" w:color="auto" w:fill="FFFFFF"/>
        </w:rPr>
        <w:t>.</w:t>
      </w:r>
    </w:p>
    <w:p w:rsidR="00702E51" w:rsidRPr="00095BF7" w:rsidRDefault="00702E51" w:rsidP="00095BF7">
      <w:pPr>
        <w:rPr>
          <w:shd w:val="clear" w:color="auto" w:fill="FFFFFF"/>
        </w:rPr>
      </w:pPr>
      <w:r w:rsidRPr="00095BF7">
        <w:rPr>
          <w:shd w:val="clear" w:color="auto" w:fill="FFFFFF"/>
        </w:rPr>
        <w:t>Гуашевые краски изготавливаются из</w:t>
      </w:r>
      <w:r w:rsidRPr="00095BF7">
        <w:rPr>
          <w:rStyle w:val="apple-converted-space"/>
          <w:shd w:val="clear" w:color="auto" w:fill="FFFFFF"/>
        </w:rPr>
        <w:t> </w:t>
      </w:r>
      <w:hyperlink r:id="rId32" w:tooltip="Пигмент" w:history="1">
        <w:r w:rsidRPr="00095BF7">
          <w:rPr>
            <w:rStyle w:val="Hyperlink"/>
            <w:color w:val="auto"/>
            <w:shd w:val="clear" w:color="auto" w:fill="FFFFFF"/>
          </w:rPr>
          <w:t>пигментов</w:t>
        </w:r>
      </w:hyperlink>
      <w:r w:rsidRPr="00095BF7">
        <w:rPr>
          <w:rStyle w:val="apple-converted-space"/>
          <w:shd w:val="clear" w:color="auto" w:fill="FFFFFF"/>
        </w:rPr>
        <w:t> </w:t>
      </w:r>
      <w:r w:rsidRPr="00095BF7">
        <w:rPr>
          <w:shd w:val="clear" w:color="auto" w:fill="FFFFFF"/>
        </w:rPr>
        <w:t xml:space="preserve">и клея с добавлением белил. Примесь белил придает гуаши матовую бархатистость, но при высыхании цвета несколько выбеливаются (высветляются), что должен учитывать художник в процессе рисования. С помощью гуашевых красок можно перекрывать темные тона светлыми. Высохшее изображение, сделанное гуашью, слегка светлее влажного, что делает сложным подбор цвета. Красочный слой также может быть склонным к образованию трещин, если он накладывается слишком толсто. </w:t>
      </w:r>
    </w:p>
    <w:p w:rsidR="00702E51" w:rsidRPr="00095BF7" w:rsidRDefault="00702E51" w:rsidP="00095BF7"/>
    <w:p w:rsidR="00702E51" w:rsidRPr="00095BF7" w:rsidRDefault="00702E51" w:rsidP="00095BF7"/>
    <w:p w:rsidR="00702E51" w:rsidRPr="00095BF7" w:rsidRDefault="00702E51" w:rsidP="00095BF7"/>
    <w:sectPr w:rsidR="00702E51" w:rsidRPr="00095BF7" w:rsidSect="00095BF7">
      <w:pgSz w:w="16838" w:h="11906" w:orient="landscape"/>
      <w:pgMar w:top="899" w:right="818" w:bottom="36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51" w:rsidRDefault="00702E51" w:rsidP="00D63D35">
      <w:r>
        <w:separator/>
      </w:r>
    </w:p>
  </w:endnote>
  <w:endnote w:type="continuationSeparator" w:id="0">
    <w:p w:rsidR="00702E51" w:rsidRDefault="00702E51" w:rsidP="00D6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51" w:rsidRDefault="00702E51" w:rsidP="00D63D35">
      <w:r>
        <w:separator/>
      </w:r>
    </w:p>
  </w:footnote>
  <w:footnote w:type="continuationSeparator" w:id="0">
    <w:p w:rsidR="00702E51" w:rsidRDefault="00702E51" w:rsidP="00D63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042D"/>
    <w:multiLevelType w:val="hybridMultilevel"/>
    <w:tmpl w:val="AF4463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C0A"/>
    <w:rsid w:val="0000020A"/>
    <w:rsid w:val="0002090D"/>
    <w:rsid w:val="00057D98"/>
    <w:rsid w:val="000618D2"/>
    <w:rsid w:val="00090B56"/>
    <w:rsid w:val="00094088"/>
    <w:rsid w:val="000947BC"/>
    <w:rsid w:val="00095A36"/>
    <w:rsid w:val="00095BF7"/>
    <w:rsid w:val="000C38F5"/>
    <w:rsid w:val="000C4BF3"/>
    <w:rsid w:val="000E40C5"/>
    <w:rsid w:val="000F2A2B"/>
    <w:rsid w:val="00104C0A"/>
    <w:rsid w:val="00131843"/>
    <w:rsid w:val="00146845"/>
    <w:rsid w:val="0016269D"/>
    <w:rsid w:val="00163E50"/>
    <w:rsid w:val="001869D8"/>
    <w:rsid w:val="00195248"/>
    <w:rsid w:val="001B1B53"/>
    <w:rsid w:val="001C47D7"/>
    <w:rsid w:val="001F172B"/>
    <w:rsid w:val="001F3F0D"/>
    <w:rsid w:val="00226037"/>
    <w:rsid w:val="00232DFF"/>
    <w:rsid w:val="002618EF"/>
    <w:rsid w:val="00264399"/>
    <w:rsid w:val="00290A5F"/>
    <w:rsid w:val="002934A5"/>
    <w:rsid w:val="002A2A00"/>
    <w:rsid w:val="002D3E86"/>
    <w:rsid w:val="00306E94"/>
    <w:rsid w:val="00313B6D"/>
    <w:rsid w:val="00324F6D"/>
    <w:rsid w:val="00333DBA"/>
    <w:rsid w:val="003943B9"/>
    <w:rsid w:val="003972FC"/>
    <w:rsid w:val="003D0D1C"/>
    <w:rsid w:val="003D2D46"/>
    <w:rsid w:val="003D628A"/>
    <w:rsid w:val="003F3812"/>
    <w:rsid w:val="00410427"/>
    <w:rsid w:val="004345C2"/>
    <w:rsid w:val="004C4470"/>
    <w:rsid w:val="00512D19"/>
    <w:rsid w:val="00526571"/>
    <w:rsid w:val="00577EB1"/>
    <w:rsid w:val="00580664"/>
    <w:rsid w:val="00582A4C"/>
    <w:rsid w:val="005B0EEB"/>
    <w:rsid w:val="005C6605"/>
    <w:rsid w:val="00634C9B"/>
    <w:rsid w:val="00655007"/>
    <w:rsid w:val="00676B18"/>
    <w:rsid w:val="006B2968"/>
    <w:rsid w:val="006F78BD"/>
    <w:rsid w:val="007013A3"/>
    <w:rsid w:val="00702E51"/>
    <w:rsid w:val="00704DEC"/>
    <w:rsid w:val="00705000"/>
    <w:rsid w:val="00710E8B"/>
    <w:rsid w:val="00713B40"/>
    <w:rsid w:val="007459A2"/>
    <w:rsid w:val="00762001"/>
    <w:rsid w:val="008068AB"/>
    <w:rsid w:val="008855E4"/>
    <w:rsid w:val="008F3B5E"/>
    <w:rsid w:val="008F5694"/>
    <w:rsid w:val="0091146E"/>
    <w:rsid w:val="00913E37"/>
    <w:rsid w:val="00921E06"/>
    <w:rsid w:val="00922C58"/>
    <w:rsid w:val="00933E28"/>
    <w:rsid w:val="00942588"/>
    <w:rsid w:val="00946B25"/>
    <w:rsid w:val="00967B69"/>
    <w:rsid w:val="00980B8D"/>
    <w:rsid w:val="0098418B"/>
    <w:rsid w:val="00991BE7"/>
    <w:rsid w:val="009B05A4"/>
    <w:rsid w:val="009B3988"/>
    <w:rsid w:val="00A47452"/>
    <w:rsid w:val="00A51BFA"/>
    <w:rsid w:val="00A60C63"/>
    <w:rsid w:val="00A82344"/>
    <w:rsid w:val="00AA4AA8"/>
    <w:rsid w:val="00AA4FB6"/>
    <w:rsid w:val="00AC47F0"/>
    <w:rsid w:val="00AD4E16"/>
    <w:rsid w:val="00AD7190"/>
    <w:rsid w:val="00AE2FEE"/>
    <w:rsid w:val="00B13208"/>
    <w:rsid w:val="00B92071"/>
    <w:rsid w:val="00BA16FF"/>
    <w:rsid w:val="00BB08BB"/>
    <w:rsid w:val="00BB4914"/>
    <w:rsid w:val="00BD46FC"/>
    <w:rsid w:val="00BD5EB4"/>
    <w:rsid w:val="00BE3046"/>
    <w:rsid w:val="00BE45E7"/>
    <w:rsid w:val="00BE7EE6"/>
    <w:rsid w:val="00C13345"/>
    <w:rsid w:val="00C2712E"/>
    <w:rsid w:val="00C432C1"/>
    <w:rsid w:val="00CB075B"/>
    <w:rsid w:val="00CB0BCC"/>
    <w:rsid w:val="00D110BC"/>
    <w:rsid w:val="00D22DF0"/>
    <w:rsid w:val="00D63D35"/>
    <w:rsid w:val="00DB0BBF"/>
    <w:rsid w:val="00DB15E9"/>
    <w:rsid w:val="00DE0B95"/>
    <w:rsid w:val="00E158DC"/>
    <w:rsid w:val="00E31E0F"/>
    <w:rsid w:val="00E66749"/>
    <w:rsid w:val="00E71A4C"/>
    <w:rsid w:val="00E97F2C"/>
    <w:rsid w:val="00EC429D"/>
    <w:rsid w:val="00F11648"/>
    <w:rsid w:val="00F501B2"/>
    <w:rsid w:val="00FA1D6D"/>
    <w:rsid w:val="00FC1AA7"/>
    <w:rsid w:val="00FD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4C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104C0A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104C0A"/>
    <w:rPr>
      <w:rFonts w:cs="Times New Roman"/>
    </w:rPr>
  </w:style>
  <w:style w:type="paragraph" w:styleId="NormalWeb">
    <w:name w:val="Normal (Web)"/>
    <w:basedOn w:val="Normal"/>
    <w:uiPriority w:val="99"/>
    <w:rsid w:val="00104C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04C0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04C0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63D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3D3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63D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3D3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1B1B53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1B1B53"/>
    <w:rPr>
      <w:rFonts w:eastAsia="Times New Roman"/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A823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47F0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FA1D6D"/>
    <w:rPr>
      <w:rFonts w:cs="Times New Roman"/>
      <w:i/>
      <w:iCs/>
    </w:rPr>
  </w:style>
  <w:style w:type="paragraph" w:customStyle="1" w:styleId="western">
    <w:name w:val="western"/>
    <w:basedOn w:val="Normal"/>
    <w:uiPriority w:val="99"/>
    <w:rsid w:val="00131843"/>
    <w:pPr>
      <w:spacing w:before="100" w:beforeAutospacing="1" w:after="100" w:afterAutospacing="1"/>
    </w:pPr>
    <w:rPr>
      <w:rFonts w:eastAsia="Calibri"/>
    </w:rPr>
  </w:style>
  <w:style w:type="paragraph" w:customStyle="1" w:styleId="c1">
    <w:name w:val="c1"/>
    <w:basedOn w:val="Normal"/>
    <w:uiPriority w:val="99"/>
    <w:rsid w:val="00F501B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http://tehnika-risunka.ru/wp-content/uploads/87e695e4c9c7_D84E/08.09.0027.jpg" TargetMode="External"/><Relationship Id="rId26" Type="http://schemas.openxmlformats.org/officeDocument/2006/relationships/hyperlink" Target="https://ru.wikipedia.org/wiki/%D0%A4%D1%80%D0%B0%D0%BD%D1%86%D1%83%D0%B7%D1%81%D0%BA%D0%B8%D0%B9_%D1%8F%D0%B7%D1%8B%D0%BA" TargetMode="External"/><Relationship Id="rId21" Type="http://schemas.openxmlformats.org/officeDocument/2006/relationships/hyperlink" Target="http://tolkslovar.ru/p21698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http://tehnika-risunka.ru/wp-content/uploads/87e695e4c9c7_D84E/08.09.0024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tolkslovar.ru/ts118.html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http://tehnika-risunka.ru/wp-content/uploads/87e695e4c9c7_D84E/08.09.0026.jpg" TargetMode="External"/><Relationship Id="rId20" Type="http://schemas.openxmlformats.org/officeDocument/2006/relationships/hyperlink" Target="http://tolkslovar.ru/l1178.html" TargetMode="External"/><Relationship Id="rId29" Type="http://schemas.openxmlformats.org/officeDocument/2006/relationships/hyperlink" Target="https://ru.wikipedia.org/wiki/%D0%A4%D1%80%D0%B0%D0%BD%D1%86%D1%83%D0%B7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tolkslovar.ru/ch1640.html" TargetMode="External"/><Relationship Id="rId32" Type="http://schemas.openxmlformats.org/officeDocument/2006/relationships/hyperlink" Target="https://ru.wikipedia.org/wiki/%D0%9F%D0%B8%D0%B3%D0%BC%D0%B5%D0%BD%D1%82" TargetMode="Externa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tolkslovar.ru/v6800.html" TargetMode="External"/><Relationship Id="rId28" Type="http://schemas.openxmlformats.org/officeDocument/2006/relationships/hyperlink" Target="https://ru.wikipedia.org/wiki/%D0%96%D0%B8%D0%B2%D0%BE%D0%BF%D0%B8%D1%81%D1%8C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http://tehnika-risunka.ru/wp-content/uploads/87e695e4c9c7_D84E/08.09.0023.jpg" TargetMode="External"/><Relationship Id="rId19" Type="http://schemas.openxmlformats.org/officeDocument/2006/relationships/hyperlink" Target="http://tolkslovar.ru/k10515.html" TargetMode="External"/><Relationship Id="rId31" Type="http://schemas.openxmlformats.org/officeDocument/2006/relationships/hyperlink" Target="https://ru.wikipedia.org/wiki/%D0%90%D0%BA%D0%B2%D0%B0%D1%80%D0%B5%D0%BB%D1%8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tehnika-risunka.ru/wp-content/uploads/87e695e4c9c7_D84E/08.09.0025.jpg" TargetMode="External"/><Relationship Id="rId22" Type="http://schemas.openxmlformats.org/officeDocument/2006/relationships/hyperlink" Target="http://tolkslovar.ru/s6176.html" TargetMode="External"/><Relationship Id="rId27" Type="http://schemas.openxmlformats.org/officeDocument/2006/relationships/hyperlink" Target="https://ru.wikipedia.org/wiki/%D0%98%D1%82%D0%B0%D0%BB%D1%8C%D1%8F%D0%BD%D1%81%D0%BA%D0%B8%D0%B9_%D1%8F%D0%B7%D1%8B%D0%BA" TargetMode="External"/><Relationship Id="rId30" Type="http://schemas.openxmlformats.org/officeDocument/2006/relationships/hyperlink" Target="https://ru.wikipedia.org/wiki/%D0%98%D1%82%D0%B0%D0%BB%D1%8C%D1%8F%D0%BD%D1%81%D0%BA%D0%B8%D0%B9_%D1%8F%D0%B7%D1%8B%D0%BA" TargetMode="External"/><Relationship Id="rId35" Type="http://schemas.openxmlformats.org/officeDocument/2006/relationships/customXml" Target="../customXml/item1.xml"/><Relationship Id="rId8" Type="http://schemas.openxmlformats.org/officeDocument/2006/relationships/image" Target="http://tehnika-risunka.ru/wp-content/uploads/87e695e4c9c7_D84E/08.09.0022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64X2PM5VDV2E-154-639</_dlc_DocId>
    <_dlc_DocIdUrl xmlns="f3147fe7-8176-408f-93bd-a8e2f3df8503">
      <Url>http://www.eduportal44.ru/Okt/_layouts/15/DocIdRedir.aspx?ID=64X2PM5VDV2E-154-639</Url>
      <Description>64X2PM5VDV2E-154-639</Description>
    </_dlc_DocIdUrl>
  </documentManagement>
</p:properties>
</file>

<file path=customXml/itemProps1.xml><?xml version="1.0" encoding="utf-8"?>
<ds:datastoreItem xmlns:ds="http://schemas.openxmlformats.org/officeDocument/2006/customXml" ds:itemID="{2082E5DA-DD82-4BB0-A324-45A7FAB6D391}"/>
</file>

<file path=customXml/itemProps2.xml><?xml version="1.0" encoding="utf-8"?>
<ds:datastoreItem xmlns:ds="http://schemas.openxmlformats.org/officeDocument/2006/customXml" ds:itemID="{877FD342-E32F-425D-A311-D78711F807BD}"/>
</file>

<file path=customXml/itemProps3.xml><?xml version="1.0" encoding="utf-8"?>
<ds:datastoreItem xmlns:ds="http://schemas.openxmlformats.org/officeDocument/2006/customXml" ds:itemID="{D019C3FD-E017-47B6-9A07-087A55585731}"/>
</file>

<file path=customXml/itemProps4.xml><?xml version="1.0" encoding="utf-8"?>
<ds:datastoreItem xmlns:ds="http://schemas.openxmlformats.org/officeDocument/2006/customXml" ds:itemID="{9556AAB9-F7E0-4D5F-9564-FD35C969AF5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972</TotalTime>
  <Pages>11</Pages>
  <Words>2274</Words>
  <Characters>12967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Alexsander</cp:lastModifiedBy>
  <cp:revision>24</cp:revision>
  <dcterms:created xsi:type="dcterms:W3CDTF">2016-11-09T10:39:00Z</dcterms:created>
  <dcterms:modified xsi:type="dcterms:W3CDTF">2019-11-20T20:17:00Z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ad3ca5d9-077f-4e40-b13d-40693bfd178e</vt:lpwstr>
  </property>
</Properties>
</file>