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FE" w:rsidRDefault="00B74342" w:rsidP="00B743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342">
        <w:rPr>
          <w:rFonts w:ascii="Times New Roman" w:hAnsi="Times New Roman" w:cs="Times New Roman"/>
          <w:sz w:val="28"/>
          <w:szCs w:val="28"/>
        </w:rPr>
        <w:t>Филологическая конференция «Филологическая наука в XXI веке. Взгляд молодых» по теме: «Войны священные страницы навеки в памяти людской»</w:t>
      </w:r>
    </w:p>
    <w:p w:rsidR="00B74342" w:rsidRDefault="00B74342" w:rsidP="00B74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342" w:rsidRDefault="00B74342" w:rsidP="00B74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B74342" w:rsidRDefault="00B74342" w:rsidP="00B74342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исследовательскую работу </w:t>
      </w:r>
    </w:p>
    <w:p w:rsidR="00B74342" w:rsidRDefault="00B74342" w:rsidP="00B74342">
      <w:pPr>
        <w:shd w:val="clear" w:color="auto" w:fill="FFFFFF"/>
        <w:tabs>
          <w:tab w:val="left" w:pos="284"/>
        </w:tabs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«Альбом памяти. </w:t>
      </w:r>
      <w:r w:rsidRPr="00B743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Бессмертный полк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74342">
        <w:rPr>
          <w:rFonts w:ascii="Times New Roman" w:eastAsia="Arial" w:hAnsi="Times New Roman" w:cs="Times New Roman"/>
          <w:color w:val="000000"/>
          <w:sz w:val="28"/>
          <w:szCs w:val="28"/>
        </w:rPr>
        <w:t>нашего класса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</w:p>
    <w:p w:rsidR="00B74342" w:rsidRDefault="00B74342" w:rsidP="00B74342">
      <w:pPr>
        <w:shd w:val="clear" w:color="auto" w:fill="FFFFFF"/>
        <w:tabs>
          <w:tab w:val="left" w:pos="284"/>
        </w:tabs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Лебедевой Дарьи Александровны, ученицы 7-б класса</w:t>
      </w:r>
    </w:p>
    <w:p w:rsidR="00B74342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 w:rsidRPr="00FF3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сследовательская работа имеет четкую структуру и состоит из введения, основной части, заключения, списка литературы и приложения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43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написана на актуальную для нашего времени тему, </w:t>
      </w:r>
      <w:r w:rsidR="00B7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 w:rsidR="00B74342"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о Великой Отечественной войне жива в наших сердцах. Проходит время, и чем дальше отделяет она нас от тех страшных событий, тем ценнее воспоминания очевидцев, тем актуальнее становится тема Великой Отечественной войны. Мы являемся последним поколением, заставшим в живых ветеранов Великой Отечественной войны. Наша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74342"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до следующих поколений память о Великой Отечественной войне и победителях.</w:t>
      </w:r>
    </w:p>
    <w:p w:rsidR="00B74342" w:rsidRDefault="00B74342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поставила перед собой цель:</w:t>
      </w:r>
    </w:p>
    <w:p w:rsidR="00B74342" w:rsidRPr="007677EB" w:rsidRDefault="00B74342" w:rsidP="00B7434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исследовать движение</w:t>
      </w:r>
      <w:r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«Бессмертный полк» как исторического феномена, а также выявление его роли и значения в духовной жизни людей;</w:t>
      </w:r>
    </w:p>
    <w:p w:rsidR="00B74342" w:rsidRPr="00BC335E" w:rsidRDefault="00B74342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выпустить альбом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памяти. </w:t>
      </w:r>
      <w:r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Бессмертный полк нашего класса».</w:t>
      </w:r>
    </w:p>
    <w:p w:rsidR="0094457D" w:rsidRDefault="0094457D" w:rsidP="009445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соответствует теме. План работы составлен правильно и содержит все необходимые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B7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рассказала 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истории</w:t>
      </w:r>
      <w:r w:rsidRPr="00944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возникновения движения «Бессмертный полк»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 формировании</w:t>
      </w:r>
      <w:r w:rsidRPr="00944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общественного движения и создание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</w:t>
      </w:r>
      <w:r w:rsidRPr="00944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логотипа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познакомила с </w:t>
      </w:r>
      <w:r w:rsidRPr="00944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Интернет-ресурсами, содержащими информацию об участниках Великой Отечественной войны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которыми работала на протяжении всей работы,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4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кции</w:t>
      </w:r>
      <w:r w:rsidRPr="0094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«Бессмертный полк» в нашем селе,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участниках семьи, которые внесли свой вклад в приближении Великой Победы. </w:t>
      </w:r>
      <w:proofErr w:type="gramEnd"/>
    </w:p>
    <w:p w:rsidR="0094457D" w:rsidRPr="0094457D" w:rsidRDefault="0094457D" w:rsidP="0094457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В заключени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автор отметила,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амять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Великой Отечественной войне должна стать личностной, потому что невозможно оценить, </w:t>
      </w:r>
      <w:r w:rsidRPr="0076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великий подвиг совершили наши близкие. Их имена не должны быть забыты. И именно акция «Бессмертный полк» связывает поколения и возвращает нашу память.</w:t>
      </w:r>
    </w:p>
    <w:p w:rsidR="00B74342" w:rsidRPr="0094457D" w:rsidRDefault="0094457D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Практической частью работы  стало создание «Альбома памяти», в котором представлены родственники одноклассников, принимавших участие в Великой Отечественной войне.</w:t>
      </w:r>
    </w:p>
    <w:p w:rsidR="00B74342" w:rsidRDefault="0094457D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работы соответствует требованиям, выполнена аккуратно, каждая глава имеет завершённость и переход к последующему материалу.</w:t>
      </w:r>
    </w:p>
    <w:p w:rsidR="00B74342" w:rsidRDefault="00B74342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выдержана в едином стиле, написана грамотно, правильным литературным языком.</w:t>
      </w:r>
      <w:r w:rsidR="00FF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подаче материала используется презентация, отображающая результат работы.</w:t>
      </w: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Рецензируемый проект представляет собой серьёзную и интересную работу.</w:t>
      </w: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/Герасимова И.В./</w:t>
      </w:r>
    </w:p>
    <w:p w:rsidR="00FF3071" w:rsidRDefault="00FF3071" w:rsidP="00B74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342" w:rsidRPr="00B74342" w:rsidRDefault="00B74342"/>
    <w:sectPr w:rsidR="00B74342" w:rsidRPr="00B74342" w:rsidSect="00AE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4342"/>
    <w:rsid w:val="0094457D"/>
    <w:rsid w:val="00AE28FE"/>
    <w:rsid w:val="00B74342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64X2PM5VDV2E-154-365</_dlc_DocId>
    <_dlc_DocIdUrl xmlns="f3147fe7-8176-408f-93bd-a8e2f3df8503">
      <Url>http://www.eduportal44.ru/Okt/_layouts/15/DocIdRedir.aspx?ID=64X2PM5VDV2E-154-365</Url>
      <Description>64X2PM5VDV2E-154-365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415F5-21D2-45B1-A773-7272743131BC}"/>
</file>

<file path=customXml/itemProps2.xml><?xml version="1.0" encoding="utf-8"?>
<ds:datastoreItem xmlns:ds="http://schemas.openxmlformats.org/officeDocument/2006/customXml" ds:itemID="{E724C693-EB5D-4573-B041-714358F345FE}"/>
</file>

<file path=customXml/itemProps3.xml><?xml version="1.0" encoding="utf-8"?>
<ds:datastoreItem xmlns:ds="http://schemas.openxmlformats.org/officeDocument/2006/customXml" ds:itemID="{5E612C60-88D1-4BB7-9B18-3A153E8CC2DE}"/>
</file>

<file path=customXml/itemProps4.xml><?xml version="1.0" encoding="utf-8"?>
<ds:datastoreItem xmlns:ds="http://schemas.openxmlformats.org/officeDocument/2006/customXml" ds:itemID="{9105AD0A-4AB1-4B30-A86D-834D1D2BD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cp:lastPrinted>2021-03-29T16:34:00Z</cp:lastPrinted>
  <dcterms:created xsi:type="dcterms:W3CDTF">2021-03-29T16:03:00Z</dcterms:created>
  <dcterms:modified xsi:type="dcterms:W3CDTF">2021-03-29T16:35:00Z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71589881-7115-4ab7-a9c3-abc036a8217a</vt:lpwstr>
  </property>
</Properties>
</file>