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7EB" w:rsidRPr="00CC3BD8" w:rsidRDefault="00C67B3D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6"/>
          <w:szCs w:val="36"/>
        </w:rPr>
      </w:pPr>
      <w:r>
        <w:rPr>
          <w:rFonts w:ascii="Consolas" w:eastAsia="Arial" w:hAnsi="Consolas" w:cs="Consolas"/>
          <w:b/>
          <w:i/>
          <w:noProof/>
          <w:color w:val="000000"/>
          <w:sz w:val="36"/>
          <w:szCs w:val="36"/>
          <w:lang w:eastAsia="ru-RU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-742315</wp:posOffset>
            </wp:positionV>
            <wp:extent cx="532765" cy="3939540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939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7EB" w:rsidRPr="00CC3BD8">
        <w:rPr>
          <w:rFonts w:ascii="Consolas" w:eastAsia="Arial" w:hAnsi="Consolas" w:cs="Consolas"/>
          <w:b/>
          <w:i/>
          <w:color w:val="000000"/>
          <w:sz w:val="36"/>
          <w:szCs w:val="36"/>
        </w:rPr>
        <w:t xml:space="preserve">МОУ </w:t>
      </w:r>
      <w:proofErr w:type="spellStart"/>
      <w:r w:rsidR="007677EB" w:rsidRPr="00CC3BD8">
        <w:rPr>
          <w:rFonts w:ascii="Consolas" w:eastAsia="Arial" w:hAnsi="Consolas" w:cs="Consolas"/>
          <w:b/>
          <w:i/>
          <w:color w:val="000000"/>
          <w:sz w:val="36"/>
          <w:szCs w:val="36"/>
        </w:rPr>
        <w:t>Боговаровская</w:t>
      </w:r>
      <w:proofErr w:type="spellEnd"/>
      <w:r w:rsidR="007677EB" w:rsidRPr="00CC3BD8">
        <w:rPr>
          <w:rFonts w:ascii="Consolas" w:eastAsia="Arial" w:hAnsi="Consolas" w:cs="Consolas"/>
          <w:b/>
          <w:i/>
          <w:color w:val="000000"/>
          <w:sz w:val="36"/>
          <w:szCs w:val="36"/>
        </w:rPr>
        <w:t xml:space="preserve"> средняя общеобразовательная школа имени </w:t>
      </w:r>
      <w:proofErr w:type="spellStart"/>
      <w:r w:rsidR="007677EB" w:rsidRPr="00CC3BD8">
        <w:rPr>
          <w:rFonts w:ascii="Consolas" w:eastAsia="Arial" w:hAnsi="Consolas" w:cs="Consolas"/>
          <w:b/>
          <w:i/>
          <w:color w:val="000000"/>
          <w:sz w:val="36"/>
          <w:szCs w:val="36"/>
        </w:rPr>
        <w:t>Цымлякова</w:t>
      </w:r>
      <w:proofErr w:type="spellEnd"/>
      <w:r w:rsidR="007677EB" w:rsidRPr="00CC3BD8">
        <w:rPr>
          <w:rFonts w:ascii="Consolas" w:eastAsia="Arial" w:hAnsi="Consolas" w:cs="Consolas"/>
          <w:b/>
          <w:i/>
          <w:color w:val="000000"/>
          <w:sz w:val="36"/>
          <w:szCs w:val="36"/>
        </w:rPr>
        <w:t xml:space="preserve"> Л.А.</w:t>
      </w: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C67B3D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72"/>
          <w:szCs w:val="72"/>
        </w:rPr>
      </w:pPr>
      <w:r>
        <w:rPr>
          <w:rFonts w:ascii="Consolas" w:eastAsia="Arial" w:hAnsi="Consolas" w:cs="Consolas"/>
          <w:b/>
          <w:i/>
          <w:noProof/>
          <w:color w:val="000000"/>
          <w:sz w:val="72"/>
          <w:szCs w:val="72"/>
          <w:lang w:eastAsia="ru-RU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215265</wp:posOffset>
            </wp:positionV>
            <wp:extent cx="533400" cy="393954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39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7EB">
        <w:rPr>
          <w:rFonts w:ascii="Consolas" w:eastAsia="Arial" w:hAnsi="Consolas" w:cs="Consolas"/>
          <w:b/>
          <w:i/>
          <w:color w:val="000000"/>
          <w:sz w:val="72"/>
          <w:szCs w:val="72"/>
        </w:rPr>
        <w:t xml:space="preserve">Бессмертный полк </w:t>
      </w:r>
    </w:p>
    <w:p w:rsidR="007677EB" w:rsidRPr="00CC3BD8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72"/>
          <w:szCs w:val="72"/>
        </w:rPr>
      </w:pPr>
      <w:r>
        <w:rPr>
          <w:rFonts w:ascii="Consolas" w:eastAsia="Arial" w:hAnsi="Consolas" w:cs="Consolas"/>
          <w:b/>
          <w:i/>
          <w:color w:val="000000"/>
          <w:sz w:val="72"/>
          <w:szCs w:val="72"/>
        </w:rPr>
        <w:t>нашего класса</w:t>
      </w: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 xml:space="preserve">                             </w:t>
      </w:r>
    </w:p>
    <w:p w:rsidR="007677EB" w:rsidRDefault="00C67B3D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-1128818</wp:posOffset>
            </wp:positionH>
            <wp:positionV relativeFrom="paragraph">
              <wp:posOffset>363996</wp:posOffset>
            </wp:positionV>
            <wp:extent cx="1550106" cy="3996267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06" cy="399626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7EB">
        <w:rPr>
          <w:rFonts w:ascii="Consolas" w:eastAsia="Arial" w:hAnsi="Consolas" w:cs="Consolas"/>
          <w:b/>
          <w:i/>
          <w:color w:val="000000"/>
          <w:sz w:val="32"/>
          <w:szCs w:val="32"/>
        </w:rPr>
        <w:t>Работу выполнила:</w:t>
      </w: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 xml:space="preserve">                               Лебедева Дарья,</w:t>
      </w: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 xml:space="preserve">                               ученица 7-б класса</w:t>
      </w: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 xml:space="preserve">                              Руководитель:</w:t>
      </w: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 xml:space="preserve">                              Герасимова И.В.,</w:t>
      </w: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 xml:space="preserve">                              классный руководитель</w:t>
      </w:r>
    </w:p>
    <w:p w:rsidR="007677EB" w:rsidRDefault="007677EB" w:rsidP="007677EB">
      <w:pPr>
        <w:shd w:val="clear" w:color="auto" w:fill="FFFFFF"/>
        <w:tabs>
          <w:tab w:val="left" w:pos="284"/>
        </w:tabs>
        <w:jc w:val="right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</w:p>
    <w:p w:rsidR="007677EB" w:rsidRDefault="007677EB" w:rsidP="007677EB">
      <w:pPr>
        <w:shd w:val="clear" w:color="auto" w:fill="FFFFFF"/>
        <w:tabs>
          <w:tab w:val="left" w:pos="284"/>
        </w:tabs>
        <w:spacing w:line="360" w:lineRule="auto"/>
        <w:jc w:val="center"/>
        <w:rPr>
          <w:rFonts w:ascii="Consolas" w:eastAsia="Arial" w:hAnsi="Consolas" w:cs="Consolas"/>
          <w:b/>
          <w:i/>
          <w:color w:val="000000"/>
          <w:sz w:val="32"/>
          <w:szCs w:val="32"/>
        </w:rPr>
      </w:pPr>
      <w:r>
        <w:rPr>
          <w:rFonts w:ascii="Consolas" w:eastAsia="Arial" w:hAnsi="Consolas" w:cs="Consolas"/>
          <w:b/>
          <w:i/>
          <w:color w:val="000000"/>
          <w:sz w:val="32"/>
          <w:szCs w:val="32"/>
        </w:rPr>
        <w:t>Боговарово, 2021</w:t>
      </w:r>
    </w:p>
    <w:p w:rsidR="007677EB" w:rsidRPr="00074C73" w:rsidRDefault="007677EB" w:rsidP="007677EB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074C73">
        <w:rPr>
          <w:bCs/>
          <w:color w:val="000000"/>
          <w:sz w:val="28"/>
          <w:szCs w:val="28"/>
        </w:rPr>
        <w:lastRenderedPageBreak/>
        <w:t>Содержание</w:t>
      </w:r>
    </w:p>
    <w:p w:rsidR="00BC335E" w:rsidRDefault="007677EB" w:rsidP="00BC335E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50611C">
        <w:rPr>
          <w:bCs/>
          <w:sz w:val="28"/>
          <w:szCs w:val="28"/>
        </w:rPr>
        <w:t>Введение…………………………………………………………………………2</w:t>
      </w:r>
    </w:p>
    <w:p w:rsidR="007677EB" w:rsidRPr="0050611C" w:rsidRDefault="0050611C" w:rsidP="00BC335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50611C">
        <w:rPr>
          <w:bCs/>
          <w:sz w:val="28"/>
          <w:szCs w:val="28"/>
        </w:rPr>
        <w:t xml:space="preserve">Теоретическая </w:t>
      </w:r>
      <w:r w:rsidR="007677EB" w:rsidRPr="0050611C">
        <w:rPr>
          <w:bCs/>
          <w:sz w:val="28"/>
          <w:szCs w:val="28"/>
        </w:rPr>
        <w:t xml:space="preserve"> часть</w:t>
      </w:r>
    </w:p>
    <w:p w:rsidR="0050611C" w:rsidRPr="0050611C" w:rsidRDefault="00BC335E" w:rsidP="0050611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0611C" w:rsidRPr="005061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Движение «Бессмертный полк»</w:t>
      </w:r>
    </w:p>
    <w:p w:rsidR="007677EB" w:rsidRPr="0050611C" w:rsidRDefault="0050611C" w:rsidP="0050611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061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1.1. История возникновения движения «Бессмертный полк</w:t>
      </w:r>
      <w:r w:rsidRPr="0050611C">
        <w:rPr>
          <w:sz w:val="28"/>
          <w:szCs w:val="28"/>
        </w:rPr>
        <w:t>………………………</w:t>
      </w:r>
      <w:r w:rsidRPr="0050611C">
        <w:rPr>
          <w:rFonts w:ascii="Times New Roman" w:hAnsi="Times New Roman" w:cs="Times New Roman"/>
          <w:sz w:val="28"/>
          <w:szCs w:val="28"/>
        </w:rPr>
        <w:t>..5</w:t>
      </w:r>
    </w:p>
    <w:p w:rsidR="00BC335E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1.2. Формирование общественного движения и создание логотипа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………..7</w:t>
      </w:r>
    </w:p>
    <w:p w:rsidR="00BC335E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1.3. Правила движения «Бессмертный полк»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…………………………………9</w:t>
      </w:r>
    </w:p>
    <w:p w:rsidR="00BC335E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1.4. Интернет-ресурсы, содержащие информацию об участниках Великой Отечественной войны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…………………………………………………………..10</w:t>
      </w:r>
    </w:p>
    <w:p w:rsidR="00BC335E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1.5.  Акция «Бессмертный полк» в нашем селе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………………………………12</w:t>
      </w:r>
    </w:p>
    <w:p w:rsidR="00BC335E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  </w:t>
      </w:r>
      <w:r w:rsidRPr="00BC3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«Бессмертный полк» моей семьи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…………………………………………13</w:t>
      </w:r>
    </w:p>
    <w:p w:rsidR="00BC335E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BC3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Практическая часть.</w:t>
      </w:r>
    </w:p>
    <w:p w:rsidR="007677EB" w:rsidRPr="00BC335E" w:rsidRDefault="00BC335E" w:rsidP="00BC335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«Альбом памяти. Бессмертный полк нашего класса»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……………………….16</w:t>
      </w:r>
    </w:p>
    <w:p w:rsidR="007677EB" w:rsidRPr="00BC335E" w:rsidRDefault="007677EB" w:rsidP="007677EB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C335E">
        <w:rPr>
          <w:bCs/>
          <w:sz w:val="28"/>
          <w:szCs w:val="28"/>
        </w:rPr>
        <w:t>Заклю</w:t>
      </w:r>
      <w:r w:rsidR="00BC335E">
        <w:rPr>
          <w:bCs/>
          <w:sz w:val="28"/>
          <w:szCs w:val="28"/>
        </w:rPr>
        <w:t>чение……………………………………………………………………...16</w:t>
      </w:r>
    </w:p>
    <w:p w:rsidR="007677EB" w:rsidRPr="00BC335E" w:rsidRDefault="00BC335E" w:rsidP="007677EB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Использованные источники</w:t>
      </w:r>
      <w:r>
        <w:rPr>
          <w:bCs/>
          <w:sz w:val="28"/>
          <w:szCs w:val="28"/>
        </w:rPr>
        <w:t xml:space="preserve"> …………………………………………………...18</w:t>
      </w:r>
    </w:p>
    <w:p w:rsidR="007677EB" w:rsidRPr="007677EB" w:rsidRDefault="007677EB" w:rsidP="007677EB">
      <w:pPr>
        <w:pStyle w:val="a3"/>
        <w:spacing w:before="0" w:beforeAutospacing="0" w:after="0" w:afterAutospacing="0" w:line="360" w:lineRule="auto"/>
        <w:jc w:val="both"/>
        <w:rPr>
          <w:bCs/>
          <w:color w:val="FF0000"/>
          <w:sz w:val="28"/>
          <w:szCs w:val="28"/>
        </w:rPr>
      </w:pPr>
    </w:p>
    <w:p w:rsidR="007677EB" w:rsidRPr="007677EB" w:rsidRDefault="007677EB" w:rsidP="007677EB">
      <w:pPr>
        <w:pStyle w:val="a3"/>
        <w:spacing w:before="0" w:beforeAutospacing="0" w:after="0" w:afterAutospacing="0" w:line="360" w:lineRule="auto"/>
        <w:jc w:val="both"/>
        <w:rPr>
          <w:bCs/>
          <w:color w:val="FF0000"/>
          <w:sz w:val="28"/>
          <w:szCs w:val="28"/>
        </w:rPr>
      </w:pPr>
    </w:p>
    <w:p w:rsidR="007677EB" w:rsidRPr="007677EB" w:rsidRDefault="007677EB" w:rsidP="007677EB">
      <w:pPr>
        <w:pStyle w:val="a3"/>
        <w:spacing w:before="0" w:beforeAutospacing="0" w:after="0" w:afterAutospacing="0" w:line="360" w:lineRule="auto"/>
        <w:jc w:val="both"/>
        <w:rPr>
          <w:bCs/>
          <w:color w:val="FF0000"/>
          <w:sz w:val="28"/>
          <w:szCs w:val="28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335E" w:rsidRDefault="00BC335E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Чтобы история не знала искажений,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 подвергались пересмотру подвиги дедов,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создавать мосты меж поколениями,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Где Память – то звено для сочленения веков…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Память… Она неподвластна времени, она как немой свидетель тех незабываемых событий, которые в каждой семье отозвались горем и непоправимой потерей.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Выросло не одно мирное поколение, но память о Великой Отечественной войне жива в наших сердцах. Проходит время, и чем дальше отделяет она нас от тех страшных событий, тем ценнее воспоминания очевидцев, тем актуальнее становится тема Великой Отечественной войны. Мы являемся последним поколением, заставшим в живых ветеранов Великой Отечественной войны. Живые свидетели страшных страниц истории нашей страны встречались с нами на классных часах, мы навещали их дома, оказывали посильную помощь, но с каждым годом их становится всё меньше – они уходят от нас.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поколение не успело пообщаться со своими прадедами, вернувшимися с войны. Но именно мы должны сохранить память о войне. Поэтому очень важно, чтобы мы, как можно больше узнали о фронтовиках в своей семье, семьях своих одноклассников, и это будет наш маленький, но великий «Бессмертный полк». И если каждый из нас вспомнит своих ветеранов, то память наших героев Отечества, история нашего Отечества никогда не умрет!</w:t>
      </w: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помнить и быть благодарными тем, кто подарил нам мирную жизнь, мы вместе с нашим классным руководителем, родителями, бабушками и дедушками собрали материал о своих родных, приблизивших победу в Великой Отечественной войне. Нам очень важно узнать и рассказать всем о героических родственниках и их подвигах.</w:t>
      </w:r>
    </w:p>
    <w:p w:rsidR="00E6179A" w:rsidRPr="007677EB" w:rsidRDefault="00E6179A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Постановка проблемы:</w:t>
      </w:r>
    </w:p>
    <w:p w:rsidR="0069108E" w:rsidRPr="00BC335E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обязаны помнить тех, кто «отложил свою жизнь, чтобы мы зажили </w:t>
      </w:r>
      <w:proofErr w:type="gram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</w:t>
      </w:r>
      <w:proofErr w:type="gram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Наши прадеды, деды, отцы и братья проливали кровь на фронтах самой страшной в истории человечества войны. И забыть их жертву было бы грубейшей ошибкой. Наша задача донести до следующих поколений память о Великой Отечественной войне и победителях.</w:t>
      </w:r>
    </w:p>
    <w:p w:rsidR="007677EB" w:rsidRPr="00C0307C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C03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исследование движения «Бессмертный полк» как исторического феномена, а также выявление его роли и значения в духовной жизни людей;</w:t>
      </w:r>
    </w:p>
    <w:p w:rsidR="0069108E" w:rsidRPr="00BC335E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выпустить альбом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 памяти.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Бессмертный полк нашего класса».</w:t>
      </w:r>
    </w:p>
    <w:p w:rsidR="007677EB" w:rsidRPr="00C0307C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C03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бобщить имеющиеся знания о Великой Отечественной войне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 п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историей и правилами акции «Бессмертный полк»;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 вместе с родителями семейные архивы и выяснить, кто из родственников воевал, кто трудился в тылу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бобщить и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атизировать собранные материалы, с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о трагическом прошлом нашего народа, о необходимости знать и помнить о героях военных лет и их подвигах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5B3F" w:rsidRPr="00BC335E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фотоматериал для создания альбома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 памяти.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Бессмертный полк нашего класса»;</w:t>
      </w:r>
    </w:p>
    <w:p w:rsidR="0069108E" w:rsidRPr="00BC335E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</w:t>
      </w:r>
      <w:r w:rsidR="00C67B3D" w:rsidRPr="00C03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ния:</w:t>
      </w:r>
      <w:r w:rsidR="00C67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родные и близкие учащихся 7-б класса, воевавши</w:t>
      </w:r>
      <w:r w:rsidR="00BC5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 годы Великой Отечественной </w:t>
      </w:r>
      <w:r w:rsidR="00C67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35E" w:rsidRPr="0050611C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</w:t>
      </w:r>
      <w:r w:rsidR="00C67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вклад родственников учащихся 7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в победу над фашистской Германией.</w:t>
      </w:r>
    </w:p>
    <w:p w:rsidR="007677EB" w:rsidRPr="00C0307C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C03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изучение литературы, </w:t>
      </w:r>
      <w:proofErr w:type="spell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интернет-ресурсов</w:t>
      </w:r>
      <w:proofErr w:type="spell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Великой Отечественной войне, о народном движении «Бессмертный полк»;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опрос ближайших родственников о жизни наших прадедушек и прабабушек, а также их родных в военные годы;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C67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информации в Интернете на порталах «Память народа», «Мемориал», «Победители»;</w:t>
      </w:r>
    </w:p>
    <w:p w:rsidR="0069108E" w:rsidRPr="00BC335E" w:rsidRDefault="00C67B3D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формление полученной информации в формате альбома.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Планируемый результат: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 школьников патриотизма, уважения и любви к своей Родине, к ее истории;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познание учениками своих корней, приучение их к уважительному отношению к старшему поколению и к истории своей семьи;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учеников чувства гордости за своих героических предков;</w:t>
      </w:r>
    </w:p>
    <w:p w:rsidR="0069108E" w:rsidRPr="0050611C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участие во Всероссийской акции «Бессмертный полк» своего города </w:t>
      </w:r>
      <w:proofErr w:type="gram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штандартами, на которых изображены наши деды и прадеды, участники войны.</w:t>
      </w:r>
    </w:p>
    <w:p w:rsidR="007677EB" w:rsidRDefault="00C67B3D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значимость: п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одготовив данный проект и изучив исторические корни своих семей, мы больше узнаем о героических подвигах наших прадедов, об истории нашей страны в военное время. Наверняка, мы больше будем знать и о себе, о своей Отчизне.</w:t>
      </w:r>
    </w:p>
    <w:p w:rsidR="0069108E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работы над проектом: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этап (подготовительный).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проведено изучение исторической литературы, интернет – источников по проблеме проектной работы. Произведен сбор информации, выдвинуты идеи создания проектного продукта.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этап (организационный).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определили проблему, сформулировали тему проекта, поставили цель и задачи, сформулировали актуальность и практическую значимость проекта, объект и предмет работы.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выбрали методы работы.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спланировали итоговый продукт.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III этап – выстроили структуру работы, произвели обобщение и систематизацию имеющегося материала, сделали выводы.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 этап – на основе имеющихся материалов выпустили альбом «</w:t>
      </w:r>
      <w:r w:rsidR="00C67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 памяти.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Бессмертный полк нашего класса».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Теоретическая часть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Движение «Бессмертный полк»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История возникновения движения «Бессмертный полк»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Они должны идти победным строем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любые дни, любые времена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Прибыткова Татьяна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2015 году на митинге, посвященном 70-летию победы в Великой Отечественной войне, я увидела людей, которые держали в руках портреты своих родственников. Из телевизионного репортажа я узнала, какой грандиозный масштаб на самом деле имеет акция «Бессмертный полк» и решила узнать о ней более подробно. С этой целью мы изучили информацию в печатных и электронных источниках.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«Бессмертный полк» - международное общественное гражданско-патриотическое движение по сохранению личной памяти о поколении Великой Отечественной войны. Участники движения ежегодно в День Победы проходят колонной по улицам городов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сёл, маленьких деревень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фотографиями своих родственников — ветеранов армии и флота, партизан, подпольщиков, бойцов Сопротивления, тружеников тыла, узников концлагеря, блокадников, детей войны, а также записывают семейные истории о них в Народную летопись на сайте войне.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Движение в его современном виде было инициировано в 2012 году в Томске журналистами Сергеем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Лапенковым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Сергеем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Колотовкиным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Игорем Дмитриевым. Там же, в Томске, народное движение получило название «Бессмертный полк», был создан Устав Полка, в котором сформулированы принципы движения как некоммерческой, неполитической,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негосударственной гражданской инициативы. Ранее похожие акции под иными наименованиями проходили в других городах страны. Такие мероприятия состоялись в 2004-2006 годах в Кузбассе (в городах Новокузнецке и Прокопьевске) и в 2007 году – в Тюмени. Сейчас народное движение охватывает более 80 государств и территорий.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Республике Беларусь проходит аналогичная акция под названием «Беларусь помнит», на Украине – «Никто не забыт, ничто не забыто».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«Бессмертным полком», существует близкое по названию и целям движение «Бессмертный полк России», стремящееся усилить государственно-идеологическую направленность мероприятий</w:t>
      </w:r>
      <w:r w:rsidR="00E95F0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 2015 года акция «Бессмертный полк» впервые в истории прошла по улицам Москвы и Красной площади после военного парада к 70-летию Победы. В акции приняли участие более 500 тысяч человек.*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до появления названия «Бессмертный полк» похожие акции были организованы в некоторых городах СССР.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ранняя из известных — в 1965 году: учащиеся новосибирской школы № 121 прошли по улицам города с фотографиями ветеранов. В 1981 году на площади Борцов Революции в ст.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Тацинской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Ростовской области состоялось шествие матерей в чёрном одеянии с портретами погибших сыновей (идея принадлежала режиссёру Юлии Синельниковой). В Пермской области в 1985 году женщины, жёны и дочери солдат пронесли по улицам Соликамска портреты своих родных.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Конь-Колодезь Липецкой области с 1985 г. ежегодно 9 мая учащиеся проходят с фотографиями ветеранов по центральной улице Ленина.</w:t>
      </w:r>
    </w:p>
    <w:p w:rsidR="007677EB" w:rsidRPr="007677EB" w:rsidRDefault="00C67B3D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постсоветские годы, подобные мероприятия имели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России, так и в ряде других государств. В Иерусалиме в 1999 году горожане выносили на улицы портреты солдат в День Победы. В 2006 году в Ухте в День Победы подростки принесли к Вечному огню портреты солдат. В 2004—2006 годах марши состоялись в Кузбассе (в городах Новокузнецке и Прокопьевске), а в 2007 году — в Тюмени. По собственному признанию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Председателя совета ветеранов Тюменской области Геннадия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Иванова,</w:t>
      </w:r>
      <w:r w:rsidR="0069108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увиденный в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007 году сон с картиной шествия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подтолкнул его к идее организации «Парада Победителей», на котором люди с портретами своих родственников-фронтовиков прошли по главной улице Тюмени. Начинание, по призыву Геннадия Иванова, подхватили другие регионы России, и два года спустя «Парады победителей» прошли в Казани,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Кемерове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Новосибирске и др. — всего почти в 20 регионах. Марш потомков «Заменим вас в строю!» прошёл в 2009 году в Севастополе.**</w:t>
      </w:r>
    </w:p>
    <w:p w:rsidR="007677EB" w:rsidRDefault="0069108E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2010 году по инициативе заместителя мэра Москвы Людмилы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Швецовой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шествие с фотографиями ветеранов впервые прошло в столице. Акция «Герои Победы, наши прадеды и деды» состоялась на Поклонной горе. Более пяти тысяч юных участников и победителей конкурса «Моя семья в летописи Великой Отечественной» прошли по аллее Мира.</w:t>
      </w:r>
    </w:p>
    <w:p w:rsidR="0069108E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Формирование общественного движения и создание логотипа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 2014 года томские организаторы «Бессмертного полка» зарегистрировали общественное движение МИПОД «Бессмертный полк», получив свидетельство некоммерческой организации***. Акцию в разных городах и регионах проводили координаторы МИПОД «Бессмертный полк», а также люди, не состоявшие в формальных отношениях с некоммерческой организацией. Руководит народным движением Штаб «Бессмертного полка», в который, наряду с организаторами Гражданской инициативы 9 Мая 2012 года, входят организации и граждане, разделяющие положения Устава и выразившие готовность стать координаторами Полка в своем регионе[23].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мае 2014 года состоялась встреча координаторов «Бессмертного полка» (Григорий </w:t>
      </w:r>
      <w:proofErr w:type="spell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Кунис</w:t>
      </w:r>
      <w:proofErr w:type="spell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(Санкт-Петербург), Сергей </w:t>
      </w:r>
      <w:proofErr w:type="spell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Лапенков</w:t>
      </w:r>
      <w:proofErr w:type="spell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(Томск), Елена Скорнякова (Челябинск)) с рабочей группой оргкомитета «Победа».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Оргкомитет принял решение «…одобрить деятельность администраций городов Российской Федерации по обеспечению проведения… акции [«Бессмертный полк»], где она прошла в 2014 г. наиболее массово», а также «рекомендовать органам исполнительной власти субъектов Российской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Федерации и органам местного самоуправления, по возможности, оказывать содействие Межрегиональному историко-патриотическому движению «Бессмертный полк»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moypolk.ru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проведении… массовых патриотических мероприятий и в их информационном сопровождении».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7677EB" w:rsidRPr="007677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встречи «Бессмертный полк» был включён «в общероссийскую программу празднования в 2015 году 70-летия Победы в Великой Отечественной войне 1941—1945 гг.».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же 2014 году официальным символом народного «Бессмертного полка» стал логотип — Журавль, взлетающий в небо на фоне пятиконечной звезды. Изображение появилось в Барнауле, где координатор акции — ИД «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Алтапресс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проводит «Бессмертный полк» с 2013 года. Алексей Шелепов, художник, автор эскиза Журавля: «Графическая легенда логотипа «Бессмертный полк» такова. Мы хотели создать знак, отдалённый от политических и пропагандистских символов и штампов, но, тем не менее, с исторической преемственностью. Важно было сделать эмблему, понятную представителям всех возрастов и социальных групп. Знак без коммерческой интонации, но современный. Задача сложная и интересная. В качестве сюжета взял образ из песни «Журавли» (песня композитора Яна Френкеля на стихи Расула Гамзатова в переводе на русский Наума Гребнева). Песня посвящена солдатам, павшим во время войны. Так сложилась композиция из взлетающих птиц на фоне звезды солдатской могилы».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 алтайского «Бессмертного полка» с Журавлём на транспарантах попали в Интернет, и вскоре стали использоваться в других городах. Позже, на конференции координаторов МИПОД «Бессмертный Полк» в октябре 2014 года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принято решение считать его официальным символом движения. В декабре 2016 года логотип официально зарегистрирован ФБГУ «Федеральный институт промышленной собственности».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с 2015 года акция «Бессмертный полк» стала одним из важнейших элементов празднования Дня Победы в России. Одновременно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значительно расширяется интернационализация мероприятия. В 2015 году «Бессмертный полк» прошёл в 1150 населённых пунктах семнадцати стран мира, а в 2016 году – в 42 странах.*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московские организаторы предложили провести шествие «Бессмертного полка» на Красной площади. Для получения необходимого разрешения соответствующий запрос на имя Президента Российской Федерации был направлен от имени трёх общественных организаций: «Бессмертного полка — Москвы», Общероссийского народного фронта и Общественной палаты Российской Федерации. 9 мая 2015 года акция «Бессмертный полк», впервые прошла по Красной площади после военного парада к 70-летию Победы. Намерение принять участие в шествии выразили более 150 тысяч человек**. По данным полиции, в ней приняли участие более 500 тысяч человек, включая президента России Владимира Путина, который пронёс портрет своего отца-фронтовика. Колонна прошла от Белорусской площади до Кремля и завершила шествие на Москворецкой набережной. 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Правила движения «Бессмертный полк»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уставу Межрегионального историко-патриотического общественного движения «Бессмертный полк», главной задачей движения является сохранение в каждой семье личной памяти о поколении Великой Отечественной войны. Участие в движении — сугубо добровольное и подразумевает, что участники акции выходят на неё с целью почтить память своего родственника — ветерана армии и флота, партизана, подпольщика, бойца Сопротивления, труженика тыла, узника концлагеря, блокадника или ребёнка войны. Участникам акции разрешается присоединиться к шествию или принести транспарант с портретом или фотографию к Вечному огню, иному памятному месту без обязательной регистрации где-либо*. Вместе с этим желающим предоставляется возможность внести имя своего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родственника с краткой биографией в список имён участников Великой Отечественной войны, находящийся на сайте движения «Бессмертный полк».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устав накладывает некоторые ограничения на деятельность участников шествия. Участникам акции запрещено использовать «Бессмертный полк» в качестве рекламной площадки и демонстрировать на транспарантах любую корпоративную, политическую или иную не относящуюся к цели движения символику. Это же правило касается всего остального, что имеет отношение к «Бессмертному полку». Согласно уставу, акция должна быть некоммерческой, неполитической и негосударственной**. Порядок акции определяется уставом общественного движения «Бессмертный полк», согласно которому главной задачей движения является сохранение в каждой семье личной памяти о поколении Великой Отечественной войны. Участие в движении – сугубо добровольное и подразумевает, что участники</w:t>
      </w:r>
      <w:r w:rsidR="0069108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 выходят на нее с целью почтить память своего родственника – ветерана армии и флота, партизана, подпольщика, бойца Сопротивления, труженика тыла, узника концлагеря, блокадника или ребёнка войны.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Интернет-ресурсы, содержащие информацию об участниках В</w:t>
      </w:r>
      <w:r w:rsidR="006910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еликой Отечественной войны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2016 году был создан Межрегиональный Центр поисковой работы Бессмертного полка, задача которого –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людям самостоятельно устанавливать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судьбы своих близких, пропавших без вести, погибших во время Великой Отечественной войны, их боевой путь. В ходе работы Центра восстановлены судьбы пропавших без вести – найдены карточки военнопленных, установлены места захоронений, найдена информация о солдатах в ОБД «Мемориал» по изменённым данным, представлены выписки из журналов боевых действий.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Продолжается пополнение Народной летописи. На 2015 год было вписано более 250 000 историй, на 2016-й — 350 000. По состоянию на май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2019 года на сайте 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moypolk.ru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хранилось почти 440 тысяч семейных историй. В Летопись вносят истории воевавших на фронтах Великой Отечественной войны и в тылу врага, а также тружеников тыла, узников концлагерей, детей войны. Это база данных, которая создаётся непосредственно потомками участников войны и тружеников тыла.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«Подвиг народа» (http://podvignaroda.ru) – уникальный сайт, созданный Министерством обороны России, специализирующийся по предоставлению максимальных сведений об участниках Великой Отечественной войны (архивные документы, имеющие отношение к военным действиям)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«Победители» (http://www.pobediteli.ru) – банк информации, касающийся ветеранов Великой Отечественной Войны 1941-1945 гг.,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собираются благодаря инициативе граждан, компаний, Администрации Президента и МО РФ.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«Мемориал» (http://www.obd-memorial.ru) – Обобщенный банк данных Министерства обороны России о погибших и пропавших без вести в Великой отечественной войне.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«Поисковое движение России» (</w:t>
      </w:r>
      <w:proofErr w:type="spell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www.рф-поиск</w:t>
      </w:r>
      <w:proofErr w:type="gramStart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Официальный сайт общероссийского общественного движения «Поисковое движение России» по увековечению памяти погибших при защите Отечества.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«Память народа» (https://pamyat-naroda.ru) – сайт, созданный Министерством обороны России, содержащий оригинальные документы о ходе боевых действий, приказы, доклады командующих, оперативные описания боевой обстановки, сведения о награждении, о потерях, о военнопленных. На наш взгляд именно этот ресурс является наиболее информативным.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«Бессмертный полк» (http://moypolk.ru) – официальный сайт движения «Бессмертный полк»</w:t>
      </w:r>
    </w:p>
    <w:p w:rsidR="007677EB" w:rsidRDefault="0069108E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«Книги памяти «Солдат» (</w:t>
      </w:r>
      <w:hyperlink r:id="rId9" w:history="1">
        <w:r w:rsidR="007677EB" w:rsidRPr="007677E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https://warspro.ru/velikaya-otechestvennaya-vojna/obshhie/poisk-uchastnikov-vov</w:t>
        </w:r>
      </w:hyperlink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 «Книга памяти» – еще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один интернет-проект, который создан специального для того, чтобы увековечить память о подвигах солдат Красной Армии, работников тыла и партизан, которые сражались в Великой Отечественной войне. Кроме того, проект «Книга памяти» оказывает существенную помощь поисковым отрядам, позволяя им сверяться с печатными томами по поводу имеющейся в них информации о солдатах КА (Красной Армии).</w:t>
      </w:r>
    </w:p>
    <w:p w:rsidR="00B47E09" w:rsidRDefault="00B47E09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7E09" w:rsidRDefault="00B47E09" w:rsidP="00B47E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7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Акция «Бессмертный полк» в наше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 селе</w:t>
      </w:r>
    </w:p>
    <w:p w:rsidR="00B47E09" w:rsidRPr="00B47E09" w:rsidRDefault="00B47E09" w:rsidP="00B47E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уже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нескольких лет 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мая в шест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вии «Бессмертный полк» принимают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и ученики нашего класса.</w:t>
      </w:r>
    </w:p>
    <w:p w:rsidR="00D56DB5" w:rsidRDefault="00B47E09" w:rsidP="00D56D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и учителя нашей школы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родители и друзья с портретами своих родственников </w:t>
      </w:r>
      <w:r w:rsid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колонной по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 </w:t>
      </w:r>
      <w:r w:rsid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 и направляются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месту проведения праздничного митинга – к </w:t>
      </w:r>
      <w:proofErr w:type="gramStart"/>
      <w:r w:rsid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памятнику погибших</w:t>
      </w:r>
      <w:proofErr w:type="gramEnd"/>
      <w:r w:rsid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Великой Отечественной войны земляков. 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торжественно, трогательно и очень сим</w:t>
      </w:r>
      <w:r w:rsid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волично – внуки и правнуки несут</w:t>
      </w:r>
      <w:r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портреты тех, кто обеспечил им мирную жизнь.</w:t>
      </w:r>
    </w:p>
    <w:p w:rsidR="00B47E09" w:rsidRPr="00B47E09" w:rsidRDefault="00D56DB5" w:rsidP="00D56D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стать ближе в этот великий празд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к фронтовикам, многие надевают</w:t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тех лет. Каждый из нас идёт  и представляет</w:t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мы идем в одном строю с теми, кто защитил своим потомкам право жить </w:t>
      </w:r>
    </w:p>
    <w:p w:rsidR="00B47E09" w:rsidRPr="00B47E09" w:rsidRDefault="00D56DB5" w:rsidP="00D56D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погибшим земляков всегда стоит Почётный караул ребят – старшеклассников, а, </w:t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глядя на негаснущ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 пламя, участники акции думают</w:t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страшных и великих событиях военных лет, о героизме простых людей, своих родных, чьи портреты держали в руках, стараясь поднять транспаранты выше, чтобы как можно больше людей их увидели.</w:t>
      </w:r>
    </w:p>
    <w:p w:rsidR="0069108E" w:rsidRDefault="00D56DB5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митинга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присутствующие отдают дать памяти погибшим землякам, поздравляют</w:t>
      </w:r>
      <w:r w:rsidR="00B47E09" w:rsidRPr="00B4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 немногих ветеранов, оставшихс</w:t>
      </w:r>
      <w:r w:rsidR="00BC335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живых</w:t>
      </w:r>
    </w:p>
    <w:p w:rsidR="00BC335E" w:rsidRDefault="00BC335E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79A" w:rsidRDefault="00E6179A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79A" w:rsidRDefault="00E6179A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960" w:rsidRDefault="00DA1960" w:rsidP="00DA19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47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«Бессмертный полк»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моей семьи</w:t>
      </w:r>
    </w:p>
    <w:p w:rsidR="00760748" w:rsidRDefault="00760748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  <w:r w:rsidR="00DA1960" w:rsidRPr="00760748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нет ни одной семьи, которую не затронула бы Великая Отечественная война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почти в каждой семье нашей страны есть родственники, без вести пропавшие во время этой страшной войны. С первых дней войны ушёл на фронт мой прадед красноармеец Девятериков Алексей Григорьевич. Он родился в 1912 году, а в 1941 году был призван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Вохомским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РВК в </w:t>
      </w:r>
      <w:r w:rsidRPr="00345AEE">
        <w:rPr>
          <w:rFonts w:ascii="Times New Roman" w:hAnsi="Times New Roman" w:cs="Times New Roman"/>
          <w:sz w:val="28"/>
          <w:szCs w:val="28"/>
          <w:shd w:val="clear" w:color="auto" w:fill="FFFFFF"/>
        </w:rPr>
        <w:t>ряды  </w:t>
      </w:r>
      <w:r w:rsidR="00345A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Красной армии. </w:t>
      </w:r>
      <w:r w:rsidRPr="00345AEE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Алексей Григорьевич в феврале 1945 года был представлен к медали «За отвагу», а весной в одном из жестоких боев за Восто</w:t>
      </w:r>
      <w:r w:rsidR="00345A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чную Пруссию был тяжело ранен. Последняя запись документа из госпиталя: «Пропал без вести». </w:t>
      </w:r>
      <w:r w:rsidR="0050611C" w:rsidRPr="0050611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Вот такова судьба моего прапрадеда. Война погубила веселого, доброго человека, оставила семью без кормильца, причинила невыносимые страдания оставшимся в живых родственникам.</w:t>
      </w:r>
      <w:r w:rsid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4885" w:rsidRDefault="00574885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574885">
        <w:rPr>
          <w:rFonts w:ascii="Times New Roman" w:hAnsi="Times New Roman" w:cs="Times New Roman"/>
          <w:sz w:val="28"/>
          <w:szCs w:val="28"/>
          <w:shd w:val="clear" w:color="auto" w:fill="FFFFFF"/>
        </w:rPr>
        <w:t>Прадед Пантелеев Петр Капитонович вернул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с войны </w:t>
      </w:r>
      <w:r w:rsidRPr="00574885">
        <w:rPr>
          <w:rFonts w:ascii="Times New Roman" w:hAnsi="Times New Roman" w:cs="Times New Roman"/>
          <w:sz w:val="28"/>
          <w:szCs w:val="28"/>
          <w:shd w:val="clear" w:color="auto" w:fill="FFFFFF"/>
        </w:rPr>
        <w:t>с Орденом Красной Звезды и множеством других боевых наград, которые с особым трепетом надевал в День Победы.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фронт он был призван в сентябре 1941 года в звании гвардии младший сержант. </w:t>
      </w:r>
      <w:proofErr w:type="gramStart"/>
      <w:r w:rsidR="00443B40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сайте Министерства обороны РФ «Подвиг народа» я нашла следующую информацию:  в Приказе от 20 июля 1945 года по 58 гвардейской Венской ордена Александра Невского дивизионной Артиллерийской бригаде 107 гвардейской Первомайской Стрелково-Краснознамённой ордена Суворова дивизии есть такая запись:</w:t>
      </w:r>
      <w:proofErr w:type="gramEnd"/>
      <w:r w:rsidR="00443B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9348F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43B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образцовое выполнение боевых заданий командования на фронте борьбы с немецко-фашистскими захватчиками и проявленное мужество и отвагу награждаю Орденом «Красная Звезда» командира отделения связи </w:t>
      </w:r>
      <w:proofErr w:type="gramStart"/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>–б</w:t>
      </w:r>
      <w:proofErr w:type="gramEnd"/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атареи 275 гвардейского ордена Александра Невского миномётного полка гвардии сержанта </w:t>
      </w:r>
      <w:r w:rsidR="00C112B2" w:rsidRPr="00574885">
        <w:rPr>
          <w:rFonts w:ascii="Times New Roman" w:hAnsi="Times New Roman" w:cs="Times New Roman"/>
          <w:sz w:val="28"/>
          <w:szCs w:val="28"/>
          <w:shd w:val="clear" w:color="auto" w:fill="FFFFFF"/>
        </w:rPr>
        <w:t>Пантелеев</w:t>
      </w:r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C112B2" w:rsidRPr="00574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Петр</w:t>
      </w:r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112B2" w:rsidRPr="00574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Капитонович</w:t>
      </w:r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а». В наградном листе </w:t>
      </w:r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прадеда </w:t>
      </w:r>
      <w:r w:rsidR="00C112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представлено краткое изложение личного боевого подвига моего прадеда: «В боях за Советскую Родину проявил мужество и отвагу. 11.04.1945 года в боях за переправу через Дунайский канал под сильным артиллерийским огнём дал телеграфную связь через канал и сам </w:t>
      </w:r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 устранил 3 повреждения </w:t>
      </w:r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телефонной линии, обеспечил этим самым бесперебойное ведение огня батареей на отражении контр</w:t>
      </w:r>
      <w:proofErr w:type="gramStart"/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E82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 противника. </w:t>
      </w:r>
    </w:p>
    <w:p w:rsidR="00E8236B" w:rsidRPr="0050611C" w:rsidRDefault="00E8236B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26.94.1945 года в боях за высоту 787,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находясь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всё время в боевых порядках наступающей роты, рискуя жизнью, под пулемётным и артиллерийским огнём противника неоднократно давал телефонную связь и устранял сам лично порывы кабеля, в результате чего батарея вела </w:t>
      </w:r>
      <w:r w:rsidR="00653A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непрерывный огонь по огневым  точкам и пехоте противника». </w:t>
      </w:r>
      <w:r w:rsid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>Мой прадед – это пример стойкости, смелости, отваги для меня</w:t>
      </w:r>
      <w:r w:rsidR="0050611C" w:rsidRP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>,  он показал мне, что любой человек может совершать героические поступки ради своей семьи и страны!</w:t>
      </w:r>
      <w:r w:rsid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50611C" w:rsidRP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пережил это суровое время и </w:t>
      </w:r>
      <w:r w:rsid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вернулся </w:t>
      </w:r>
      <w:r w:rsidR="0050611C" w:rsidRPr="0050611C">
        <w:rPr>
          <w:rFonts w:ascii="Times New Roman" w:hAnsi="Times New Roman" w:cs="Times New Roman"/>
          <w:sz w:val="28"/>
          <w:szCs w:val="28"/>
          <w:shd w:val="clear" w:color="auto" w:fill="FFFFFF"/>
        </w:rPr>
        <w:t>живым. </w:t>
      </w:r>
    </w:p>
    <w:p w:rsidR="00760748" w:rsidRDefault="006A2C67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Второй муж моей прабабушки </w:t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Ипатович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Ляпустин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</w:t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кончив 4 класса, начал работать в колхозе «Старатель» сначала почтальоном, затем возил молоко, а перед уходом в армию – бригадиром. В 1940 году он ушел на службу, которую проходил в войсках НКВД в городе Воронеже, здесь его и застала война.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составе 252 стрелкового полка пришлось отступать до станицы Каменская, где была занята оборона. Несколько дней подряд враг пытался выбить их из этого района, но наши бойцы выстояли. Затем защищал город-герой Сталинград.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Ипатович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вспоминал: «Фашисты не скупились ни на пропаганду, ни на психическое воздействие, сбрасывали листовки, бомбы. Но трудно было сломить дух русского солдата».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Сталинградской битвы сражались на Курской дуге. В июле 1943 года рядовой стрелковой роты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Ляпустин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 ранение в ногу и был демобилизован. Около года находился дома на излечении.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Потом – 16-й учебный танковый батальон, после его окончания получил в </w:t>
      </w:r>
      <w:proofErr w:type="gram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Горький танк и снова – на фронт. Уже в составе 84 танкового полка механиком-водителем освобождал территорию Румынии и Венгрии.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мама помнит </w:t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случай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рассказывал Алексей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Ипатович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«Нашему танковому батальону была поставлена задача – прикрыть </w:t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стрелковый батальон, который перебрался на другой берег небольшой речки и занял оборону на краю деревушки. Но как только наши танки выйдут из-за леса, их тут же подбивают «смертники». Немец был рядом, в деревне стояли «Тигры».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Мне удалось перескочить на другой берег и укрыться за домом в саду. Расстреляли весь боекомплект, остались одни пистолеты. Командир решил осмотреться кругом, открыл немного крышку люка и тут же «осел». Пуля оказалась смертельной. Командование танком принял я и решил вывести машину назад. Только об этом подумал, как тут же последовал резкий толчок, танк горел.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машины мне помог выбраться пехотный майор. Нам чудом удалось выбраться </w:t>
      </w:r>
      <w:proofErr w:type="gram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 живыми».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госпиталя снова сел за рычаги танка. Освобождал Чехословакию, а День Победы встретил в Праге. Затем полк был перевезен на Дальний Восток. Только в 1946 году он вернулся домой, где его ждала жена и маленькая дочь».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="00E6179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За свой боевой путь он награжден двумя медалями «За отвагу», «За освобождение Праги», «За Победу над Германией», «За Победу над Японией», орденом Отечественной войны первой степени, восемью юбилейными медалями и медалью «Ветеран труда».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подготовке материала в базе архивных данных мне удалось найти описание подвига, за который Алексей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Ипатович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награжден медалью «За отвагу»: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«… В боях за населенные пункты перед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Мечер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(Венгрия) в двух атаках в составе экипажа уничтожил свыше 15 гитлеровцев. Получил ранение 20.03.1945 года».</w:t>
      </w:r>
      <w:r w:rsidRPr="006A2C67">
        <w:rPr>
          <w:rFonts w:ascii="Times New Roman" w:hAnsi="Times New Roman" w:cs="Times New Roman"/>
          <w:sz w:val="28"/>
          <w:szCs w:val="28"/>
        </w:rPr>
        <w:br/>
      </w:r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Жизненный путь Алексея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Ипатовича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оборвался 13 июня 2001 года. Похоронен он на </w:t>
      </w:r>
      <w:proofErr w:type="spellStart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>боговаровском</w:t>
      </w:r>
      <w:proofErr w:type="spellEnd"/>
      <w:r w:rsidRPr="006A2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кладбище.</w:t>
      </w:r>
    </w:p>
    <w:p w:rsidR="00BC335E" w:rsidRDefault="00BC335E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335E" w:rsidRDefault="00BC335E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611C" w:rsidRPr="00345AEE" w:rsidRDefault="0050611C" w:rsidP="00345A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Практическая часть.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6910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Альбом памяти. </w:t>
      </w:r>
      <w:r w:rsidRPr="00767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Бессмертный полк нашего класса»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 было много тех героев,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Чьи неизвестны имена.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Навеки их взяла с собою,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 свой край, неведомый, война.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Они сражались беззаветно,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Патрон последний берегли,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Их имена приносит ветром,</w:t>
      </w:r>
    </w:p>
    <w:p w:rsidR="007677EB" w:rsidRPr="007D6C83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6C8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Печальным ветром той войны</w:t>
      </w:r>
      <w:r w:rsidRPr="007D6C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767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Кадашников</w:t>
      </w:r>
      <w:proofErr w:type="spellEnd"/>
      <w:r w:rsidRPr="00767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Степан</w:t>
      </w:r>
    </w:p>
    <w:p w:rsidR="0069108E" w:rsidRDefault="0069108E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Практической частью нашего проекта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«Альбом памяти.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Бессмертный полк </w:t>
      </w:r>
      <w:r w:rsidR="00E61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нашего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нашей работы: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ознакомились с историей и правилами акции «Бессмертный полк»</w:t>
      </w:r>
      <w:r w:rsidR="0093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2)и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зучили вместе с 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елями семейные архивы и выяснили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кто из родственников воевал, кто трудился в тылу, кто сопротивлялся в партизанских отрядах</w:t>
      </w:r>
      <w:r w:rsidR="0093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77EB" w:rsidRP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сследовали интернет-ресурсы, хранящие информацию об участниках Великой Отечественной войны</w:t>
      </w:r>
      <w:r w:rsidR="0093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7677EB" w:rsidRDefault="0069108E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обрали фотоматериал для создания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«Альбома памяти. 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Бессмертный полк нашего класса».</w:t>
      </w:r>
    </w:p>
    <w:p w:rsidR="0050611C" w:rsidRPr="007677EB" w:rsidRDefault="0050611C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D56DB5" w:rsidRDefault="007677EB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6D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D56DB5" w:rsidRPr="00D56DB5" w:rsidRDefault="00D56DB5" w:rsidP="00D56D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родились и выросли в мирное время. Мы никогда не слышали воя сирен воздушной тревоги. Мы не знаем, что такое холодное жилище и скудный военный паек… Мы лишь в фильмах видели разрушенные фашистскими бомбами дома и улицы. Нам трудно поверить, что человеческую жизнь оборвать так же просто, как утренний сон…</w:t>
      </w:r>
    </w:p>
    <w:p w:rsidR="00D56DB5" w:rsidRPr="00D56DB5" w:rsidRDefault="00D56DB5" w:rsidP="00D56D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 закончилась давно, а память о ней живет до сих пор. И будет жить всегда. Пока мы будем о ней говорить, писать и чтить память о погибших на этой войне, </w:t>
      </w:r>
      <w:proofErr w:type="gramStart"/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воевавших за нашу мирную жизнь.</w:t>
      </w:r>
    </w:p>
    <w:p w:rsidR="00D56DB5" w:rsidRPr="00D56DB5" w:rsidRDefault="00D56DB5" w:rsidP="00D56D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тема важна и актуальна, ведь благодаря собранным историям каждой семьи мы смогли почувствовать сопричастность к историческим событиям Родины. А зная и помня прошлое нашей страны, мы будем уважительно относиться к ее настоящему. Будем гордиться подвигами и поступками своих </w:t>
      </w:r>
      <w:proofErr w:type="gramStart"/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предков</w:t>
      </w:r>
      <w:proofErr w:type="gramEnd"/>
      <w:r w:rsidRPr="00D5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стремиться воспитывать в себе мужество, патриотизм, верность и любовь к своему Отечеству.</w:t>
      </w:r>
    </w:p>
    <w:p w:rsidR="00D56DB5" w:rsidRPr="003C5CAE" w:rsidRDefault="00D56DB5" w:rsidP="00D56DB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осталось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мало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живых участников Великой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Выросло не одно поколение, не видевшее ужасов войны. Но закончилась ли война? Сейчас идёт война информационная война против России, в которой перекраиваются итоги</w:t>
      </w:r>
      <w:proofErr w:type="gram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торой мировой войны, а иногда даже фальсифицируются. </w:t>
      </w:r>
    </w:p>
    <w:p w:rsidR="007677EB" w:rsidRPr="007677EB" w:rsidRDefault="0069108E" w:rsidP="00D56DB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Память о </w:t>
      </w:r>
      <w:r w:rsidR="00D56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войне</w:t>
      </w:r>
      <w:r w:rsidR="007677EB"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стать личностной. Выполняя данную исследовательскую работу, мы поняли, какой великий подвиг совершили наши близкие. Их имена не должны быть забыты. И именно акция «Бессмертный полк» связывает поколения и возвращает нашу память.</w:t>
      </w:r>
    </w:p>
    <w:p w:rsidR="007677EB" w:rsidRPr="007677EB" w:rsidRDefault="007677EB" w:rsidP="00D56DB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война,</w:t>
      </w:r>
    </w:p>
    <w:p w:rsidR="007677EB" w:rsidRPr="007677EB" w:rsidRDefault="007677EB" w:rsidP="00D56DB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страда,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боль взывает к людям: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люди, никогда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этом не забудем!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Давно войны той нет,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памяти она.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Бойцов, таких как дед,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забывай, страна!</w:t>
      </w:r>
    </w:p>
    <w:p w:rsid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D6C83" w:rsidRDefault="007D6C83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7E09" w:rsidRDefault="00B47E09" w:rsidP="007677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Использованные источники: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ForPost</w:t>
      </w:r>
      <w:proofErr w:type="spell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Севастопольский городской портал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https://live-imho.livejournal.com/485566.html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https://ru.wikipedia.org/wiki/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https://ru.wikinews.org/wiki/%D0%92_%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«Бессмертный полк» пройдёт в 15 странах и тысяче городов. // ТАСС (9 апреля 2013). Дата обращения 1 мая 2015.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«Колокол Победы» — у «Тюменских известий» // Тюменские известия, 15.10.2015 г.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Проценко, Любовь. Более 110 тысяч москвичей записалось на акцию «Бессмертный полк». // Российская газета (22 апреля 2015). Дата обращения 23 апреля 2015.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Устав полка. Официальный сайт движения «Бессмертный полк». Дата обращения 8 мая 2017. Архивировано 21 апреля 2015 года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Свидетельство о государственной регистрации некоммерческой организации МИПОД «Бессмертный полк» Архивная копия от 22 декабря 2016 на </w:t>
      </w:r>
      <w:proofErr w:type="spell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Wayback</w:t>
      </w:r>
      <w:proofErr w:type="spell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Machine</w:t>
      </w:r>
      <w:proofErr w:type="spellEnd"/>
      <w:r w:rsidRPr="0076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Официальный сайт движения «Бессмертный полк».</w:t>
      </w: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77EB" w:rsidRPr="007677EB" w:rsidRDefault="007677EB" w:rsidP="007677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7677EB" w:rsidRPr="007677EB" w:rsidSect="0050611C">
      <w:footerReference w:type="default" r:id="rId1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B62" w:rsidRDefault="00416B62" w:rsidP="00B47E09">
      <w:pPr>
        <w:spacing w:after="0" w:line="240" w:lineRule="auto"/>
      </w:pPr>
      <w:r>
        <w:separator/>
      </w:r>
    </w:p>
  </w:endnote>
  <w:endnote w:type="continuationSeparator" w:id="0">
    <w:p w:rsidR="00416B62" w:rsidRDefault="00416B62" w:rsidP="00B47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6673"/>
      <w:docPartObj>
        <w:docPartGallery w:val="Page Numbers (Bottom of Page)"/>
        <w:docPartUnique/>
      </w:docPartObj>
    </w:sdtPr>
    <w:sdtContent>
      <w:p w:rsidR="0050611C" w:rsidRDefault="00920DBE">
        <w:pPr>
          <w:pStyle w:val="a7"/>
          <w:jc w:val="right"/>
        </w:pPr>
        <w:fldSimple w:instr=" PAGE   \* MERGEFORMAT ">
          <w:r w:rsidR="00C0307C">
            <w:rPr>
              <w:noProof/>
            </w:rPr>
            <w:t>1</w:t>
          </w:r>
        </w:fldSimple>
      </w:p>
    </w:sdtContent>
  </w:sdt>
  <w:p w:rsidR="0050611C" w:rsidRDefault="0050611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B62" w:rsidRDefault="00416B62" w:rsidP="00B47E09">
      <w:pPr>
        <w:spacing w:after="0" w:line="240" w:lineRule="auto"/>
      </w:pPr>
      <w:r>
        <w:separator/>
      </w:r>
    </w:p>
  </w:footnote>
  <w:footnote w:type="continuationSeparator" w:id="0">
    <w:p w:rsidR="00416B62" w:rsidRDefault="00416B62" w:rsidP="00B47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1AA"/>
    <w:multiLevelType w:val="hybridMultilevel"/>
    <w:tmpl w:val="66928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F621F"/>
    <w:multiLevelType w:val="hybridMultilevel"/>
    <w:tmpl w:val="28F0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E406E"/>
    <w:multiLevelType w:val="multilevel"/>
    <w:tmpl w:val="F700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77EB"/>
    <w:rsid w:val="001B5B3F"/>
    <w:rsid w:val="0026477F"/>
    <w:rsid w:val="002A3BD3"/>
    <w:rsid w:val="002A4C17"/>
    <w:rsid w:val="00345AEE"/>
    <w:rsid w:val="003C5CAE"/>
    <w:rsid w:val="00416B62"/>
    <w:rsid w:val="00443B40"/>
    <w:rsid w:val="0050611C"/>
    <w:rsid w:val="00574885"/>
    <w:rsid w:val="00653AC9"/>
    <w:rsid w:val="0069108E"/>
    <w:rsid w:val="006A2C67"/>
    <w:rsid w:val="00760748"/>
    <w:rsid w:val="007677EB"/>
    <w:rsid w:val="007A44EC"/>
    <w:rsid w:val="007D6C83"/>
    <w:rsid w:val="008E6776"/>
    <w:rsid w:val="00920DBE"/>
    <w:rsid w:val="00933026"/>
    <w:rsid w:val="009348FE"/>
    <w:rsid w:val="00B47E09"/>
    <w:rsid w:val="00BC335E"/>
    <w:rsid w:val="00BC5519"/>
    <w:rsid w:val="00C0307C"/>
    <w:rsid w:val="00C112B2"/>
    <w:rsid w:val="00C67B3D"/>
    <w:rsid w:val="00C859E2"/>
    <w:rsid w:val="00D56DB5"/>
    <w:rsid w:val="00DA1960"/>
    <w:rsid w:val="00DE5D00"/>
    <w:rsid w:val="00DF284C"/>
    <w:rsid w:val="00E6179A"/>
    <w:rsid w:val="00E8236B"/>
    <w:rsid w:val="00E95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108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47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7E09"/>
  </w:style>
  <w:style w:type="paragraph" w:styleId="a7">
    <w:name w:val="footer"/>
    <w:basedOn w:val="a"/>
    <w:link w:val="a8"/>
    <w:uiPriority w:val="99"/>
    <w:unhideWhenUsed/>
    <w:rsid w:val="00B47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7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warspro.ru%2Fvelikaya-otechestvennaya-vojna%2Fobshhie%2Fpoisk-uchastnikov-vov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64X2PM5VDV2E-154-362</_dlc_DocId>
    <_dlc_DocIdUrl xmlns="f3147fe7-8176-408f-93bd-a8e2f3df8503">
      <Url>http://www.eduportal44.ru/Okt/_layouts/15/DocIdRedir.aspx?ID=64X2PM5VDV2E-154-362</Url>
      <Description>64X2PM5VDV2E-154-362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5CB91B-FF42-4F85-908B-536453DEBECD}"/>
</file>

<file path=customXml/itemProps2.xml><?xml version="1.0" encoding="utf-8"?>
<ds:datastoreItem xmlns:ds="http://schemas.openxmlformats.org/officeDocument/2006/customXml" ds:itemID="{3163FADF-E5BF-4E7A-BFB5-9D37557846F7}"/>
</file>

<file path=customXml/itemProps3.xml><?xml version="1.0" encoding="utf-8"?>
<ds:datastoreItem xmlns:ds="http://schemas.openxmlformats.org/officeDocument/2006/customXml" ds:itemID="{44DBD6CB-0DD5-4FF3-89E4-5129250F1E98}"/>
</file>

<file path=customXml/itemProps4.xml><?xml version="1.0" encoding="utf-8"?>
<ds:datastoreItem xmlns:ds="http://schemas.openxmlformats.org/officeDocument/2006/customXml" ds:itemID="{D3925837-D3B8-489A-ACF7-6724524367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4280</Words>
  <Characters>24401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4</cp:revision>
  <dcterms:created xsi:type="dcterms:W3CDTF">2021-03-22T20:27:00Z</dcterms:created>
  <dcterms:modified xsi:type="dcterms:W3CDTF">2021-03-23T17:19:00Z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0x010100D55590B4D5E949459A146CDE48B5CC2E</vt:lpwstr>
  </property>
  <property fmtid="{D5CDD505-2E9C-101B-9397-08002B2CF9AE}" pid="3" name="_dlc_DocIdItemGuid">
    <vt:lpwstr>5b3ce6cf-afe5-4d28-adae-a0d2047b06eb</vt:lpwstr>
  </property>
</Properties>
</file>