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1E" w:rsidRPr="00D6151E" w:rsidRDefault="00D6151E" w:rsidP="00617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Рецензия</w:t>
      </w:r>
    </w:p>
    <w:p w:rsidR="00D6151E" w:rsidRPr="00D6151E" w:rsidRDefault="00D6151E" w:rsidP="00617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D61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исследовательскую работу</w:t>
      </w:r>
    </w:p>
    <w:p w:rsidR="00D6151E" w:rsidRPr="008003D9" w:rsidRDefault="00D6151E" w:rsidP="00617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ученицы 9 </w:t>
      </w:r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б класса МОУ </w:t>
      </w:r>
      <w:proofErr w:type="spellStart"/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Боговаровская</w:t>
      </w:r>
      <w:proofErr w:type="spellEnd"/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Цымлякова</w:t>
      </w:r>
      <w:proofErr w:type="spellEnd"/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Л.А.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800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Мильковой</w:t>
      </w:r>
      <w:proofErr w:type="spellEnd"/>
      <w:r w:rsidRPr="00800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Екатерины</w:t>
      </w:r>
    </w:p>
    <w:bookmarkEnd w:id="0"/>
    <w:p w:rsidR="00D6151E" w:rsidRPr="00D6151E" w:rsidRDefault="00D6151E" w:rsidP="00617D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5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теме: </w:t>
      </w:r>
      <w:r w:rsidRPr="00D61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8003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История одного солдата</w:t>
      </w:r>
      <w:r w:rsidRPr="00D615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D6151E" w:rsidRPr="00617D5F" w:rsidRDefault="00D6151E" w:rsidP="00617D5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D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17D5F">
        <w:rPr>
          <w:rFonts w:ascii="Times New Roman" w:hAnsi="Times New Roman" w:cs="Times New Roman"/>
          <w:color w:val="000000"/>
          <w:sz w:val="24"/>
          <w:szCs w:val="24"/>
        </w:rPr>
        <w:t>Прошло 75 лет со Дня Победы нашего народа в Великой Отечественной войне, а это значит, что все меньше очевидцев трагических событий остается в живых.  В войне участвовали наши прадедушки и прабабушки, и поэтому уже некому рассказать о тех ужасах войны, которые они видели воочию, которые они пережили, как они отстояли победу. Великая Отечественная война - это подвиг наших прадедов и прабабушек, без которого немыслима Россия, без которого она не была бы Великой державой</w:t>
      </w:r>
      <w:r w:rsidRPr="00617D5F">
        <w:rPr>
          <w:rFonts w:ascii="Times New Roman" w:hAnsi="Times New Roman" w:cs="Times New Roman"/>
          <w:color w:val="000000"/>
          <w:sz w:val="24"/>
          <w:szCs w:val="24"/>
        </w:rPr>
        <w:t>» - эти строки - актуальность исследовательской работы моей воспитанницы</w:t>
      </w:r>
      <w:r w:rsidRPr="00617D5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75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-летие победы Советского народа в Великой Отечественной войне </w:t>
      </w:r>
      <w:r w:rsid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актуальных тем в работе</w:t>
      </w: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классного руководителя.</w:t>
      </w:r>
    </w:p>
    <w:p w:rsidR="00D6151E" w:rsidRPr="00617D5F" w:rsidRDefault="00D6151E" w:rsidP="00617D5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617D5F">
        <w:rPr>
          <w:color w:val="000000"/>
        </w:rPr>
        <w:t>«</w:t>
      </w:r>
      <w:r w:rsidRPr="00617D5F">
        <w:rPr>
          <w:color w:val="000000"/>
        </w:rPr>
        <w:t xml:space="preserve"> Если каждый человек будет знать и помнить о войне, о героях, грудью вставших на защиту Родины, и будет рассказывать это своим потомкам, память о героях Великой </w:t>
      </w:r>
      <w:r w:rsidRPr="00617D5F">
        <w:rPr>
          <w:color w:val="000000"/>
        </w:rPr>
        <w:t>Отечественной войны будет вечна» - гипотеза исследовательской работы.</w:t>
      </w:r>
    </w:p>
    <w:p w:rsidR="00D6151E" w:rsidRPr="00617D5F" w:rsidRDefault="00D6151E" w:rsidP="00617D5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D6151E" w:rsidRPr="00617D5F" w:rsidRDefault="00D6151E" w:rsidP="00617D5F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617D5F">
        <w:rPr>
          <w:b/>
          <w:bCs/>
          <w:color w:val="000000"/>
          <w:u w:val="single"/>
        </w:rPr>
        <w:t>Цель проекта</w:t>
      </w:r>
      <w:r w:rsidRPr="00617D5F">
        <w:rPr>
          <w:color w:val="000000"/>
        </w:rPr>
        <w:t>: сохранить героический  подвиг людей (близкого человека)  в памяти.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сследовательская работа </w:t>
      </w: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Екатерины </w:t>
      </w:r>
      <w:proofErr w:type="spellStart"/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Мильковой</w:t>
      </w:r>
      <w:proofErr w:type="spellEnd"/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выполнена на </w:t>
      </w:r>
      <w:proofErr w:type="gramStart"/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актуальную</w:t>
      </w:r>
      <w:proofErr w:type="gramEnd"/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тему, поскольку ее востребованность доказана самой жизнью. </w:t>
      </w: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</w:t>
      </w: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интересное исследование истории 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прадеда. Данное исследование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опиралось на </w:t>
      </w:r>
      <w:proofErr w:type="gramStart"/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</w:t>
      </w:r>
      <w:proofErr w:type="gramEnd"/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сайтов по поиску подвига народа, а 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изучение исторических публикаций. Проникновенно и живо изложен материал, ко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 и</w:t>
      </w:r>
      <w:r w:rsid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нтересен и для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и взрослого человека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работу можно использовать на уроках истории и при проведении классных часов. Она будет способствовать формированию духовно – нравственных, патриотических ориентиров у школьников младшего школьного возраста, проявлению уникальных знаний о военном периоде страны, усилит позитивную систему жизненных ценностей, куда особой составляющей войдет более бережное, внимательное отношение к историческому прошлому страны, гордость за ветеранов военных действий, за своих дедов и прадедов.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проекта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 провела огромную исследовательскую работу, что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свидетельствует о гражданской зрелости и творческих способностях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ученицы.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удалось в полной мере выполнить поставленные цели и задачи.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представленная для рецензирования</w:t>
      </w:r>
      <w:r w:rsidR="0080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завершенным самостоятельным исследованием, выполнена на достаточном </w:t>
      </w:r>
      <w:r w:rsidR="0080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высоком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уровне, обладает инновационным характером, заслуживающей </w:t>
      </w:r>
      <w:r w:rsidR="00617D5F"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оценки.</w:t>
      </w:r>
    </w:p>
    <w:p w:rsidR="00D6151E" w:rsidRPr="00D6151E" w:rsidRDefault="00D6151E" w:rsidP="00617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59F3" w:rsidRPr="00617D5F" w:rsidRDefault="00617D5F" w:rsidP="00617D5F">
      <w:pPr>
        <w:rPr>
          <w:rFonts w:ascii="Times New Roman" w:hAnsi="Times New Roman" w:cs="Times New Roman"/>
          <w:sz w:val="24"/>
          <w:szCs w:val="24"/>
        </w:rPr>
      </w:pPr>
      <w:r w:rsidRPr="006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 Глушкова Т.А.</w:t>
      </w:r>
    </w:p>
    <w:sectPr w:rsidR="003659F3" w:rsidRPr="0061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A12"/>
    <w:multiLevelType w:val="multilevel"/>
    <w:tmpl w:val="E20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E"/>
    <w:rsid w:val="003659F3"/>
    <w:rsid w:val="00617D5F"/>
    <w:rsid w:val="008003D9"/>
    <w:rsid w:val="00D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64X2PM5VDV2E-154-354</_dlc_DocId>
    <_dlc_DocIdUrl xmlns="f3147fe7-8176-408f-93bd-a8e2f3df8503">
      <Url>http://www.eduportal44.ru/Okt/_layouts/15/DocIdRedir.aspx?ID=64X2PM5VDV2E-154-354</Url>
      <Description>64X2PM5VDV2E-154-354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F6F73-D9D0-4708-B5FA-F5758C3DC900}"/>
</file>

<file path=customXml/itemProps2.xml><?xml version="1.0" encoding="utf-8"?>
<ds:datastoreItem xmlns:ds="http://schemas.openxmlformats.org/officeDocument/2006/customXml" ds:itemID="{6EE7B6EB-37FD-4580-AF93-3DCE6B86B52D}"/>
</file>

<file path=customXml/itemProps3.xml><?xml version="1.0" encoding="utf-8"?>
<ds:datastoreItem xmlns:ds="http://schemas.openxmlformats.org/officeDocument/2006/customXml" ds:itemID="{3F9F438F-4E39-499D-9715-AB71765CE5A5}"/>
</file>

<file path=customXml/itemProps4.xml><?xml version="1.0" encoding="utf-8"?>
<ds:datastoreItem xmlns:ds="http://schemas.openxmlformats.org/officeDocument/2006/customXml" ds:itemID="{B3239C1F-64BD-4F75-829F-92DB6BFE2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2021-03-29T18:57:00Z</cp:lastPrinted>
  <dcterms:created xsi:type="dcterms:W3CDTF">2021-03-29T18:36:00Z</dcterms:created>
  <dcterms:modified xsi:type="dcterms:W3CDTF">2021-03-29T18:58:00Z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c8b6fcd0-7278-4cdf-ac4d-ac67614c6fc0</vt:lpwstr>
  </property>
</Properties>
</file>