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E1F" w:rsidRPr="00FA1E1F" w:rsidRDefault="00FA1E1F" w:rsidP="00FA1E1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A1E1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C0DDCEF" wp14:editId="6AE1A1FA">
            <wp:simplePos x="0" y="0"/>
            <wp:positionH relativeFrom="column">
              <wp:posOffset>-166782</wp:posOffset>
            </wp:positionH>
            <wp:positionV relativeFrom="paragraph">
              <wp:posOffset>-338253</wp:posOffset>
            </wp:positionV>
            <wp:extent cx="5929574" cy="290397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74" cy="290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ПЛАНИРОВАНИЕ</w:t>
      </w:r>
    </w:p>
    <w:p w:rsidR="00FA1E1F" w:rsidRPr="00FA1E1F" w:rsidRDefault="00FA1E1F" w:rsidP="00FA1E1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Calibri" w:eastAsia="Calibri" w:hAnsi="Calibri" w:cs="Times New Roman"/>
          <w:b/>
          <w:color w:val="000000"/>
        </w:rPr>
        <w:t>по</w:t>
      </w:r>
      <w:r w:rsidRPr="00FA1E1F">
        <w:rPr>
          <w:rFonts w:ascii="Calibri" w:eastAsia="Calibri" w:hAnsi="Calibri" w:cs="Times New Roman"/>
          <w:color w:val="000000"/>
        </w:rPr>
        <w:t> </w:t>
      </w: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предмету «Литература» </w:t>
      </w:r>
    </w:p>
    <w:p w:rsidR="00FA1E1F" w:rsidRPr="00FA1E1F" w:rsidRDefault="00FA1E1F" w:rsidP="00FA1E1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класс</w:t>
      </w: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158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Количество часов: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102 часа</w:t>
      </w:r>
    </w:p>
    <w:p w:rsidR="00FA1E1F" w:rsidRPr="00FA1E1F" w:rsidRDefault="00FA1E1F" w:rsidP="00FA1E1F">
      <w:pPr>
        <w:shd w:val="clear" w:color="auto" w:fill="FFFFFF"/>
        <w:spacing w:after="158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Количество часов в неделю - </w:t>
      </w:r>
      <w:r w:rsidRPr="00FA1E1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3 часа</w:t>
      </w:r>
    </w:p>
    <w:p w:rsidR="00FA1E1F" w:rsidRPr="00FA1E1F" w:rsidRDefault="00FA1E1F" w:rsidP="00FA1E1F">
      <w:pPr>
        <w:shd w:val="clear" w:color="auto" w:fill="FFFFFF"/>
        <w:spacing w:after="158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Учитель: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Евшова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А.</w:t>
      </w:r>
    </w:p>
    <w:p w:rsidR="00FA1E1F" w:rsidRPr="00FA1E1F" w:rsidRDefault="00FA1E1F" w:rsidP="00FA1E1F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before="100" w:beforeAutospacing="1" w:after="158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Учебно-методический комплект:</w:t>
      </w:r>
    </w:p>
    <w:p w:rsidR="00FA1E1F" w:rsidRPr="00FA1E1F" w:rsidRDefault="00FA1E1F" w:rsidP="00FA1E1F">
      <w:pPr>
        <w:shd w:val="clear" w:color="auto" w:fill="FFFFFF"/>
        <w:spacing w:after="158" w:line="276" w:lineRule="auto"/>
        <w:jc w:val="both"/>
        <w:rPr>
          <w:rFonts w:ascii="PT Sans" w:eastAsia="Calibri" w:hAnsi="PT Sans" w:cs="Times New Roman"/>
          <w:b/>
          <w:bCs/>
          <w:color w:val="000000"/>
          <w:sz w:val="21"/>
          <w:szCs w:val="21"/>
          <w:shd w:val="clear" w:color="auto" w:fill="FFFFFF"/>
        </w:rPr>
      </w:pPr>
      <w:r w:rsidRPr="00FA1E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Программа:</w:t>
      </w:r>
      <w:r w:rsidRPr="00FA1E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>В.Я. Коровина, В.П. Журавлев, В.И. Коровин. «Программа основного общего образования по литературе». М: Просвещение, 2014.</w:t>
      </w:r>
      <w:r w:rsidRPr="00FA1E1F">
        <w:rPr>
          <w:rFonts w:ascii="PT Sans" w:eastAsia="Calibri" w:hAnsi="PT Sans" w:cs="Times New Roman"/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p w:rsidR="00FA1E1F" w:rsidRPr="00FA1E1F" w:rsidRDefault="00FA1E1F" w:rsidP="00FA1E1F">
      <w:pPr>
        <w:shd w:val="clear" w:color="auto" w:fill="FFFFFF"/>
        <w:spacing w:after="158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Учебник:</w:t>
      </w:r>
      <w:r w:rsidRPr="00FA1E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>В.Я. Коровина, В.П. Журавлев, В.И. Коровин. Литература. 9 класс.</w:t>
      </w:r>
      <w:r w:rsidRPr="00FA1E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для общеобразовательных учреждений. М: «Просвещение», 20</w:t>
      </w:r>
      <w:r w:rsidR="00D87551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bookmarkStart w:id="0" w:name="_GoBack"/>
      <w:bookmarkEnd w:id="0"/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FA1E1F" w:rsidRPr="00FA1E1F" w:rsidRDefault="00FA1E1F" w:rsidP="00FA1E1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1E1F" w:rsidRPr="00FA1E1F" w:rsidRDefault="00FA1E1F" w:rsidP="00FA1E1F">
      <w:pPr>
        <w:spacing w:after="200" w:line="240" w:lineRule="auto"/>
        <w:jc w:val="center"/>
        <w:rPr>
          <w:rFonts w:ascii="Calibri" w:eastAsia="Calibri" w:hAnsi="Calibri" w:cs="Times New Roman"/>
          <w:b/>
          <w:bCs/>
          <w:color w:val="000000"/>
          <w:sz w:val="30"/>
          <w:szCs w:val="30"/>
        </w:rPr>
      </w:pPr>
    </w:p>
    <w:p w:rsidR="00FA1E1F" w:rsidRPr="00FA1E1F" w:rsidRDefault="00FA1E1F" w:rsidP="00FA1E1F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</w:p>
    <w:p w:rsidR="00FA1E1F" w:rsidRPr="00FA1E1F" w:rsidRDefault="00FA1E1F" w:rsidP="00FA1E1F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</w:p>
    <w:p w:rsidR="00FA1E1F" w:rsidRPr="00FA1E1F" w:rsidRDefault="00FA1E1F" w:rsidP="00FA1E1F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</w:p>
    <w:p w:rsidR="00FA1E1F" w:rsidRPr="00FA1E1F" w:rsidRDefault="00FA1E1F" w:rsidP="00FA1E1F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</w:p>
    <w:p w:rsidR="00FA1E1F" w:rsidRPr="00FA1E1F" w:rsidRDefault="00FA1E1F" w:rsidP="00FA1E1F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</w:p>
    <w:p w:rsidR="00FA1E1F" w:rsidRPr="00FA1E1F" w:rsidRDefault="00FA1E1F" w:rsidP="00FA1E1F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</w:p>
    <w:p w:rsidR="00FA1E1F" w:rsidRPr="00FA1E1F" w:rsidRDefault="00FA1E1F" w:rsidP="00FA1E1F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 w:rsidRPr="00FA1E1F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БОГОВАРОВО_2022</w:t>
      </w:r>
    </w:p>
    <w:p w:rsidR="00FA1E1F" w:rsidRPr="00FA1E1F" w:rsidRDefault="00FA1E1F" w:rsidP="00FA1E1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Содержание учебного предмета «Литература» </w:t>
      </w:r>
    </w:p>
    <w:p w:rsidR="00FA1E1F" w:rsidRPr="00FA1E1F" w:rsidRDefault="00FA1E1F" w:rsidP="00FA1E1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класс</w:t>
      </w: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ВВЕДЕНИЕ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 и ее роль в духовной жизни человека.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Шедевры родной литературы. Формирование потребно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общения с искусством, возникновение и развитие творческой читательской самостоятельности.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Литература как искусство слова (углубление представлений).</w:t>
      </w:r>
    </w:p>
    <w:p w:rsidR="00FA1E1F" w:rsidRPr="00FA1E1F" w:rsidRDefault="00FA1E1F" w:rsidP="00FA1E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ИЗ ДРЕВНЕРУССКОЙ ЛИТЕРАТУРЫ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о древнерусской литературе. Самобытный харак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 древнерусской литературы. Богатство и разнообразие жанров.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«Слово о полку Игореве».</w:t>
      </w:r>
      <w:r w:rsidRPr="00FA1E1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«Слово…» как величайший памятник литературы Древней Руси.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открытия «Слова…». Проблема авторства. Историческая основа памятника, его сюжет. Образы русских князей. Ярославна как идеальный образ русской женщины. Образ Русской земли. Авторская позиция в «Слове…». «Золотое слово» Святослава и основная идея произведения. Соединение языческой и христианской образности. Язык произведения. Переводы «Слова…».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Слово как жанр древнерусской литературы.</w:t>
      </w:r>
    </w:p>
    <w:p w:rsidR="00FA1E1F" w:rsidRPr="00FA1E1F" w:rsidRDefault="00FA1E1F" w:rsidP="00FA1E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ИЗ ЛИТЕРАТУРЫ XVIII ВЕКА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русской литературы XVIII века.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данский пафос русского классицизма.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Михаил Васильевич Ломоносов.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Жизнь и творчество(обзор). Ученый, поэт, реформатор русского литературного языка и стиха.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«Вечернее размышление о Божием величестве при слу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softHyphen/>
        <w:t xml:space="preserve">чае великого северного сияния», «Ода на день восшествия на Всероссийский престол </w:t>
      </w:r>
      <w:proofErr w:type="spellStart"/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ея</w:t>
      </w:r>
      <w:proofErr w:type="spellEnd"/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Величества государыни Им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softHyphen/>
        <w:t xml:space="preserve">ператрицы </w:t>
      </w:r>
      <w:proofErr w:type="spellStart"/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Елисаветы</w:t>
      </w:r>
      <w:proofErr w:type="spellEnd"/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Петровны 1747 года».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Прославле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Родины, мира, науки и просвещения в произведениях Ломоносова.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Ода как жанр лирической по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эзии.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Гавриил Романович Державин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Жизнь и творчество. (Об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зор.)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«Властителям и судиям».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несправедливости силь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мира сего. «Высокий» слог и ораторские, декламаци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онные интонации.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«Памятник».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Традиции Горация. Мысль о бессмертии поэта. «Забавный русский слог» Державина и его особен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ности. Оценка в стихотворении собственного поэтического новаторства. Тема поэта и поэзии в творчестве Г.Р. Державина.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Николай Михайлович Карамзин.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писателе.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Повесть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«Бедная Лиза»,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стихотворение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«Осень».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Сенти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литературы.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Сентиментализм (начальные представления).</w:t>
      </w:r>
    </w:p>
    <w:p w:rsidR="00FA1E1F" w:rsidRPr="00FA1E1F" w:rsidRDefault="00FA1E1F" w:rsidP="00FA1E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ИЗ РУССКОЙ ЛИТЕРАТУРЫ XIX ВЕКА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Василий Андреевич Жуковский.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Жизнь и творчество. (Обзор.)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«Море».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Романтический образ моря.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«Невыразимое».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Границы выразимого. Возможности по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этического языка и трудности, встающие на пути поэта. Отношение романтика к слову.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«Светлана».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Жанр баллады в творчестве Жуковского: 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сюжетность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фантастика, фольклорное начало, атмосфера тайны и символика сна, пугающий пейзаж, роковые пред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стической баллады. Нравственный мир героини как средо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Баллада (развитие представ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 xml:space="preserve">лений). </w:t>
      </w:r>
      <w:proofErr w:type="spellStart"/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Фольклоризм</w:t>
      </w:r>
      <w:proofErr w:type="spellEnd"/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литературы (развитие представлений).</w:t>
      </w:r>
    </w:p>
    <w:p w:rsidR="00FA1E1F" w:rsidRPr="00FA1E1F" w:rsidRDefault="00FA1E1F" w:rsidP="00FA1E1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Сергеевич Грибоедов.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Жизнь и творчество. (Обзор.)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Комедия «Горе от ума».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создания, публикации и первых постановок комедии. Прототипы. Смысл названия и проблема ума в пьесе. Особенности развития комедийной интриги. Своеобразие конфликта. Система 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Чацкий как необычный резонёр, предшественник «странного человека» в русской литературе. Своеобразие любовной интриги. Образ 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фамусовской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Москвы. Художественная функция 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внесценических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персонажей. Образность и афористичность языка. Мастерство драматурга в создании речевых характеристик действующих лиц. Конкретно-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истроическое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общечеловеческое в произведении. Необычность развязки, смысл финала комедии. Критика о пьесе Грибоедова. </w:t>
      </w: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(И. А. Гончаров. «</w:t>
      </w:r>
      <w:proofErr w:type="spellStart"/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Мильон</w:t>
      </w:r>
      <w:proofErr w:type="spellEnd"/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терзаний»)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1E1F" w:rsidRPr="00FA1E1F" w:rsidRDefault="00FA1E1F" w:rsidP="00FA1E1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Сергеевич Пушкин.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Жизнь и творчество. (Обзор.)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нерукотворный...», «Два чувства дивно близки нам…», «Деревня», «Бесы».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Многообразие тем, жанров, мотивов лирики Пушкина. Мотивы дружбы, прочного союза друзей. Одухотворённость и чистота чувства любви. Слияние личных, философских и гражданских мотивов в лирике поэта. Единение красоты природы, красоты человека, красоты жизни в пейзажной лирике. Особенности ритмики, метрики и строфики пушкинской поэзии.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«Евгений Онегин».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Обзор содержания. «Евгений Оне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гин» — роман в стихах. Творческая история. Образы глав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героев. Основная сюжетная линия и лирические от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ступления.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Онегинская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строфа. Структура текста. Россия в романе. Герои романа. Татьяна — нравственный идеал Пушкина. Типическое и индивидуальное в судьбах Ленского и Оне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гина. Автор как идейно-композиционный и лирический центр романа. Пушкинский роман в зеркале критики (при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жизненная критика — В. Г. Белинский, Д. И. Писарев; «органическая» критика — А. А. Григорьев; «почвенники» — Ф. М. Достоевский; философская критика начала XX века; писательские оценки).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Поэма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</w:t>
      </w:r>
      <w:proofErr w:type="spellStart"/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Цыганы</w:t>
      </w:r>
      <w:proofErr w:type="spellEnd"/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«Моцарт и Сальери».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«гения и злодейства». Трагедийное начало «Моцарта и Сальери». Два типа миро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Роман в стихах (начальные пред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ставления). Реализм (развитие понятия). Трагедия как жанр драмы (развитие понятия).</w:t>
      </w:r>
    </w:p>
    <w:p w:rsidR="002D6BDC" w:rsidRDefault="002D6BDC" w:rsidP="00FA1E1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Михаил Юрьевич Лермонтов.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Жизнь и творчество. (Обзор.)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«Герой нашего времени».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Обзор содержания. «Герой на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шего времени» — первый психологический роман в рус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литературе, роман о незаурядной личности. Главные и второстепенные герои.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композиции. Печорин — «самый любопыт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предмет своих наблюдений» (В. Г. Белинский).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Печорин и Максим 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Максимыч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Печорин и доктор Вернер. Печорин и Грушницкий. Печорин и Вера. Печорин и Мери. Печорин и «ундина». Повесть </w:t>
      </w:r>
      <w:r w:rsidRPr="00FA1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«Фаталист»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ее философско-композиционное значение. Споры о романтиз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и реализме романа. Поэзия Лермонтова и «Герой наше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времени» в критике В. Г. Белинского.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мотивы лирики.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«Смерть Поэта», «Парус», «И скучно и грустно», «Дума», «Поэт», «Родина», «Про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softHyphen/>
        <w:t>рок», «Нет, не тебя так пылко я люблю…», «Нет, я не Байрон, я другой…», «Расстались мы, но твой портрет…», «Есть речи – значенье…», «Предсказание», «Молитва», «Нищий».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мотивы, образы и настроения поэзии Лермонтова. Чувство трагического одиночества. Любовь как страсть, приносящая страдания. Чистота и красота поэзии как заповедные святыни сердца.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Трагическая судьба поэта и человека в бездуховном мире. Характер лирического героя 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лермонтовской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поэзии. Тема Родины, поэта и поэзии.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Понятие о романтизме (закреп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чальные представления).</w:t>
      </w:r>
    </w:p>
    <w:p w:rsidR="00FA1E1F" w:rsidRPr="00FA1E1F" w:rsidRDefault="00FA1E1F" w:rsidP="00FA1E1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Николай Васильевич Гоголь.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Жизнь и творчество. (Обзор)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«Мертвые души»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история создания. Смысл названия поэмы. Система образов. Мертвые и живые души. Чичи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— «приобретатель», новый герой эпохи.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шенности поэмы. Чичиков как антигерой. Эволюция Чи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 xml:space="preserve">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</w:t>
      </w:r>
      <w:proofErr w:type="spellStart"/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комикование</w:t>
      </w:r>
      <w:proofErr w:type="spellEnd"/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дружеский смех (развитие представлений).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Федор Михайлович Достоевский.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писателе.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«Белые ночи».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«петербургского мечтателя» — жад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к жизни и одновременно нежного, доброго, несчаст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ного, склонного к несбыточным фантазиям. Роль истории Настеньки в романе. Содержание и смысл «сентименталь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ности» в понимании Достоевского.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Повесть (развитие понятия). Психологизм литературы (развитие представлений).</w:t>
      </w:r>
    </w:p>
    <w:p w:rsidR="002D6BDC" w:rsidRDefault="002D6BDC" w:rsidP="00FA1E1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6BDC" w:rsidRDefault="002D6BDC" w:rsidP="00FA1E1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Антон Павлович Чехов.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писателе.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«Тоска», «Смерть чиновника».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Истинные и ложные ценности героев рассказа.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«Смерть чиновника». Эволюция образа маленького чело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века в русской литературе XIX века. Чеховское отношение к маленькому человеку. Боль и негодование автора. «Тоска». Тема одиночества человека в многолюдном городе.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Развитие представлений о жан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ровых особенностях рассказа.</w:t>
      </w:r>
    </w:p>
    <w:p w:rsidR="00FA1E1F" w:rsidRPr="00FA1E1F" w:rsidRDefault="00FA1E1F" w:rsidP="00FA1E1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ИЗ РУССКОЙ ЛИТЕРАТУРЫ XX ВЕКА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Богатство и разнообразие жанров и направлений рус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литературы XX века.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русской прозы XX века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о разнообразии видов и жанров прозаических произведений XX века, о ведущих прозаиках России.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Иван Алексеевич Бунин.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писателе.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«Темные аллеи».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Печальная история любви людей из разных социальных слоев. «Поэзия» и «проза» русской усадьбы. Лиризм повествования.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Психологизм литературы (развитие представлений). Роль художественной детали в характеристике героя.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Михаил Афанасьевич Булгаков.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писателе.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Повесть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«Собачье сердце».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шариковщины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швондерства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Поэти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Булгакова-сатирика. Прием гротеска в повести.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Художественная условность, фан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тастика, сатира (развитие понятий).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Михаил Александрович Шолохов.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писателе.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 </w:t>
      </w:r>
      <w:r w:rsidRPr="00FA1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«Судьба человека».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женика. Тема военного подвига, непобедимости человека. Автор и рассказчик в произведении. Сказовая манера повествования. Значение картины весенней приро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для раскрытия идеи рассказа. Широта типизации.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Реализм в художественной ли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тературе. Реалистическая типизация (углубление понятия).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Исаевич Солженицын.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писателе. Рассказ </w:t>
      </w:r>
      <w:r w:rsidRPr="00FA1E1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«Матренин двор».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 праведницы. Трагизм судьбы героини. Жизненная основа притчи.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Притча (углубление понятия).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русской поэзии XX века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обзор и изучение трёх монографических тем (по выбору учителя). Поэзия Серебряного века. Много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образие направлений, жанров, видов лирической поэзии. Вершинные явления русской поэзии XX века.</w:t>
      </w:r>
      <w:r w:rsidRPr="00FA1E1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Штрихи к портретам.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Александрович Блок.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поэте.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«Ветер принес издалека...», «О, весна без конца и без краю…», «О, я хочу безумно жить…», цикл «Родина». «Заклятие огнем и мра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softHyphen/>
        <w:t>ком», «Как тяжело ходить среди людей...», «О доблестях, о подвигах, о славе...».</w:t>
      </w:r>
      <w:r w:rsidRPr="00FA1E1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Высокие идеалы и предчувствие перемен. Трагедия поэта в 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«страшном мире». Глубокое, проникновенное чувство Родины. Своеобразие лирических интонаций Блока. Образы и ритмы поэта. Образ Родины в поэзии Блока.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Сергей Александрович Есенин.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поэте.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«Вот уж вечер...», «Не жалею, не зову, не плачу…», «Гой ты, Русь моя родная...», «Край ты мой заброшенный...», «Разбуди меня завтра рано...», «Отговорила роща золотая...», «Нивы сжаты, рощи голы…».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Народно-песенная основа произведений по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эта. Сквозные образы в лирике Есенина. Тема России — главная в есенинской поэзии. Олицетворение как основной художественный приём. Своеобразие метафор и сравнений.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Владимир Владимирович Маяковский.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поэте.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«Послушайте!», «А вы могли бы?», «Люблю»</w:t>
      </w:r>
      <w:r w:rsidRPr="00FA1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(отрывок)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другие стихотворения по выбору учи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теля и учащихся. Новаторство Маяковского-поэта. Своеоб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разие стиха, ритма, словотворчества. Маяковский о труде поэта.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Марина Ивановна Цветаева.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поэте.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«Идешь, на меня похожий...», «Бабушке», «Мне нра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softHyphen/>
        <w:t>вится, что вы больны не мной...», «Стихи к Блоку», «С большою нежностью — потому...», «Откуда такая нежность?..», «Родина», «Стихи о Москве».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Николай Алексеевич Заболоцкий.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поэте.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«Я не ищу гармонии в природе...», «Где-то в поле возле Магадана...», «Можжевеловый куст».</w:t>
      </w:r>
      <w:r w:rsidRPr="00FA1E1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«О красоте человеческих лиц», «Завещание».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о че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ловеке и природе. Философская глубина обобщений поэта-мыслителя.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Анна Андреевна Ахматова.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поэте.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Стихотворные произведения из книг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«Четки», «Белая стая», «Пушкин», «Подорожник», «Вечер», «Подорожник», «АNNО D0МINI», «Трост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softHyphen/>
        <w:t>ник», «Ветер войны», «Бег времени».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Борис Леонидович Пастернак.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поэте.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«Красавица моя, вся стать...», «Перемена», «Весна в лесу», «Во всём мне хочется дойти…», «Быть знаменитым некрасиво», «Любить иных тяжелый крест...».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Философская глубина лирики Б. Пастернака. Одухотворенная предмет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ность 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пастернаковской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поэзии. Приобщение вечных тем к современности в стихах о природе и любви.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Александр </w:t>
      </w:r>
      <w:proofErr w:type="spellStart"/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Трифонович</w:t>
      </w:r>
      <w:proofErr w:type="spellEnd"/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Твардовский.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поэте.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«Урожай», «Родное», «Весенние строчки», «Матери», «Я убит подо Ржевом», «Страна </w:t>
      </w:r>
      <w:proofErr w:type="spellStart"/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Муравия</w:t>
      </w:r>
      <w:proofErr w:type="spellEnd"/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» 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(отрывки из поэмы). Стихотворения о Родине, о природе. Интонация и стиль стихотворений.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Теория литературы. </w:t>
      </w:r>
      <w:proofErr w:type="spellStart"/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Силлаботоническая</w:t>
      </w:r>
      <w:proofErr w:type="spellEnd"/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тоничес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кая системы стихосложения.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Виды рифм. Способы рифмов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ки (углубление представлений).</w:t>
      </w:r>
    </w:p>
    <w:p w:rsidR="00FA1E1F" w:rsidRPr="00FA1E1F" w:rsidRDefault="00FA1E1F" w:rsidP="00FA1E1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Песни и романсы на стихи поэтов XIX—XX веков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 Языков.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«Пловец»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(«Нелюдимо наше море...»);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А.С. Пушкин</w:t>
      </w:r>
      <w:r w:rsidRPr="00FA1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</w:t>
      </w:r>
      <w:r w:rsidRPr="00FA1E1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«Певец»;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М.Ю. Лермонтов</w:t>
      </w:r>
      <w:r w:rsidRPr="00FA1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FA1E1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«Отчего»;</w:t>
      </w:r>
      <w:r w:rsidRPr="00FA1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 Сол</w:t>
      </w: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логуб.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«Серенада» («Закинув плащ, с гитарой под рукой...»); </w:t>
      </w: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 Некрасов. </w:t>
      </w:r>
      <w:r w:rsidRPr="00FA1E1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«Тройка»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(«Что ты жадно глядишь на до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рогу...»);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Е.А. Баратынский</w:t>
      </w:r>
      <w:r w:rsidRPr="00FA1E1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«Разуверение»;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Ф.И. Тютчев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«К. Б» («Я встретил вас – и всё былое…»);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А.К.</w:t>
      </w:r>
      <w:r w:rsidRPr="00FA1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Толстой</w:t>
      </w:r>
      <w:r w:rsidRPr="00FA1E1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«Средь шумного бала, случайно…»; 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А.А. Фет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«Я тебе ничего не скажу…»; </w:t>
      </w: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Вертинский.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«Доченьки»; </w:t>
      </w: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Н. Заболоцкий </w:t>
      </w:r>
      <w:r w:rsidRPr="00FA1E1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«Признание»,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«В этой роще 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березовой...»; 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А.А. Сурков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«Бьётся в тесной печурке огонь</w:t>
      </w:r>
      <w:r w:rsidRPr="00FA1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…»; </w:t>
      </w: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К.М. Симонов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«Жди меня, и я вернусь…».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Романсы и песни как синтетический жанр, посредством словесного и музыкального ис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кусства выражающий переживания, мысли, настроения человека.</w:t>
      </w:r>
    </w:p>
    <w:p w:rsidR="00FA1E1F" w:rsidRPr="00FA1E1F" w:rsidRDefault="00FA1E1F" w:rsidP="00FA1E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ИЗ ЗАРУБЕЖНОЙ ЛИТЕРАТУРЫ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Античная лирика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Гораций.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поэте.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«Я воздвиг памятник...».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Поэтическое творчество в системе человеческого бытия. Мысль о поэтических заслу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гах — знакомство римлян с греческими лириками. Тради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античной оды в творчестве Державина и Пушкина.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Данте Алигьери.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 о поэте.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«Божественная комедия»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(фрагменты). Множественность смыслов поэмы: буквальный (изображение загробного мира), 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жественной идеи через восприятие красоты поэзии как божественного языка, хотя и сотворенного земным чело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веком, разумом поэта). Универсально-философский харак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 поэмы.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Уильям Шекспир.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Краткие сведения о жизни и творче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 Шекспира. Характеристики гуманизма эпохи Возрож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«Гамлет»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(обзор с чтением отдельных сцен по выбо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учителя, например, монологи Гамлета из сцены пя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(1-й акт), сцены первой (3-й акт), сцены четвертой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(4-й акт). «Гамлет» — «пьеса на все века» (А. </w:t>
      </w:r>
      <w:proofErr w:type="spellStart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Аникст</w:t>
      </w:r>
      <w:proofErr w:type="spellEnd"/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Общечеловеческое значение героев Шекспира. Образ Гам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тературы. Шекспир и русская литература.</w:t>
      </w:r>
    </w:p>
    <w:p w:rsidR="00FA1E1F" w:rsidRPr="00FA1E1F" w:rsidRDefault="00FA1E1F" w:rsidP="00FA1E1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Трагедия как драматический жанр (углубление понятия).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Иоганн Вольфганг Гете.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Краткие сведения о жизни и творчестве Гете. Характеристика особенностей эпохи Про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свещения.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«Фауст»</w:t>
      </w:r>
      <w:r w:rsidRPr="00FA1E1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(обзор с чтением отдельных сцен по выбору учителя, например, 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«Пролог на небесах», «У городских ворот», «Кабинет Фауста», «Сад», «Ночь. Улица перед домом Гретхен», «Тюрьма», 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 монолог Фауста из второй части трагедии).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сах» — ключ к основной идее трагедии. Смысл противопо</w:t>
      </w: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ставления Фауста и Вагнера, творчества и схоластической рутины. Трагизм любви Фауста и Гретхен.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FA1E1F" w:rsidRPr="00FA1E1F" w:rsidRDefault="00FA1E1F" w:rsidP="00FA1E1F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Философско-драматическая по</w:t>
      </w:r>
      <w:r w:rsidRPr="00FA1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эма</w:t>
      </w: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Планируемые результаты освоение учебного предмета «Литература» _ 9 класс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научится: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оценивать собственную учебную деятельность: свои достижения, самостоятельность, инициативу, ответственность, причины неудач;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проявлять готовность к самообразованию.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получит возможность научиться: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гуманистические, демократические и традиционные ценности многонационального российского общества;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необходимость ответственности и долга перед Родиной;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понимать ценность жизни во всех её проявлениях и необходимости ответственного, бережного отношения к ней;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осознавать значение семьи в жизни человека и общества, принимать ценности семейной жизни, уважительно и заботливо относиться к членам своей семьи;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развить эстетическое сознание через освоение художественного наследия народов России и мира, через творческую деятельность эстетического характера.</w:t>
      </w: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Регулятивные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научится: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основам прогнозирования.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получит возможность научиться: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основам </w:t>
      </w:r>
      <w:proofErr w:type="spellStart"/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эмоциональных состояний;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прилагать волевые усилия и преодолевать трудности и препятствия на пути достижения целей;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Коммуникативные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научится: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отображать в речи содержание совершаемых действий в форме громкой социализированной и внутренней речи.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получит возможность научиться: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устраивать эффективные групповые обсуждения и обеспечить обмен знаниями между членами группы для принятия эффективных совместных решений;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совместной деятельности четко формулировать цели группы и позволить её участникам проявлять собственную энергию для достижения этих целей.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Познавательные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научится: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сравнение и классификацию изученных объектов по самостоятельно выделенным основаниям (критериям) при указании и без указания количества групп;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устанавливать причинно-следственные связи в изучаемом круге явлений;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понимать структуру построения рассуждения как связь простых суждений об объекте (явлении);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обобщать (самостоятельно выделять ряд или класс объектов);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подводить анализируемые объекты (явления) под понятия разного уровня обобщения (например, предложение, главные члены предложения, второстепенные члены; подлежащее, сказуемое);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аналогии между изучаемым материалом и собственным опытом;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использовать знаково-символические средства, в </w:t>
      </w:r>
      <w:proofErr w:type="spellStart"/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схемы (включая концептуальные) для решения учебных задач;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получит возможность научиться: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осуществлять расширенный поиск информации в соответствии с заданиями учителя с использованием ресурсов библиотек и сети Интернет;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записывать, фиксировать информацию с помощью инструментов ИКТ;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создавать и преобразовывать схемы для решения учебных задач;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осознанно и произвольно строить сообщения в устной и письменной форме;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осуществлять выбор наиболее эффективных способов решения учебных задач в зависимости от конкретных условий;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осуществлять синтез как составление целого из частей, самостоятельно достраивая и восполняя недостающие компоненты;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осуществлять сравнение и классификацию изученных объектов по самостоятельно выделенным основаниям (критериям);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строить логическое рассуждение, включающее установление причинно-следственных связей;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результаты: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литературы к концу 9 класса ученик научится: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понимать ключевые проблемы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понимать связь литературных произведений с эпохой их написания, выявлять заложенные в них вневременные, непреходящие нравственные ценности и их современное звучания;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в произведении элементы сюжета, композиции, изобразительно-выразительных средств языка, понимать их роли в раскрытии идейно-художественного содержания произведения (элементы филологического анализа); владеть элементарной литературоведческой терминологией при анализе литературного произведения;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приобщаться к духовно-нравственным ценностям русской литературы и культуры, сопоставлять их с духовно-нравственными ценностями других народов;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формулировать собственного отношения к произведениям литературы оценивать их;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интерпретировать (в отдельных случаях) изученные литературные произведения;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понимать авторскую позиции и свое отношение к ней;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воспринимать на слух литературные произведения разных жанров,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писать изложения и сочинения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понимать образной природы литературы как явления словесного искусства; эстетическое восприятие произведений литературы; формирование эстетического вкуса;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понимать русское слово и его эстетические функции, роль изобразительно-выразительных языковых средств в создании художественных образов литературных произведений.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литературы ученик получит возможность научиться: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видеть развитие мотива, темы в творчестве писателя, опираясь на опыт предшествующих классов;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обнаруживать связь между героем литературного произведения и эпохой;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видеть своеобразие решений общей проблемы писателями разных эпох;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сопоставлять героев и сюжет разных произведений, находя сходство и отличие в авторской позиции; выделять общие свойства произведений, объединенных жанром, и различать индивидуальные особенности писателя в пределах общего жанра; осмысливать роль художественной детали, её связь с другими деталями и текстом в целом;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видеть конкретно-историческое и символическое значение литературных образов;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находить эмоциональный лейтмотив и основную проблему произведения, мотивировать выбор жанра;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сопоставлять жизненный материал и художественный сюжет произведения;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выявлять конфликт и этапы его развития в драматическом произведении; сравнивать авторские позиции в пьесе с трактовкой роли актерами, режиссерской интерпретацией;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редактировать свои сочинения и сочинения сверстников.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Список произведений для заучивания наизусть.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 о полку Игореве (Вступление или «Плач Ярославны»). 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М.В.  Ломоносов.  Вечерние размышления о Божием величие при случае великого северного сияния (отрывок). 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Г.Р. Державин. Властителям и судиям. Памятник. (на выбор).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А.С. Грибоедов. Горе от ума (один из монологов Чацкого). 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А.С. Пушкин. К Чаадаеву. Анчар. Пророк. «Я вас любил…»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«Евгений Онегин» (отрывок)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М.Ю. Лермонтов. «И скучно и грустно…». «Родина». «Молитва». 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 Блок.  «Ветер принес издалека…», «Ушла.  Но гиацинты ждали», «О доблестях, о подвигах, о славе…» (1 по выбору)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С.А. Есенин. «Край ты мой заброшенный…», «Гой, ты, Русь моя родная…», «Разбуди меня завтра рано», «Отговорила роща золотая» (1по выбору)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Маяковский. "Послушайте!"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М.И. Цветаева. «Идешь на меня похожий…», «Мне нравится, что вы больны не мной…». Стихи о Москве.  Стихи Блоку.  Из циклов «Ахматовой», «Родина» (1 по выбору).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Заболоцкий. «Я не ищу гармонии в природе…», «Где-то в поле возле Магадана…». О красоте человеческих лиц. Можжевеловый куст. Завещание. (1 по выбору).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 Ахматова.  Сероглазый король.  Молитва.  «Не с теми я, кто бросил землю…». «Что ты бродишь, неприкаянный…», Муза, «И упало каменное слово…» (1 по выбору). 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sz w:val="24"/>
          <w:szCs w:val="24"/>
          <w:lang w:eastAsia="ru-RU"/>
        </w:rPr>
        <w:t>А.Т. Твардовский. «Я убит подо Ржевом…» (отрывок)</w:t>
      </w: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план</w:t>
      </w:r>
    </w:p>
    <w:p w:rsidR="00FA1E1F" w:rsidRPr="00FA1E1F" w:rsidRDefault="00FA1E1F" w:rsidP="00FA1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"/>
        <w:gridCol w:w="3969"/>
        <w:gridCol w:w="1838"/>
        <w:gridCol w:w="1276"/>
        <w:gridCol w:w="1443"/>
      </w:tblGrid>
      <w:tr w:rsidR="00FA1E1F" w:rsidRPr="00FA1E1F" w:rsidTr="002D6BDC">
        <w:trPr>
          <w:trHeight w:val="4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0" w:lineRule="atLeast"/>
              <w:ind w:left="-108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разделов, тем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0" w:lineRule="atLeast"/>
              <w:ind w:left="-70" w:right="-82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lang w:eastAsia="ru-RU"/>
              </w:rPr>
              <w:t>Количество часов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lang w:eastAsia="ru-RU"/>
              </w:rPr>
              <w:t>Сочинение</w:t>
            </w: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lang w:eastAsia="ru-RU"/>
              </w:rPr>
              <w:t>Письменная работа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древнерусской литературы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русской литературы 18 века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 Жуковский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Грибоедов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 Лермонтов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Ф.М. Достоевский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 Чехов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Бунин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 Булгаков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 Шолохов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Солженицын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Маяковский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 Цветаева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 Заболоцкий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17. 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 Ахматова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18. 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Б.Л. Пастернак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 Твардовский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Песни и романсы на стихи поэтов 19-20 вв.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зарубежной литературы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A1E1F" w:rsidRPr="00FA1E1F" w:rsidTr="002D6BDC">
        <w:trPr>
          <w:trHeight w:val="336"/>
          <w:jc w:val="center"/>
        </w:trPr>
        <w:tc>
          <w:tcPr>
            <w:tcW w:w="1026" w:type="dxa"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FA1E1F" w:rsidRPr="00FA1E1F" w:rsidRDefault="00FA1E1F" w:rsidP="00FA1E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38" w:type="dxa"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6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3" w:type="dxa"/>
          </w:tcPr>
          <w:p w:rsidR="00FA1E1F" w:rsidRPr="00FA1E1F" w:rsidRDefault="00FA1E1F" w:rsidP="00FA1E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</w:tbl>
    <w:p w:rsidR="00FA1E1F" w:rsidRPr="00FA1E1F" w:rsidRDefault="00FA1E1F" w:rsidP="00FA1E1F">
      <w:pPr>
        <w:tabs>
          <w:tab w:val="left" w:pos="1236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1E1F" w:rsidRPr="00FA1E1F" w:rsidRDefault="00FA1E1F" w:rsidP="00FA1E1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FA1E1F" w:rsidRPr="00FA1E1F" w:rsidSect="002D6BDC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FA1E1F" w:rsidRPr="00FA1E1F" w:rsidRDefault="00FA1E1F" w:rsidP="00FA1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FA1E1F" w:rsidRPr="00FA1E1F" w:rsidRDefault="00FA1E1F" w:rsidP="00FA1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2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9"/>
        <w:gridCol w:w="1369"/>
        <w:gridCol w:w="567"/>
        <w:gridCol w:w="3402"/>
        <w:gridCol w:w="2835"/>
        <w:gridCol w:w="2977"/>
        <w:gridCol w:w="2835"/>
        <w:gridCol w:w="850"/>
      </w:tblGrid>
      <w:tr w:rsidR="00FA1E1F" w:rsidRPr="00FA1E1F" w:rsidTr="002D6BDC">
        <w:tc>
          <w:tcPr>
            <w:tcW w:w="58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п/п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урока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час</w:t>
            </w:r>
          </w:p>
        </w:tc>
        <w:tc>
          <w:tcPr>
            <w:tcW w:w="3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учебной деятельности</w:t>
            </w:r>
          </w:p>
        </w:tc>
        <w:tc>
          <w:tcPr>
            <w:tcW w:w="864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Планируемые результаты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</w:t>
            </w:r>
          </w:p>
        </w:tc>
      </w:tr>
      <w:tr w:rsidR="00FA1E1F" w:rsidRPr="00FA1E1F" w:rsidTr="002D6BDC">
        <w:tc>
          <w:tcPr>
            <w:tcW w:w="58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</w:p>
        </w:tc>
        <w:tc>
          <w:tcPr>
            <w:tcW w:w="850" w:type="dxa"/>
            <w:tcBorders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266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Введение. 1час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Литература и её роль в духовной жизни человека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Чтение и обсуждение статьи учебника «Слово к девятиклассникам», эмоциональный отклик и выражение личного читательского отношения к прочитанному.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Устный или письменный ответ на вопрос.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 коллективном диалоге. Выполнение тестов.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любви к Отечеству, его истории, литературе и культуре; формирование ответственного отношения к учению, интереса к чтению, уважения к труду, в том числе к труду писателя и читателя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цели своего обучения, ставить для себя новые задачи в учёбе и познавательной деятельности, работать в группе совершенствование навыков смыслового чтения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роли чтения и изучения литературы для развития личности; понимание литературы как одной из национально-культурных ценностей народа, как особого способа познания жизни.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 древнерусской литературы. 3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Литература древней Руси. «Слово о полку Игореве» -величайший памятник древнерусской литературы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«Периодизация древнерусской литературы». Конспектирование лекции учителя. Выразительное чтение. Рецензирование выразительного чтения одноклассников, исполнения актёров. Составление лексических и историко-культурных комментариев.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 к Родине, её истории, древнерусской литературе и культуре; развитие эстетического сознания через освоение художественного наследия русского народа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умений использовать речевые средства соответствии с задачей коммуникации, создавать таблицы и схемы для решения учебных задач,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роли изучения древнерусской литературы для развития личности; воспитание читателя, готового участвовать в обсуждении прочитанного, составлять устные и письменные высказывания.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Центральные образы «Слова о полку Игореве»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Выразительное чтение наизусть фрагментов «Слова…». Характеристика героев «Слова…». Устный или письменный ответ на вопрос.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Участие в коллективном диалоге. Обсуждение иллюстраций к «Слову…» и фрагментов из оперы «Князь Игорь».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воспитание патриотизма и уважения к культурному наследию Древней Руси; осознание значения семьи в жизни человека и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общества, принятие ценности семейной жизни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развитие умения организовывать учебное сотрудничество использовать речевые средства в соответствии с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задачей коммуникации; формулировать и аргументировать своё мнение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воспитание читателя, способного осуществлять смысловой и эстетический анализ текста, участвовать в обсуждении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прочитанного; развитие умения сопоставлять «Слово…» с произведениями других искусств.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Образ автора и поэтика «Слова о полку Игореве»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Устный и письменный анализ фрагмента в формате ОГЭ.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Выводы об особенностях тематики, проблематики и художественного мира «Слова…».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эстетического сознания через освоение наследия древнерусской литературы и творческую деятельность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ИКТ-компетенции и умения записывать основные положения лекции учителя, создавать таблицы и схемы для решения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учебных задач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читателя, способного аргументировать своё мнение и оформлять его в устных и письменных высказываниях, понимать литературные произведения, отражающие разные этнокультурные традиции.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 русской литературы XVIII века. 8 часов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Характеристика русской литературы XVIII века. Гражданский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фос русского классицизма. 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Знакомство с канонами классицизма, национальной самобытностью русского классицизма, его гражданским, патриотическим пафосом. Составление лексических и историко-культурных комментариев.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 к Отечеству, его культуре; развитие эстетического сознания через освоение русской литературы XVIII века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записывать лекцию учителя и ИКТ-компетенции, создавать таблицы и схемы для решения учебных задач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воспитание читателя, способного аргументировать своё мнение, создавать устные и письменные высказывания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15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М.В. Ломоносов Жизнь и творчество (обзор). «Вечернее размышление о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Божием величестве при случае великого северного сияния» 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Выразительное чтение. Составление лексических и историко-культурных комментариев. Рецензирование выразительного чтения одноклассников, исполнения актёров. Участие в коллективном диалоге.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 к Отечеству, его истории; развитие ответственного отношения к учёбе на основе мотивации к познанию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ИКТ-компетенции и умения записывать лекцию, создавать таблицы для решения учебных задач,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обеспечение культурной самоидентификации на основе изучения биографии и произведений Ломоносова; развитие умений воспринимать, анализировать и интерпретировать прочитанное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2D6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М.В. Ломоносов. «Ода на день восшествия на всероссийский престол её величества государыни императрицы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Елисаветы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Петровны 1747 года»</w:t>
            </w:r>
            <w:r w:rsidR="002D6BDC"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оды. Составление лексических и историко-культурных комментариев. Составление словарика устаревших слов и их современных соответствий. Устный или письменный ответ на вопрос. Работа со словарём литературоведческих терминов. Формулирование выводов об особенностях художественного мира, проблематики и тематики од Ломоносова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патриотизма, уважения к Отечеству и его истории, чувства долга перед Родиной, ответственного отношения к учению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понятия, делать обобщения и выводы, создавать таблицы для решения учебных задач, работать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 группе; совершенствование навыков смыслового чтения.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эстетических возможностей русского языка на основе изучения выдающихся произведений XVIII века; развитие умений воспринимать, анализировать и интерпретировать прочитанное.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Г.Р. Державин. Жизнь и творчество (обзор) «Властителям и судиям»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Подбор и обобщение дополнительного материала о биографии и творчестве поэта. Выразительное чтение оды. Рецензирование выразительного чтения одноклассников, исполнения актёров. Составление лексических и историко-культурных комментариев и словарика устаревших слов и их современных соответствий. Устный или письменный ответ на вопрос.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патриотизма, уважения к Отечеству, развитие эстетического сознания через освоение литературного наследия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Г. Р. Державина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умения создавать таблицы и схемы для решения учебных задач, использовать речевые средства в соответствии с задачей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воспитание читателя, способного аргументировать своё мнение, воспринимать, обсуждать, анализировать и интерпретировать прочитанное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9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Г.Р. Державин «Памятник»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Квинт Гораций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Флакк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«К Мельпомене» («Я памятник…»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Восприятие и выразительное чтение стихотворения. Составление лексических и историко-культурных комментариев. Рецензирование выразительного чтения одноклассников, исполнения актёров. Участие в коллективном диалоге. Выводы о специфике художественного мира, проблематики и тематики стихов Г. Р. Державина.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Подбор цитат из текста оды на тему «Поэтическое творчество».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чувства долга перед Родиной; развитие эстетического сознания через освоение поэтического наследия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Г. Р. Державина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интересов своей познавательной деятельности, умения создавать обобщения, устанавливать причинно-следственные связи, строить логическое рассуждение и делать выводы.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овладение процедурами смыслового и эстетического анализа текста.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Н.М. Карамзин. «Бедная Лиза»: сюжет и герои;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новые черты русской литературы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Подбор и обобщение дополнительного материала о биографии и творчестве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Н. М. Карамзина.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фрагментов повести. Составление лексических и историко-культурных комментариев.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Анализ повести с учётом идейно-эстетических особенностей сентиментализма. Устный или письменный ответ на вопрос. Характеристика сюжета и героев повести, её идейно-эмоционального содержания. Устный или письменный ответ на вопрос. Работа со словарём литературоведческих терминов. Подбор примеров,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иллюстрирующих понятие «сентиментализм».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Выявление характерных для произведений сентиментализма тем, образов и приёмов изображения человека.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воспитание нравственных чувств и поведения; уважительного отношения к другому человеку, его мнению, мировоззрению, культуре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записывать лекцию учителя, строить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логическое рассуждение и делать выводы, создавать таблицы и схемы для решения учебных и познавательных задач; развитие ИКТ-компетенции;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навыков смыслового чтения, умения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воспитание читателя, способного аргументировать своё мнение, участвовать в обсуждении прочитанного, планировать своё досуговое чтение.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Н.М. Карамзин. «Осень» и другие произведения писателя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Восприятие и выразительное чтение стихотворения. Устное рецензирование выразительного чтения одноклассников, исполнения актёров. Устное монологическое высказывание. Устный или письменный ответ на вопрос. Участие в коллективном диалоге.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эстетического сознания через освоение наследия литературы русского сентиментализма; формирование коммуникативной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работать в группе, использовать речевые средства в соответствии с задачей с задачей коммуникации, строить логическое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рассуждение и делать выводы.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эстетических возможностей литературы сентиментализма; воспитание читателя, способного аргументировать своё мнение и оформлять его словесно в устных и письменных высказываниях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Р.Р. Письменный ответ на проблемный вопрос по литературе XVIII века «Чем современна литература XVIII века?»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Составление плана и текста ответа на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проблемный вопрос. Нахождение ошибок и редактирование черновых вариантов собственных письменных работ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ответственного отношения к учению, </w:t>
            </w:r>
            <w:proofErr w:type="gram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готовности</w:t>
            </w:r>
            <w:proofErr w:type="gram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обучающихся к саморазвитию на основе мотивации к познанию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осуществлять контроль своей учебной деятельности, использовать речевые средства в соответствии с задачей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читателя, способного аргументировать своё мнение и оформлять его словесно в устных и письменных высказываниях.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6BDC" w:rsidRDefault="002D6BDC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 литературы XIX века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55 часов </w:t>
            </w:r>
          </w:p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Василий Андреевич Жуковский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В.А. Жуковский. Романтический образ моря в стихотворе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нии «Море».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Границы невыразимого в стихотворении «Невыразимое»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Подбор и обобщение дополнительного материала о биографии и творчестве В.А. Жуковского. Выразительное чтение стихотворений. Составление лексических и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историко-культурных комментариев. Выявление характерных для романтической лирики тем, образов и приёмов изображения человека. Характеристика особенностей поэзии русского романтизма (язык, композиция, образы времени и пространства, образ романтического героя). Работа со словарём литературоведческих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элегия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воспитание уважения к Отечеству, деятелям русской культуры; развитие эстетического сознания через освоение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художественного наследия русской поэзии;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нравственных чувств и нравственного поведения; развитие эстетического сознания через освоение художественного наследия поэзии Жуковского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ИКТ-компетенции, умения работать в группе, использовать речевые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средства в соответствии с задачей коммуникации; развитие умения строить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логическое рассуждение и делать выводы,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оптимальные способы решения учебных задач, работать в группе,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воспитание читателя, способного участвовать в обсуждении прочитанного, аргументировать своё мнение и оформлять его словесно в устных и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письменных высказываниях; осознание значимости изучения литературы для познания мира и себя в этом мире, гармонизации отношений человека, природы и общества; развитие умений воспринимать, анализировать и интерпретировать прочитанное.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14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В.А. Жуковский «Светлана»: черты баллады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баллады. Составление лексических и историко-культурных комментариев. Рецензирование выразительного чтения одноклассников, исполнения актёров. Характеристика сюжета баллады, её тематики, проблематики, идейно-эмоционального содержания. Устный или письменный ответ на вопрос. Определение роли фольклорных мотивов, образов, поэтических средств</w:t>
            </w:r>
          </w:p>
          <w:p w:rsid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Работа со словарём литератур.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баллада</w:t>
            </w:r>
          </w:p>
          <w:p w:rsidR="002D6BDC" w:rsidRDefault="002D6BDC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2D6BDC" w:rsidRDefault="002D6BDC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2D6BDC" w:rsidRDefault="002D6BDC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2D6BDC" w:rsidRPr="00FA1E1F" w:rsidRDefault="002D6BDC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нравственных чувств и нравственного поведения; осознание роли семьи в жизни человека; развитие эстетического сознания через освоение художественного наследия русской литературы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строить логическое рассуждение и делать выводы, работать в группе,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читателя, способного аргументировать своё мнение; формирование умений воспринимать, анализировать, критически оценивать и интерпретировать прочитанное.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Александр Сергеевич Грибоедов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часов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Грибоедов. «Горе от ума». Жизнь и творчество писателя (обзор)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Устный рассказ о биографии и творчестве писателя. Устный или письменный ответ на вопрос. Составление хронологической таблицы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 к Отечеству, чувства ответственности и долга перед Родиной; формирование доброжелательного отношения другому человеку, его мнению, мировоззрению, культуре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мотивов познавательной деятельности 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ИКТ- компетенции, умения использовать речевые средства в соответствии задачей коммуникации, создавать таблицы для решения учебных задач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значимости чтения и изучения литературы для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гармонизации отношений человека и общества; развитие умения участвовать в обсуждении прочитанного, планировать своё досуговое чтение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Грибоедов. «Горе от ума». Проблематика и конфликт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Составление лексических и историко-культурных комментариев. Рецензирование выразительного чтения одноклассников, исполнения актёров. Обсуждение списка действующих лиц и комментирование их говорящих фамилий. Характеристика сюжета пьесы, её тематики, проблематики, жанра, идейно-эмоционального содержания. Работа со словарём литературоведческих терминов. Подбор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комедия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морального сознания, компетентности в решении моральных проблем; формирование нравственных чувств и поведения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планировать пути достижения целей, определять способы действий в рамках предложенных условий, создавать таблицы и схемы для решения учебных и познавательных задач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жизни; развитие умения аргументировать своё мнение, создавать устные и письменные высказывания, участвовать в обсуждении прочитанного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А.С. Грибоедов. «Горе от ума».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Фамусовская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Москва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Выразительное чтение фрагментов. Рецензирование выразительного чтения одноклассников, исполнения актёров. Характеристика героев комедии. Устный или письменный ответ на вопрос.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Подбор цитат по теме «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Фамусовская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Москва».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воспитание уважения к Отечеству и социально значимому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труду; развитие морального сознания и нравственных чувств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умения строить логическое рассуждение создавать таблицы для решения учебных задач, работать в группе, использовать речевые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2D6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понимание значимости чтения и изучения русской литературы как особого способа познания жизни; осознание художественной картины мира, отражённой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 драматическом произведении. 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18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Грибоедов. «Горе от ума»: образ Чацкого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наизусть и по ролям. Рецензирование выразительного чтения одноклассников, исполнения актёров. Характеристика главного героя комедии. Выявление романтических и реалистических принципов изображения жизни и человека.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патриотизма, уважения к Отечеству; формирование нравственных чувств и нравственного поведения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способы действий в рамках предложенных условий, строить логическое рассуждение и делать выводы, создавать таблицы для решения учебных задач,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значимости чтения и изучения литературы для гармонизации отношений человека и общества; воспитание читателя, способного воспринимать, анализировать и интерпретировать прочитанное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Грибоедов. «Горе от ума»: язык комедии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наизусть и по ролям. Устный или письменный ответ на вопрос. Выявление в комедии признаков классицизма, романтизма и реализма, особенностей её художественного мира, сюжета, проблематики и тематики. Обсуждение иллюстраций к пьесе.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морального сознания и компетентности в решении моральных проблем; развитие эстетического сознания через освоение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художественного наследия русской литературы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 решения учебных задач, строить логическое рассуждение, работать в группе,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читателя, способного аргументировать своё мнение и оформлять его словесно в устных и письменных высказываниях.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Грибоедов. «Горе от ума» в критике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И. А. Гончарова. «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Мильон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терзаний».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Восприятие литературно-критической статьи. Устный или письменный ответ на вопрос. Обсуждение театральных постановок и киноверсий комедии.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целостного мировоззрения, соответствующего современному уровню литературоведения; развитие коммуникативной компетентности в процессе образовательной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формулировать для себя новые за дачи в учёбе и познавательной деятельности, выбирать эффективные способы решения учебных и познавательных задач,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владение процедурами смыслового и эстетического анализа на основе понимания принципиальных отличий художественного текста от научного и публицистического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Р.Р.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 xml:space="preserve">А.С. Грибоедов. «Горе от </w:t>
            </w: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lastRenderedPageBreak/>
              <w:t>ума» Сочинение №1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текста на литературном материале с использованием жизненного и читательского опыта. Составление плана ответа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 проблемный вопрос. Письменный ответ на один из проблемных вопросов. Нахождение ошибок и редактирование черновых вариантов собственных письменных работ. Выполнение тестов, создание текста в формате заданий КИМ ОГЭ по литературе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ответственного отношения к учению, готовности к самообразованию на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основе мотивации к обучению и познанию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развитие умения осуществлять контроль своей деятельности в процессе достижения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результата; овладение основами самоконтроля,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самооценки в учебной и познавательной деятельности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воспитание читателя со сформированным эстетическим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вкусом, способного создавать развёрнутые высказывания аналитического и интерпретирующего характера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Александр Сергеевич Пушкин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часов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Пушкин: жизнь и творчество.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Многообразие тем, жанров, мотивов лирики А.С. Пушкина. Стихотворения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«К Чаадаеву»,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«К морю», «Пророк», «Анчар»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Отбор и обобщение дополнительного материала о биографии поэта. Обсуждение изображений поэта и портретов людей из его окружения (см. практикум «Читаем, думаем, спорим…»). Выразительное чтение стихотворений. Составление лексических и историко-культурных комментариев. Устный или письменный ответ на вопрос. Определение характерных признаков лирических жанров.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ответственного отношения к учению и коммуникативной компетентности в процессе образовательной и 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ИКТ-компетенции и умения определять способы действий в рамках предложенных условий,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воспитание читателя, способного аргументировать своё мнение, участвовать в обсуждении прочитанного, планировать своё досуговое чтение.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2D6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Одухотворенность и чистота любви в стихотворениях А.С. Пушкина «На холмах Грузии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лежит ночная мгла…», «Я вас любил…»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Восприятие и выразительное чтение стихотворений. Рецензирование выразительного чтения одноклассников, исполнения актёров. Участие в коллективном диалоге. Выявление тематики, проблематики, идейно-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эмоционального содержания стихов о любви.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уважительного и доброжелательного отношения к другому человеку, его мнению, мировоззрению, культуре, гражданской позиции; развитие морального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сознания и нравственных чувств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ИКТ-компетенции, мотивов своей познавательной деятельности, умения планировать пути достижения целей и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осознание взаимосвязи между своим интеллектуальными социальным ростом, способствующим нравственному, эмоциональному, творческому развитию; формирование умений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воспринимать, анализировать, критически оценивать и интерпретировать прочитанное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4635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24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2D6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Слияние личных, гражданских и философских мотивов в лирике А.С. Пушкина. Стихотворения «Бесы», «Я памятник себе воздвиг нерукотворный», «Два чувства дивно близки нам…» </w:t>
            </w: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Письменный ответ на проблемный вопрос по лирике А.С. Пушкина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стихотворений. Рецензирование выразительного чтения одноклассников, исполнения актёров. Составление лексических и историко-культурных комментариев. Соотнесение содержания стихотворений с романтическими и реалистическими принципами изображения жизни и человека. Выявление особенностей ритмики, метрики и строфики пушкинской поэзии.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Составление плана ответа на вопрос. Устный или письменный ответ на проблемный вопрос. Нахождение ошибок и редактирование черновых вариантов собственных письменных работ.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эстетического сознания через освоение наследия русской поэзии; осознание своей судьбы в единстве с судьбой Отечества и осмысление возможности объяснять жизненные явления силами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работать в группе, создавать таблицы для решения учебных задач, использовать речевые средства в соответствии с задачей коммуникации; развитие умения контролировать свою деятельность оценивать правильность выполнения учебной задачи; овладение основами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самоконтроля и самооценки, навыками письменной речи.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значимости изучения литературы для познания мира и себя в этом мире, гармонизации отношений человека и общества; воспитание читателя, способного создавать устные и письменные высказывания.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Пушкин. «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Цыганы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«Моцарт и Сальери» Проблема «гения и злодейства».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Запись лекции учителя. Выразительное чтение поэмы. Устный или письменный ответ на вопрос. Соотнесение содержания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поэмы с романтическими и реалистическими принципами изображения жизни и человека.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Характеристика сюжета трагедии, её тематики, проблематики, идейно-эмоционального содержания.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Работа со словарём литератур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трагедия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доброжелательного отношения к другому человеку, его мнению,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мировоззрению, культуре; развитие эстетического сознания через освоение художественного наследия русской литературы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умения определять способы действий 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рамках предложенных условий; работать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индивидуально и в группе, формулировать, аргументировать и отстаивать своё мнение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развитие умения осознавать художественную картину жизни, отражённую в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литературном произведении, участвовать в обсуждении прочитанного, сознательно планировать своё досуговое чтение.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26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Пушкин. «Евгений Онегин» как новаторское произведение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Выразительное чтение. Рецензирование выразительного чтения одноклассников, исполнения актёров. Составление лексических и историко-культурных комментариев. Характеристика сюжета романа, его тематики, проблематики, идейно-эмоционального содержания. Работа со словарём литературоведческих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роман в стихах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эстетического сознания через освоение художественного наследия русской литературы; формирование готовности к саморазвитию на основе мотивации к обучению и познанию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цели своего обучения формулировать новые задачи в учёбе и познавательной деятельности и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средства познания мира и себя в этом мире, как особого способа познания жизни; развитие умения аргументировать своё мнение и участвовать в обсуждении прочитанного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Пушкин. «Евгений Онегин». Главные мужские образы романа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фрагментов романа в стихах. Соотнесение содержания романа в стихах с романтическими и реалистическими принципами изображения жизни и человека. Устный или письменный ответ на вопрос. Участие в коллективном диалоге.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ответственного отношения к учению на основе мотивации к обучению и познанию; развитие морального сознания и компетентности в решении моральных проблем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создавать обобщения; выбирать основания для классификации; работать в группе;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обеспечение культурной самоидентификации на основе изучения выдающихся произведений русской литературы; овладение процедурами смыслового и эстетического анализа.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28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2D6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Пушкин. «Евгений Онегин». Главные женские образы романа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фрагментов романа в стихах (в том числе наизусть). Устный или письменный ответ на вопрос (с использованием цитирования).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Сопоставление Татьяны и Ольги.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морального сознания и компетентности в решении моральных проблем; осознание роли семьи в жизни человека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сопоставлять, строить логическое рассуждение и делать выводы;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значимости чтения и изучения литературы как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особого способа познания жизни; овладение процедурами смыслового и эстетического анализа текста.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Пушкин. «Евгений Онегин». Взаимоотношения главных героев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Рецензирование выразительного чтения одноклассников, исполнения актёров.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Устный или письменный ответ на вопрос (с использованием цитирования).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Характеристика идейно-эмоционального содержания романа.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нравственных чувств, доброжелательного отношения к другому человеку, его мнению, мировоззрению, культуре; формирование готовности вести диалог и достигать в нём взаимопонимания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решения учебных задач, устанавливать аналогии и причинно-следственные связи, строить логическое рассуждение и делать выводы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участвовать в обсуждении прочитанного; воспринимать, анализировать, критически оценивать и интерпретировать литературное произведение; сознательно планировать своё досуговое чтение.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Пушкин. «Евгений Онегин».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Образ автора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Характеристика образа автора. Различение образов автора-повествователя и автора-персонажа. Выявление роли лирических отступлений. Анализ различных форм выражения авторской позиции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патриотизма, уважения к Отечеству, его литературе и культуре; формирование целостного мировоззрения, соответствующего современному уровню развития литературоведения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 решения учебных задач, работать в группе,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значимости изучения литературы как средства познания мира и себя в этом мире; формирование умений воспринимать, анализировать, критически оценивать и интерпретировать прочитанное.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А.С. Пушкин. «Евгений Онегин» как энциклопед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ия русской жизни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«Евгений Онегин» в зеркале русской критики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наизусть. Устные монологи на литературоведческую тему. Устный или письменный ответ на вопрос. Восприятие и выразительное чтение фрагментов литературно-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критических статей. Конспектирование литературно-критической статьи. Выводы об особенностях художественного мира романа, его сюжета, проблематики и тематики в оценках русской критики. Сопоставление романа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А. С. Пушкина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 и одноимённой оперы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П. И. Чайковского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 Обсуждение театральных или кинематографических версий романа в стихах. Работа со словарём литератур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реализм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воспитание уважения к Отечеству; формирование ответственного отношения к учению; совершенствование коммуникативной компетентности в процессе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умения планировать пути достижения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умения планировать пути достижения целей, выбирать эффективные способы решения учебных зада,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строить логическое рассуждение и делать выводы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воспитание читателя, способного осознавать картину жизни, отражённую в литературном произведении, на уровне не только эмоционального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восприятия, но и интеллектуального осмысления.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 xml:space="preserve">Р.Р. А.С. Пушкин. «Евгений Онегин». Подготовка к сочинению № 2. 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Повторение, структурирование и предъявление знаний о романе. Устный или письменный ответ на проблемный вопрос. Написание сочинения на литературном материале с использованием собственного жизненного и читательского опыта.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ответственного отношения к учению, воспитание чувства ответственности и долга перед Родиной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соотносить свои действия с планируемыми результатами, осознанно использовать речевые средства в соответствии с задачей коммуникации; овладение основами самоконтроля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умений создавать развёрнутые высказывания аналитического и интерпретирующего характера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Михаил Юрьевич Лермонтов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часов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М.Ю. Лермонтов. Хронология жизни и творчества. Многообразие тем, жанров, мотивов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лирики поэта «Парус»,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«И скучно и грустно…»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Конспектирование лекции учителя. Подбор и обобщение дополнительного материала о биографии и творчестве поэта. Выразительное чтение. Составление лексических и историко-культурных комментариев. Рецензирование выразительного чтения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одноклассников, исполнения актёров. Характеристика тематики, проблематики, идейно-эмоционального содержания стихотворений. Обсуждение романсов на стихи Лермонтова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мировоззрения, соответствующего современному уровню развития литературоведения; развитие эстетического со знания через освоение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художественного наследия русской литературы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совершенствование навыков смыслового чтения 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монологической контекстной речи; развитие умения работать в группе; использовать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 речевые средства в соответствии с задачей коммуникации.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значимости изучения литературы как средства познания мира и себя в этом мире; совершенствование навыков смыслового и эстетического анализа текста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34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Образ поэта-пророка в лирике Лермонтова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Стихотворения «Дума», «Поэт», «Родина», «Пророк».</w:t>
            </w:r>
          </w:p>
          <w:p w:rsidR="00FA1E1F" w:rsidRPr="00FA1E1F" w:rsidRDefault="00FA1E1F" w:rsidP="002D6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Проект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Устный или письменный ответ на вопрос. Участие в коллективном диалоге. Выявление художественно значимых изобразительно-выразительных средств языка поэта и определение их художественной функции.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 к Отечеству, русской литературе и культуре; формирование коммуникативной компетентности в процессе 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новые задачи в познавательной деятельности; совершенствование умений работать в группе,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одной из национально-культурных ценностей народа; воспитание читателя, способного создавать устные и письменные высказывания.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М.Ю. Лермонтов. Любовь в лирике поэта: Стихотворения «Нет, не тебя так пылко я люблю…», «Нет, я не Байрон, я другой…», «Расстались мы, но твой портрет…», «Есть речи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– значенье…», «Предсказание», «Молитва», «Нищий».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Проект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Составление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лексических и историко-культурных комментариев. Рецензирование выразительного чтения одноклассников, исполнения актёров. Устный или письменный ответ на вопрос. Обсуждение романса на стихи Лермонтова.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процессе учебно-исследовательской деятельности; развитие эстетического сознания через освоение художественного наследия русской литературы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способы действий в рамках предложенных условий; работать в группе;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развитие умений воспринимать, анализировать, критически оценивать и интерпретировать лирику.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36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М.Ю. Лермонтов. Тема Родины в лирике поэта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Рецензирование выразительного чтения одноклассников, исполнения актёров. Устный или письменный ответ на вопрос. Характеристика лирического героя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любви к Отечеству, уважительного отношения к труду; формирование коммуникативной компетентности в процессе образовательной и 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способы действий в рамках предложенных условий, работать в группе; совершенствование навыков смыслового чтения.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значимости изучения литературы для своего дальнейшего развития, гармонизации отношений человека и общества; развитие умения участвовать в обсуждении прочитанного.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М.Ю. Лермонтов. «Герой нашего времени»: общая характеристика романа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Сообщение об истории создания романа. Выразительное чтение. Устный или письменный ответ на вопрос. Характеристика сюжета романа, его тематики, проблематики, идейно-эмоционального содержания. Работа со словарём литературоведческих терминов. Подбор примеров, иллюстрирующих понятия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композиция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психологический роман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 Выявление системы образов и особенностей композиции романа. Сопоставление сюжета и фабулы романа.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морального сознания и компетентности в решении моральных проблем; развитие эстетического сознания через освоение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художественного наследия русской литературы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умений ставить новые задачи в учёбе и познавательной деятельности, определять способы действий в рамках предложенных условий; совершенствование навыков смыслового чтения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потребности в чтении как средстве по знания мира и себя в этом мире; воспитание читателя, способного осознавать художественную картину жизни, отражённую в литературном произведении.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38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М.Ю. Лермонтов. «Герой нашего времени» (главы «Бэла», «Максим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Максимыч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»): загадки образа Печорина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Выявление характерных для реалистического романа тем, образов и приёмов изображения человека. Различение образов рассказчика и автора-повествователя. Анализ различных форм выражения авторской позиции.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доброжелательного отношения к другому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человеку, его мнению, культуре, языку; развитие компетентности в решении моральных проблем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способы действий в рамках предложенных условий; использовать речевые средства в соответствии с задачей коммуникации,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способности понимать произведения, отражающие разные этнокультурные традиции; умения аргументировать своё мнение и участвовать в обсуждении прочитанного.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М.Ю. Лермонтов. «Герой нашего времени» (главы «Тамань», «Княжна Мери»). «Журнал Печорина»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Устный или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письменный ответ на вопрос. Выявление особенностей образа рассказчика в «Журнале Печорина». Анализ ключевых эпизодов.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морального сознания, формирование нравственных чувств, доброжелательного отношения к другому человеку, его мнению мировоззрению, культуре, языку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работать в группе, формулировать аргументировать и отстаивать своё мнение; совершенствование навыков устной и письменной речи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овладение процедурами смыслового и эстетического анализа текста; формирование умений воспринимать, анализировать, критически оценивать и интерпретировать прочитанное.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М.Ю. Лермонтов. «Герой нашего времени» (глава «Фаталист»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Устный или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письменный ответ на вопрос. Формулировка выводов о характере героя. Анализ ключевого эпизода новеллы. Обсуждение иллюстраций к роману.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процессе учебно-исследовательской деятельности; развитие эстетического сознания через освоение художественного наследия русской литературы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способы действий в рамках предложенных условий, создавать таблицы и схемы для решения учебных и познавательных задач, работать в группе.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умений осознавать художественную картину мира,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М.Ю. Лермонтов. «Герой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нашего времени»: дружба в жизни Печорина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Устный или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письменный ответ на вопрос. Сопоставление персонажей романа и их сравнительная характеристика.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доброжелательного отношения к другому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человеку, его мнению, мировоззрению, культуре; развитие готовности вести диалог с другими людьми и достигать в нём взаимопонимания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развитие умения строить логическое рассуждение и делать выводы; работать в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группе; использовать речевые средства в соответствии с задачей коммуникации; развитие ИКТ-компетенции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осознание значимости изучения литературы для познания мира и себя в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этом мире, гармонизации отношений человека и общества; формирование умений анализировать и интерпретировать прочитанное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42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М.Ю. Лермонтов. «Герой нашего времени»: любовь в жизни Печорина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Устный или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письменный ответ на вопрос (с использованием цитирования). Участие в коллективном диалоге. Сравнительная характеристика персонажей романа.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уважительного отношения к другому человеку, его мнению, мировоззрению, культуре; готовности вести диалог с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другими людьми и достигать в нём взаимопонимания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 решения учебных задач; создавать и применять таблицы и схемы для решения познавательных задач;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воспитание читателя, способного аргументировать своё мнение и оформлять его словесно в устных и письменных высказываниях.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М.Ю. Лермонтов. «Герой нашего времени»: оценки критиков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Характеристика художественного мира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романа и соотнесение его содержания с романтическими и реалистическими принципами изображения жизни и человека. Выводы об особенностях художественного мира, сюжета, проблематики и тематики романа.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целостного мировоззрения, соответствующего современному уровню развития литературоведения; развитие эстетического сознания через освоение художественного наследия русской критики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ставить новые задачи в познавательной деятельности, делать выводы; совершенствование навыков смыслового чтения научной литературы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овладение процедурами смыслового и эстетического анализа текста на основе понимания отличий художественного текста от научного.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М.Ю. Лермонтов. «Герой нашего времени». Сочинение № 3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Составление плана ответа на проблемный вопрос. Устный и письменный ответ на проблемный вопрос. Нахождение ошибок и редактирование черновых вариантов собственных письменных работ. Переписывание и проверка созданного текста.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ответственного отношения к учению; развитие эстетического сознания через освоение творческой деятельности эстетического характера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умения осуществлять контроль своей деятельности в процессе достижения результата, осознанно использовать речевые средства в соответствии с задачей коммуникации оценивать правильность выполнения учебной задачи;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овладение основами самоконтроля, самооценки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проверка уровня овладения процедурами смыслового и эстетического анализа текста; развития умений создавать развёрнутые высказывания аналитического и интерпретирующего характера, владеющего процедурами смыслового и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эстетического анализа текста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Николай Васильевич Гоголь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часов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Н.В. Гоголь. Жизнь и творчество (обзор).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«Мёртвые души». Обзор содержания, история создания поэмы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Подбор и обобщение дополнительного материала о биографии Гоголя. Выразительное чтение. Составление лексических и историко-культурных комментариев. Характеристика сюжета поэмы, её тематики, проблематики, идейно-эмоционального содержания, жанра и композиции.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патриотизма, ответственности перед Родиной,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уважительного отношения к труду; развитие морального сознания и компетентности в решении моральных проблем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совершенствование умения ставить для себя новые задачи в учёбе, создавать и применять таблицы и схемы для решения учебных задач, работать в группе; развитие ИКТ-компетенции.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развитие умений анализировать текст, осознавать художественную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картину мира в литературе на уровне интеллектуального осмысления.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Н.В. Гоголь. «Мёртвые души»: образ города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Устный или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письменный ответ на вопрос. Работа со словарём литературоведческих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сатира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способы действий в рамках предложенных условий, работать в группе, осознанно использовать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речевые средства в соответствии с задачей коммуникации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способы действий в рамках предложенных условий, работать в группе, осознанно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воспитание читателя, способного создавать устные и письменные высказывания, воспринимать и анализировать текст.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Н.В. Гоголь. «Мёртвые души»: образы помещиков. Манилов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Рецензирование выразительного чтения одноклассников, исполнения актёров. Использование знаний о «вечных» образах мифологии и мировой литературы. Работа со словарём литературоведческих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литературный тип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Обсуждение иллюстраций.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компетентности в решении моральных проблем,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нравственных чувств и коммуникативной компетентности 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процессе образовательной и учебно-исследовательской деятельности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 решения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учебных задач, выбирать основания и критерии для классификации создавать таблицы и схемы для решения учебных задач, работать в группе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развитие умения участвовать в обсуждении прочитанного; овладение процедурами смыслового и эстетического анализа текста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Система образов поэмы.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Обучение анализу эпизода.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Образ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Ноздрёва</w:t>
            </w:r>
            <w:proofErr w:type="spellEnd"/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49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Образ Коробочки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Рецензирование выразительного чтения одноклассников, исполнения актёров. Использование знаний о «вечных» образах мифологии и мировой литературы. Работа со словарём литературоведческих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литературный тип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 Обсуждение иллюстраций.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компетентности в решении моральных проблем,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нравственных чувств и коммуникативной компетентности 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процессе образовательной и учебно-исследовательской деятельности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 решения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учебных задач, выбирать основания и критерии для классификации создавать таблицы и схемы для решения учебных задач, работать в группе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развитие умения участвовать в обсуждении прочитанного; овладение процедурами смыслового и эстетического анализа текста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Образ Собакевича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Образ Плюшкина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Рецензирование выразительного чтения одноклассников, исполнения актёров. Использование знаний о «вечных» образах мифологии и мировой литературы. Работа со словарём литературоведческих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литературный тип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 Обсуждение иллюстраций.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компетентности в решении моральных проблем,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нравственных чувств и коммуникативной компетентности 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процессе образовательной и 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 решения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учебных задач, выбирать основания и критерии для классификации создавать таблицы и схемы для решения учебных задач,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развитие умения участвовать в обсуждении прочитанного; овладение процедурами смыслового и эстетического анализа текста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Н.В. Гоголь. «Мёртвые души»: образ Чичикова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Устный или письменный ответ на вопрос. Объяснение жизненной основы и художественной условности, индивидуальной неповторимости и типической обобщённости образа героя.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Работа со словарём литературоведческих терминов. Поиск примеров, иллюстрирующих понятия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герой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антигерой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воспитание чувства ответственности и долга перед Родиной; формирование уважительного отношения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 труду; развитие морального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сознания и компетентности в решении моральных проблем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умения выбирать способы действий в рамках предложенных условий, делать выводы, использовать речевые средства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соответствии с задачей коммуникации.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умений воспринимать, анализировать, критически оценивать и интерпретировать прочитанное.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53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Образ России, народа и автора в поэме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Подбор цитат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на тему «Образ Родины в поэме». Определение художественной функции вне сюжетных элементов композиции поэмы (лирических отступлений). Выявление в поэме признаков эпического и лирического родов.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патриотизма; осознание своей принадлежности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 русскому народу; формирование нравственных чувств и коммуникативной компетентности в процессе 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решения учебных задач, формулировать и аргументировать своё мнение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умений воспринимать, анализировать, критически оценивать и интерпретировать прочитанное на уровне не только эмоционального восприятия, но и интеллектуального осмысления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Специфика жанра поэмы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Характеристика художественного мира поэмы. Выводы об особенностях художественного мира, сюжета, проблематики и тематики поэмы. Подбор примеров, иллюстрирующих понятия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сатира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юмор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ирония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сарказм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мировоззрения, соответствующего современному уровню развития литературоведения, коммуникативной компетентности в процессе 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 решения учебных задач, определять понятия, устанавливать причинно-следственные связи, строить логическое рассуждение и делать выводы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4E13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умений осознавать художественную картину мира, отражённую в литературном произведении, на уровне не только эмоционального восприятия, но и интеллектуального осмысления.</w:t>
            </w:r>
            <w:r w:rsidR="004E13B0"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Поэма Н.В. Гоголя «Мёртвые души» в критике В.Г. Белинского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Характеристика художественного мира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поэмы и соотнесение её содержания с принципами изображения жизни и человека. Выводы об особенностях художественного мира, сюжета, проблематики и тематики поэмы.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целостного мировоззрения, соответствующего современному уровню развития литературоведения; развитие эстетического сознания через освоение художеств наследия русской критики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ставить новые задачи в познавательной деятельности, делать выводы; совершенствование навыков смыслового чтения научной литературы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овладение процедурами смыслового и эстетического анализа текста на основе понимания отличий художественного текста от научного.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56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Поэма Н.В. Гоголя «Мёртвые души». Сочинение № 4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Составление плана ответа на проблемный вопрос. Создание письменного высказывания на литературном материале с использованием собственного жизненного и читательского опыта. Поиск ошибок и редактирование черновых вариантов своих письменных работ.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эстетического сознания через освоение художественного наследия русской литературы, творческой деятельности эстетического характера.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осуществлять контроль своей деятельности в процессе достижения результата, оценивать правильность выполнения учебной задачи; овладение основами самоконтроля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воспитание читателя, способного аргументировать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своёмнение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и создавать развёрнутые высказывания аналитического и интерпретирующего характера.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Фёдор Михайлович Достоевский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57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Ф.М. Достоевский.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Жизнь и творчество (обзор)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Подбор и обобщение дополнительного материала о биографии и творчестве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Ф.М. Достоевского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фрагментов повести. Составление лексических и историко-культурных комментариев.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Анализ повести с учётом идейно-эстетических особенностей сентиментализма. Устный или письменный ответ на вопрос.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формировать навыки взаимодействия в группе по алгоритму выполнения задачи при консультативной помощи учителя.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уметь синтезировать полученную информацию для составления ответа (тест); уметь делать анализ текста, используя полученную терминологию и полученные знания.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уметь определять меры усвоения изученного материала.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Ф.М. Достоевский. «Белые ночи»: образ главного героя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Выразительное чтение повести. Характеристика сюжета, тематики, проблематики, идейно-эмоционального содержания произведения. Участие в коллективном диалоге. Различение образов рассказчика и автора-повествователя.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морального сознания и компетентности в решении моральных проблем; совершенствование коммуникативной компетентности в процессе образовательной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работать в группе, осознанно использовать речевые средства в соответствии с задачей коммуникации; совершенствование ИКТ-компетенции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воспитание читателя, владеющего процедурами смыслового и эстетического анализа текста.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Образ Настеньки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Составление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лексических и историко-культурных комментариев. Участие в коллективном диалоге. Обсуждение иллюстраций. Работа со словарём литературоведческих терминов. Подбор примеров, иллюстрирующих понятия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повесть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психологизм литературы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развитие морального сознания и компетентности в решении моральных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проблем; формирование коммуникативной компетентности в процессе образовательной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развитие умения создавать таблицы для решения учебных задач, использовать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осознание чтения и изучения литературы как средства познания мира и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себя в этом мире; воспитание читателя, владеющего процедурами смыслового и эстетического анализа текста.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60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Содержание и смысл «сентиментальности» в понимании Ф.М. Достоевского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Характеристика сюжета и героев повести, её идейно-эмоционального содержания. Устный или письменный ответ на вопрос. Работа со словарём литературоведческих терминов. Подбор примеров, иллюстрирующих понятие «сентиментализм».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Выявление характерных для произведений сентиментализма тем, образов и приёмов изображения человека.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мотивации к индивидуальной и коллективной творческой деятельности.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применять метод информационного поиска, в том числе с помощью компьютерных средств.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узнавать, называть и определять объекты в соответствии с содержанием (формировать умения работать по алгоритмам).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формировать навыки выразительного чтения, коллективного взаимодействия.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Антон Павлович Чехов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lang w:eastAsia="ru-RU"/>
              </w:rPr>
              <w:t>7 часов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А.П. Чехов. «Смерть чиновника»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Конспектирование лекции учителя. Выразительное чтение. Рецензирование выразительного чтения одноклассников, исполнения актёров. Составление лексических и историко-культурных комментариев. Характеристика сюжета рассказа, его тематики, проблематики,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идейно-эмоционального содержания.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воспитание чувства долга и ответственности перед Родиной, уважительного отношения к труду; развитие коммуникативной компетентности в процессе учебно-исследовательской деятельности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ставить для себя новые задачи в учёбе, организовывать учебное сотрудничество и работать в группе,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воспитание читателя, владеющего процедурами смыслового и эстетического анализа текста.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Эволюция образа «маленького человека» в литературе 19 века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63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Чеховское отношение к «маленькому человеку»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Повышение филологической грамотности (работа с литературным текстом).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самосовершенствованию.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уметь моделировать монологическое высказывание, аргументировать свою позицию и координировать ее с позициями партнеров при выработке общего решения в совместной деятельности; уметь оценивать и формулировать то, что уже усвоено.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выделять и формулировать познавательную цель.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64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А.П. Чехов. «Тоска»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по ролям. Устное рецензирование актёрского чтения. Составление лексических и историко-культурных комментариев. Характеристика сюжета рассказа, его тематики, проблематики, идейно-эмоционального содержания.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Работа со словарём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литературоведческих терминов. Подбор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рассказ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доброжелательного отношения к человеку, умения вести диалог с другими людьми и достигать в нём взаимопонимания; воспитание ответственного отношения к своим поступкам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способы действий в рамках предложенных условий, работать в группе,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обеспечение культурной самоидентификации при изучении выдающихся произведений русской литературы; формирование умений воспринимать, анализировать и интерпретировать прочитанное.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Проект.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Составление коллективного иллюстрированного сборника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рефератов на тему «Образ» «маленького человека»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составление плана устного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ответа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формировать навыки исследовательской деятельности, готовности и способности вести диалог с другими людьми и достигать в нем взаимопонимания.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задач; уметь анализировать текст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уметь извлекать необходимую информацию из прослушанного или прочитанного текста.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66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Р.Р. Подготовка к сочинению «Боль и тоска в изображении А.П. Чехова»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творческого воображения (выполнение творческого задания).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Написание сочинения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формировать навыки взаимодействия в группе по алгоритму выполнения задачи при консультативной помощи учителя.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задач; формировать ситуацию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саморегуляции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эмоциональных состояний, т.е. формировать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операциональный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опыт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узнавать, называть и определять объекты в соответствии с содержанием.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67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Р.Р. Написание сочинения № 5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15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 литературы XX века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 часов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Русская литература XX века: богатство и разнообразие жанров и направлений (обзор)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Выразительное чтение. Рецензирование выразительного чтения одноклассников, исполнения актёров.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патриотизма, осознания своей принадлежности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 русскому народу; формирование коммуникативной компетентности в процессе 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определять способы действий в рамках предложенных условий, создавать таблицы для решения учебных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задач, работать в группе; совершенствование ИКТ-компетенции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воспитание читателя, способного воспринимать, анализировать, критически оценивать и интерпретировать прочитанное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Иван Алексеевич Бунин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И.А. Бунин. Жизнь и творчество (обзор)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Повышение филологической грамотности (работа с литературным текстом).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нравственных чувств и нравственного поведения; развитие эстетического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сознания через освоение художественного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наследия русской литературы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умения выбирать наиболее эффективные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способы решения учебных и познавательных задач,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определять способы действий в рамках предложенных условий, работать в группе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понимание литературы как особого способа познания жизни; воспитание читателя, способного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создавать устные и письменные высказывания, планировать своё досуговое чтение.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70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И.А. Бунин. «Тёмные аллеи»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Выявление характерных для рассказов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писателя тем, образов и приёмов изображения человека. Выявление признаков эпического и лирического родов в рассказе. Характеристика сюжета рассказа, его тематики, проблематики, идейно-эмоционального содержания. Устный или письменный ответ на вопрос (с использованием цитирования). Работа со словарём литературоведческих терминов. Подбор примеров, иллюстрирующих понятия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детал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ь,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психологизм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71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«Поэзия» и «проза» русской усадьбы в рассказе «Темные аллеи»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Михаил Афанасьевич Булгаков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М.А. Булгаков. Жизнь и творчество (обзор). «Собачье сердце».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Подбор и обобщение дополнительного материала о биографии и творчестве М. А. Булгакова. Выразительное чтение.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Устный или письменный ответ на вопрос. Характеристика сюжета произведения, его тематики, проблематики, идейно-эмоционального содержания.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процессе учебно-исследовательской деятельности; развитие эстетического сознания через освоение художественного наследия русской литературы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организовывать учебное сотрудничество с учителем и сверстниками, работать в группе, формулировать, аргументировать и отстаивать своё мнение.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умений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Смысл названия повести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Система образов повести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93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74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Поэтика Булгакова - сатирика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Прием гротеска в повести «Собачье сердце»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Соотнесение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содержания повести с реалистическими и фантастическими принципами изображения жизни и человека.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Устный или письменный ответ на вопрос.</w:t>
            </w:r>
          </w:p>
          <w:p w:rsidR="00FA1E1F" w:rsidRPr="00FA1E1F" w:rsidRDefault="00FA1E1F" w:rsidP="004E13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Работа со словарём литературоведческих терминов. Поиск примеров, иллюстрирующих понятия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гротеск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художественная условность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фантастика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, сатира. Обсуждение театральных или кинематографических версий повести.</w:t>
            </w:r>
            <w:r w:rsidR="004E13B0"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процессе учебно-исследовательской деятельности; развитие эстетического сознания через освоение художественного наследия русской литературы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 решения учебных задач, определять понятия, строить логическое рассуждение и делать выводы,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эстетических возможностей изучения выдающихся произведений русской литературы; воспитание читателя, способного создавать устные и письменные высказывания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Михаил Александрович Шолохов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М.А. Шолохов. «Судьба человека»: проблематика и образы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Рецензирование исполнения актёров. Характеристика сюжета произведения, его тематики, проблематики, идейно-эмоционального содержания.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 к Отечеству, его прошлому, чувства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ответственности и долга перед Родиной; развитие морального сознания нравственных чувств и нравственного поведения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ставить для себя новые задачи 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учёбе, выбирать эффективные способы решения учебных задач, работать в группе; совершенствование ИКТ-компетенции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обеспечение русской культурной самоидентификации;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навыков смыслового и эстетического анализа текста на уровне не только эмоционального восприятия, но и интеллектуального осмысления.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«Судьба Андрея Соколова и красота его души в рассказе М.А.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Шолохова «Судьба человека»»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Выразительное чтение рассказа. Соотнесение его содержания с реалистическими принципами изображения жизни и человека. Анализ различных форм выражения авторской позиции.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Работа со словарём литературоведческих терминов.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Поиск примеров, иллюстрирующих понятия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композиция, автор, рассказчик, рассказ-эпопея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Обсуждение кинематографической версии рассказа.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ответственного отношения и мотивации к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учению, уважительного отношения к труду, целостного мировоззрения, со ответствующего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современному уровню развития литературоведения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умения определять способы действий в рамках предложенных условий,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воспитание читателя, владеющего процедурами смыслового и эстетического анализа художественного текста на основе понимания его принципиальных отличий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 научного и публицистического.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Александр Исаевич Солженицын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77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А.И. Солженицын. «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Матрёнин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двор»: проблематика, образ рассказчика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Подбор и обобщение дополнительного материала о биографии и творчестве писателя.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Характеристика сюжета рассказа, его тематики, проблематики, идейно-эмоционального содержания.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Различение образов рассказчика и автора-повествователя.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мировоззрения, соответствующего современному уровню развития литературоведения; доброжелательного отношения к другому человеку, его мнению, мировоззрению, культуре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мотивов и интересов своей познавательной деятельности; умения определять способы действий в рамках предложенных условий; навыков смыслового чтения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одной из национально-культурных ценностей народа; осознание картины жизни, отражённой в литературном произведении, на уровне интеллектуального осмысления.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А.И. Солженицын. «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Матрёнин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двор»: образ Матрёны, особенности жанра рассказа-притчи</w:t>
            </w:r>
          </w:p>
          <w:p w:rsidR="002D6BDC" w:rsidRPr="00FA1E1F" w:rsidRDefault="002D6BDC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Характеристика героев и средств создания их образов. Сравнительная характеристика персонажей. Работа со словарём литературоведческих терминов. Подбор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притча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доброжелательного отношения к другому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человеку, его мнению, мировоззрению, культуре; освоение нравственных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чувств и нравственного поведения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создавать обобщения, устанавливать аналогии, выбирать основания для классификации и делать выводы владение устной и письменной речью, монологической контекстной речью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овладение процедурами смыслового и эстетического анализа текста на основе понимания отличий литературного художественного текста от научного, делового, публицистического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Александр Александрович Блок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Направления русской поэзии 20 века (обзор)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Поэзия Серебряного века. А.А. Блок. «Ветер принёс издалёка…»,</w:t>
            </w:r>
          </w:p>
          <w:p w:rsidR="00FA1E1F" w:rsidRPr="00FA1E1F" w:rsidRDefault="00FA1E1F" w:rsidP="004E13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«О, весна, без конца и без краю…»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Подбор и обобщение дополнительного материала о биографии и творчестве А. А. Блока. Выразительное чтение. Рецензирование выразительного чтения одноклассников, исполнения актёров. Устный или письменный ответ на вопрос (с использованием цитирования).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мировоззрения, соответствующего современному уровню развития литературоведения; развитие эстетического со-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знания через освоение художественного наследия Серебряного века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ставить для себя новые задачи 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учёбе, определять способы действий в рамках предложенных условий и требований, использовать речевые средства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эстетических возможностей русского языка на основе изучения выдающихся произведений русской поэзии; формирование умений анализировать и интерпретировать прочитанное.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А.А. Блок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«О, я хочу безумно жить…», стихи из цикла «Родина»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Выразительное чтение. Рецензирование выразительного чтения одноклассников, исполнения актёров. Устный или письменный ответ на вопрос. Определение общего и индивидуального в литературном образе Родины в творчестве поэта.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чувства ответственности и долга перед Родиной; развитие эстетического сознания через освоение художественного наследия поэзии Серебряного века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эффективные способы решения познавательных задач, создавать таблицы и схемы для решения учебных задач, работать в группе; совершенствование ИКТ-компетенци</w:t>
            </w:r>
            <w:r w:rsidR="004E13B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российской культурной самоидентификации на основе изучения выдающихся произведений русской поэзии; овладение процедурами смыслового и эстетического анализа лирического текста. 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Сергей Александрович Есенин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С.А. Есенин.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Тема России в есенинской поэзии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Подбор и обобщение дополнительного материала о биографии и творчестве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С. А. Есенина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Выразительное чтение. Рецензирование выразительного чтения одноклассников, исполнения актёров.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Определение общего и индивидуального в литературном образе Родины в творчестве поэта.</w:t>
            </w:r>
          </w:p>
          <w:p w:rsidR="00FA1E1F" w:rsidRPr="00FA1E1F" w:rsidRDefault="00FA1E1F" w:rsidP="002D6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«Вот уж вечер…», «Гой ты, Русь моя родная…», «Край ты мой заброшенный…», «Разбуди меня завтра рано…»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воспитание патриотизма, уважения к Отечеству, его прошлому; формирование коммуникативной компетентности в процессе образовательной и 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формулировать для себя новые задачи в учёбе и познавательной деятельности, определять способы действий в рамках предложенных условий,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одной из основных национально-культурных ценностей народа; овладение процедурами смыслового и эстетического анализа лирического текста.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82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С.А. Есенин. Размышления о жизни, природе, предназначении человека.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Стихи о любви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Рецензирование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выразительного чтения одноклассников, исполнения актёров. </w:t>
            </w: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Устный или письменный ответ на вопрос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 Обсуждение песен на стихи С. А. Есенина.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«Отговорила роща золотая…»,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«Не жалею, не зову, не плачу…»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патриотизма, уважения к Отечеству; формирование коммуникативной компетентности в процессе образовательной и 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умения ставить для себя новые задачи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вучёбе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и познавательной деятельности, выбирать основания и критерии для сопоставления,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значимости изучения литературы как средства познания мира и себя в этом мире; развитие умения создавать устные и письменные высказывания аналитического и интерпретирующего характера.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Владимир Владимирович Маяковский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В.В. Маяковский. «А вы могли бы?»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Конспектирование лекции учителя. Подбор и обобщение дополнительного материала о биографии и творчестве В. В. Маяковского. Выразительное чтение. Рецензирование выразительного чтения одноклассников, исполнения актёров. Устный или письменный ответ на вопрос (с использованием цитирования). Участие в коллективном диалоге.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патриотизма, уважительного отношения к социально значимому труду; развитие коммуникативной компетентности в процессе учебно-исследовательской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ставить для себя новые задачи в учёбе и познавательной деятельности, определять способы действий в рамках предложенных условий, работать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и публицистического.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84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В.В. Маяковский.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«Послушайте!», «Люблю»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(отрывок), «Прощанье»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Характеристика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ритмико-метрических особенностей, представляющих тоническую систему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стихосложения. Выявление изобразительно-выразительных средств языка поэта и определение их художественной функции. Работа со словарём литературоведческих терминов. Поиск примеров, иллюстрирующих понятия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рифма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способы рифмовки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коммуникативной компетентности в процессе учебно-исследовательской деятельности; развитие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эстетического сознания через освоение художественного наследия русской поэзии -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развитие умения организовывать учебное сотрудничество и совместную деятельность с учителем и сверстниками,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формулировать, аргументировать и отстаивать своё мнение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осознание значимости изучения литературы как особого способа познания жизни; воспитание читателя, способного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аргументировать своё мнение, участвовать в обсуждении прочитанного.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85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Контрольное тестирование (промежуточная аттестация)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Выполнение тестов по литературе для выпускников 9 класса.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Нахождение ошибок и редактирование черновых вариантов собственных письменных работ.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4E13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проверка уровня знаний обучающихся, формирование ответственного отношения к учению, способности к саморазвитию и самообразованию на основе мотивации к обучению и познанию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осуществлять контроль своей учебной деятельности в процессе достижения результата, оценивать правильность выполнения учебной задачи; овладение основами самоконтроля, самооценки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выявление уровня подготовки обучающихся, способных создавать развёрнутые высказывания аналитического и интерпретирующего характера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Марина Ивановна Цветаева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86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М.И. Цветаева. Стихи о любви и смерти.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Выразительное чтение. Рецензирование выразительного чтения одноклассников, исполнения актёров. Устный или письменный ответ на вопрос. Определение видов рифм. Работа со словарём литературоведческих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рифма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«Бабушке», «Идёшь, на меня похожий…», «Мне нравится», «Откуда такая нежность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российской гражданской идентичности, уважения к Отечеству; формирование нравственных чувств и нравственного по-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ставить для себя новые задачи 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учёбе, определять способы действий в рамках предложенных условий,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обеспечение самоидентификации с русской культурой на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основе изучения выдающихся произведений русской поэзии; овладение процедурами смыслового и эстетического анализа поэтического текста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87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М.И. Цветаева.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Стихи о поэзии и о России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Рецензирование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выразительного чтения одноклассников, исполнения актёров. Определение общего и индивидуального, неповторимого в литературном образе Родины в творчестве поэта. Работа со словарём литературоведческих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способы рифмовки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«Стихи к Блоку», «Родина», «Стихи о Москве»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воспитание уважения к Отечеству, его прошлому;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осознание своей принадлежности к русской нации; воспитание чувства ответственности и долга перед Родиной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умения устанавливать причинно-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следственные связи, строить логическое рассуждение и делать выводы,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потребности в чтении как средстве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познания мира и себя в этом мире; воспитание читателя, способного аргументировать своё мнение, участвовать в обсуждении прочитанного.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Николай Алексеевич Заболоцкий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88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Н.А. Заболоцкий. Стихи о человеке и природе.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Тема любви и смерти в лирике поэта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Выразительное чтение.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Рецензирование выразительного чтения одноклассников, исполнения актёров. Участие в коллективном диалоге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«Я не ищу гармонии в природе»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«Завещание».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в процессе образовательной деятельности, основ экологической культуры, соответствующей современному уровню экологического мышления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работать индивидуально и в группе, формулировать, аргументировать и отстаивать своё мнение, осознанно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совершенствование умений воспринимать, анализировать, критически оценивать и интерпретировать прочитанное.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89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Н.А. Заболоцкий. Стихи «О красоте человеческих лиц», Философская глубина обобщения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поэта- мыслителя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Анна Андреевна Ахматова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А.А. Ахматова. Жизнь и творчество (обзор). Особенности поэтики А.А. Ахматовой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Выразительное чтение.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Рецензирование выразительного чтения одноклассников, исполнения актёров. Участие в коллективном диалоге.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морального сознания и компетентности в решении моральных проблем; формирование коммуникативной компетентности в процессе образовательной деятельности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формулировать для себя новые задачи в познавательной деятельности, определять способы действий в рамках предложенных условий, работать в группе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понимание литературы как особого способа познания жизни; воспитание читателя, способного участвовать в обсуждении прочитанного, сознательно планировать своё досуговое чтение.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Стихотворные произведения «Подорожник», «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Anno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Domini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», «Тростник», «Ветер войны»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Борис Леонидович Пастернак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Б.Л. Пастернак. Жизнь и творчество (обзор). Философская глубина лирики Б.Л. Пастернака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Восприятие и выразительное чтение стихотворений (в том числе наизусть). Устный или письменный ответ на вопрос (с использованием цитирования).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морального сознания и компетентности в решении моральных проблем; формирование основ экологической культуры и экологического мышления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выбирать способы действий в рамках предложенных условий, делать выводы, работать в группе, использовать речевые средства в соответствии с задачей коммуникации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значимости изучения литературы как средства гармонизации отношений человека, природы и общества; воспитание читателя, способного участвовать в обсуждении прочитанного.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93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Приобщение вечных тем к современности в лирике Б.Л. Пастернака.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Александр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Трифонович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Твардовский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часа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94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А.Т. Твардовский. Стихи о Родине, о природе.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Стихи поэта-воина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Восприятие и выразительное чтение стихотворений (в том числе наизусть). Устный или письменный ответ на вопрос (с использованием цитирования).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Рецензирование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выразительного чтения одноклассников, исполнения актёров. Устный или письменный ответ на вопрос. Анализ различных форм выражения авторской позиции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российской гражданственности, уважения Отечеству, его прошлому, чувства ответственности и долга перед Родиной; развитие морального сознания и компетентности в решении моральных проблем; формирование нравственных чувств и нравственного поведения;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воспитание патриотизма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самостоятельно планировать пути достижения целей, определять способы действий в рамках предложенных условий и требований; владение устной и письменной речью; умения организовывать учебное сотрудничество с учителем и сверстниками, работать индивидуально и в группе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обеспечение культурной самоидентификации на основе изучения выдающихся произведений российской культуры; овладение процедурами смыслового и эстетического анализа лирического текста; формирование умений воспринимать, анализировать, критически оценивать и интерпретировать прочитанное; сознательно планировать своё досуговое чтение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95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Контрольная работа по произведениям, включённым 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 xml:space="preserve">кодификатор элементов содержания по </w:t>
            </w: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lastRenderedPageBreak/>
              <w:t>литературе для составления КИМ ОГЭ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Составление плана и письменный ответ на проблемный вопрос. Нахождение ошибок и редактирование черновых вариантов собственных письменных работ.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Выполнение тестов, создание текстов в формате заданий КИМ ОГЭ по литературе для выпускников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класса.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проверка уровня развития эстетического сознания через освоение творческой деятельности эстетического характер формирование ответственного отношения к учению, готовность обучающихся к саморазвитию и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самообразованию на основе мотивации к обучению и познанию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умения осуществлять контроль своей учебной деятельности в процессе достижения результата, оценивать правильность выполнения учебной задачи; овладение основами самоконтроля, самооценки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выявление уровня подготовки читателя, способного создавать развёрнутые высказывания аналитического и интерпретирующего характера, владеющего процедурами смыслового и эстетического анализа текста;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Песни и романсы на стихи поэтов 19-20 </w:t>
            </w:r>
            <w:proofErr w:type="spellStart"/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вв</w:t>
            </w:r>
            <w:proofErr w:type="spellEnd"/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(обзор)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час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96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Песни и романсы на стихи русских поэтов XIX века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2D6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стихотворений прослушивание и исполнение песен и романсов. Рецензирование выразительного чтения одноклассников, исполнения актёров. Устный или письменный ответ на вопрос. Составление отзыва о песне или романсе.</w:t>
            </w:r>
            <w:r w:rsidR="002D6BDC"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целостного мировоззрения и эстетического сознания через освоение художественного наследия русской культуры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мотивов своей познавательной деятельности; умения организовывать учебное сотрудничество и совместную деятельность с учителем и сверстниками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обеспечение культурной самоидентификации на основе изучения выдающихся произведений российской культуры.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 зарубежной литературы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часов</w:t>
            </w: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Данте Алигьери. «Божественная комедия» (фрагменты)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Выразительное чтение. Соотнесение содержания поэмы с принципами изображения жизни и человека, характерными для эпохи раннего Возрождения. Характеристика сюжета поэмы, её тематики, проблематики, идейно-эмоционального содержания.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мотивации к обучению литературе с учётом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устойчивых познавательных интересов, целостного мировоззрения, соответствующего современному уровню развития литературоведения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умения работать в группе, формулировать аргументировать и отстаивать своё мнение, использовать речевые средства в соответствии с задачей коммуникации; развитие ИКТ-компетенции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осознание значимости чтения как средства познания мира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и себя в этом мире; воспитание читателя, способного анализировать и интерпретировать прочитанное, планировать своё досуговое чтение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98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У. Шекспир. «Гамлет»: образ главного героя (обзор с чтением глав)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Выразительное чтение. Выявление характерных для трагедии тем, образов и приёмов изображения человека. Характеристика сюжета трагедии, её тематики, проблематики, идейно-эмоционального содержания.</w:t>
            </w: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формирование коммуникативной компетентности и эстетического сознания через освоение наследия мировой литературы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развитие интересов познавательной деятельности умения работать в группе; совершенствование навыков смыслового чтения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99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У. Шекспир. «Гамлет»: тема любви в трагедии (обзор)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 Устный или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письменный ответ на вопрос. Характеристика героев и средств создания их образов. Поиск связей трагедии «Гамлет» с русской литературой.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И.В. Гёте. «Фауст»: сюжет и проблематика (обзор)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Конспектирование лекции учителя. Выразительное чтение. Выявление характерных для трагедии тем, образов и приёмов изображения человека. Характеристика сюжета «Фауста», его тематики, проблематики, идейно-эмоционального содержания.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1305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И.В. Гёте. «Фауст»: идейный смысл трагедии (обзор)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чтение.</w:t>
            </w:r>
          </w:p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Устный или письменный ответ на вопрос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. Работа со словарём литературоведческих терминов. Поиск примеров, иллюстрирующих понятие </w:t>
            </w:r>
            <w:r w:rsidRPr="00FA1E1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драматическая поэма</w:t>
            </w: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1E1F" w:rsidRPr="00FA1E1F" w:rsidTr="002D6BDC">
        <w:trPr>
          <w:trHeight w:val="360"/>
        </w:trPr>
        <w:tc>
          <w:tcPr>
            <w:tcW w:w="15424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Итоговый контроль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час</w:t>
            </w:r>
          </w:p>
        </w:tc>
      </w:tr>
      <w:tr w:rsidR="00FA1E1F" w:rsidRPr="00FA1E1F" w:rsidTr="002D6BDC">
        <w:trPr>
          <w:trHeight w:val="345"/>
        </w:trPr>
        <w:tc>
          <w:tcPr>
            <w:tcW w:w="5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102</w:t>
            </w:r>
          </w:p>
        </w:tc>
        <w:tc>
          <w:tcPr>
            <w:tcW w:w="1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Итоги года и задания для летнего чтения</w:t>
            </w:r>
            <w:r w:rsidRPr="00FA1E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 xml:space="preserve">Предъявление читательских и исследовательских навыков: выразительное чтение (в том числе наизусть), пересказ, устный монологический ответ, рассказ о произведении или герое, иллюстрирование примерами литературоведческих терминов,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тестирование, письменный ответ на проблемный вопрос.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ответственного отношения к учению на основе мотивации к обучению и познанию, осознанному выбору и построению дальнейшей </w:t>
            </w: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индивидуальной траектории образования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умения осуществлять контроль своей деятельности в процессе достижения результата; владение основами самоконтроля и самооценки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1E1F">
              <w:rPr>
                <w:rFonts w:ascii="Times New Roman" w:eastAsia="Times New Roman" w:hAnsi="Times New Roman" w:cs="Times New Roman"/>
                <w:lang w:eastAsia="ru-RU"/>
              </w:rPr>
              <w:t>выявление уровня литературного развития девятиклассников, их знаний о литературе и читательских умений.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E1F" w:rsidRPr="00FA1E1F" w:rsidRDefault="00FA1E1F" w:rsidP="00FA1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E1F" w:rsidRPr="00FA1E1F" w:rsidRDefault="00FA1E1F" w:rsidP="00FA1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1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</w:p>
    <w:p w:rsidR="00FA1E1F" w:rsidRPr="00FA1E1F" w:rsidRDefault="00FA1E1F" w:rsidP="00FA1E1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A1E1F" w:rsidRPr="00FA1E1F" w:rsidRDefault="00FA1E1F" w:rsidP="00FA1E1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E1F" w:rsidRPr="00FA1E1F" w:rsidRDefault="00FA1E1F" w:rsidP="00FA1E1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E1F" w:rsidRPr="00FA1E1F" w:rsidRDefault="00FA1E1F" w:rsidP="00FA1E1F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E1F" w:rsidRPr="00FA1E1F" w:rsidRDefault="00FA1E1F" w:rsidP="00FA1E1F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E1F" w:rsidRPr="00FA1E1F" w:rsidRDefault="00FA1E1F" w:rsidP="00FA1E1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BDC" w:rsidRDefault="002D6BDC"/>
    <w:sectPr w:rsidR="002D6BDC" w:rsidSect="002D6BD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9641A0"/>
    <w:multiLevelType w:val="multilevel"/>
    <w:tmpl w:val="9C609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A61155"/>
    <w:multiLevelType w:val="multilevel"/>
    <w:tmpl w:val="59A0C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393"/>
    <w:rsid w:val="000E1393"/>
    <w:rsid w:val="00126585"/>
    <w:rsid w:val="001B1CBD"/>
    <w:rsid w:val="002D6BDC"/>
    <w:rsid w:val="004E13B0"/>
    <w:rsid w:val="00D87551"/>
    <w:rsid w:val="00FA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3D1E5-2527-48B7-8ECE-864F6F0D2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E1F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1E1F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1E1F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1E1F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1E1F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1E1F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1E1F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1E1F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1E1F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1"/>
    <w:qFormat/>
    <w:rsid w:val="00FA1E1F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1"/>
    <w:unhideWhenUsed/>
    <w:qFormat/>
    <w:rsid w:val="00FA1E1F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FA1E1F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FA1E1F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FA1E1F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FA1E1F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71">
    <w:name w:val="Заголовок 71"/>
    <w:basedOn w:val="a"/>
    <w:next w:val="a"/>
    <w:uiPriority w:val="9"/>
    <w:unhideWhenUsed/>
    <w:qFormat/>
    <w:rsid w:val="00FA1E1F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FA1E1F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FA1E1F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FA1E1F"/>
  </w:style>
  <w:style w:type="character" w:customStyle="1" w:styleId="10">
    <w:name w:val="Заголовок 1 Знак"/>
    <w:basedOn w:val="a0"/>
    <w:link w:val="1"/>
    <w:uiPriority w:val="9"/>
    <w:rsid w:val="00FA1E1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A1E1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A1E1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FA1E1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FA1E1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FA1E1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FA1E1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FA1E1F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A1E1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Normal (Web)"/>
    <w:basedOn w:val="a"/>
    <w:uiPriority w:val="99"/>
    <w:unhideWhenUsed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FA1E1F"/>
  </w:style>
  <w:style w:type="paragraph" w:customStyle="1" w:styleId="13">
    <w:name w:val="Текст выноски1"/>
    <w:basedOn w:val="a"/>
    <w:next w:val="a4"/>
    <w:link w:val="a5"/>
    <w:uiPriority w:val="99"/>
    <w:unhideWhenUsed/>
    <w:rsid w:val="00FA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13"/>
    <w:uiPriority w:val="99"/>
    <w:rsid w:val="00FA1E1F"/>
    <w:rPr>
      <w:rFonts w:ascii="Tahoma" w:hAnsi="Tahoma" w:cs="Tahoma"/>
      <w:sz w:val="16"/>
      <w:szCs w:val="16"/>
    </w:rPr>
  </w:style>
  <w:style w:type="table" w:customStyle="1" w:styleId="14">
    <w:name w:val="Сетка таблицы1"/>
    <w:basedOn w:val="a1"/>
    <w:next w:val="a6"/>
    <w:rsid w:val="00FA1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FA1E1F"/>
  </w:style>
  <w:style w:type="paragraph" w:customStyle="1" w:styleId="FR2">
    <w:name w:val="FR2"/>
    <w:rsid w:val="00FA1E1F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5">
    <w:name w:val="Без интервала1"/>
    <w:next w:val="a7"/>
    <w:uiPriority w:val="1"/>
    <w:qFormat/>
    <w:rsid w:val="00FA1E1F"/>
    <w:pPr>
      <w:spacing w:after="0" w:line="240" w:lineRule="auto"/>
    </w:pPr>
    <w:rPr>
      <w:rFonts w:eastAsia="Times New Roman"/>
    </w:rPr>
  </w:style>
  <w:style w:type="paragraph" w:customStyle="1" w:styleId="Style1">
    <w:name w:val="Style1"/>
    <w:basedOn w:val="a"/>
    <w:rsid w:val="00FA1E1F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4">
    <w:name w:val="Font Style14"/>
    <w:rsid w:val="00FA1E1F"/>
    <w:rPr>
      <w:rFonts w:ascii="Microsoft Sans Serif" w:hAnsi="Microsoft Sans Serif" w:cs="Microsoft Sans Serif"/>
      <w:b/>
      <w:bCs/>
      <w:spacing w:val="10"/>
      <w:sz w:val="16"/>
      <w:szCs w:val="16"/>
    </w:rPr>
  </w:style>
  <w:style w:type="paragraph" w:customStyle="1" w:styleId="Style2">
    <w:name w:val="Style2"/>
    <w:basedOn w:val="a"/>
    <w:rsid w:val="00FA1E1F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1">
    <w:name w:val="Font Style11"/>
    <w:rsid w:val="00FA1E1F"/>
    <w:rPr>
      <w:rFonts w:ascii="Microsoft Sans Serif" w:hAnsi="Microsoft Sans Serif" w:cs="Microsoft Sans Serif"/>
      <w:b/>
      <w:bCs/>
      <w:sz w:val="20"/>
      <w:szCs w:val="20"/>
    </w:rPr>
  </w:style>
  <w:style w:type="character" w:styleId="a8">
    <w:name w:val="Strong"/>
    <w:basedOn w:val="a0"/>
    <w:uiPriority w:val="22"/>
    <w:qFormat/>
    <w:rsid w:val="00FA1E1F"/>
    <w:rPr>
      <w:b/>
      <w:bCs/>
    </w:rPr>
  </w:style>
  <w:style w:type="paragraph" w:customStyle="1" w:styleId="c0c29">
    <w:name w:val="c0 c29"/>
    <w:basedOn w:val="a"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5">
    <w:name w:val="c2 c15"/>
    <w:basedOn w:val="a0"/>
    <w:rsid w:val="00FA1E1F"/>
  </w:style>
  <w:style w:type="character" w:customStyle="1" w:styleId="c2">
    <w:name w:val="c2"/>
    <w:basedOn w:val="a0"/>
    <w:rsid w:val="00FA1E1F"/>
  </w:style>
  <w:style w:type="paragraph" w:customStyle="1" w:styleId="c21c31">
    <w:name w:val="c21 c31"/>
    <w:basedOn w:val="a"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5c6">
    <w:name w:val="c2 c15 c6"/>
    <w:basedOn w:val="a0"/>
    <w:rsid w:val="00FA1E1F"/>
  </w:style>
  <w:style w:type="paragraph" w:styleId="a9">
    <w:name w:val="header"/>
    <w:basedOn w:val="a"/>
    <w:link w:val="aa"/>
    <w:rsid w:val="00FA1E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FA1E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FA1E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FA1E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Название1"/>
    <w:basedOn w:val="a"/>
    <w:next w:val="a"/>
    <w:uiPriority w:val="10"/>
    <w:qFormat/>
    <w:rsid w:val="00FA1E1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ad">
    <w:name w:val="Название Знак"/>
    <w:basedOn w:val="a0"/>
    <w:link w:val="ae"/>
    <w:uiPriority w:val="10"/>
    <w:rsid w:val="00FA1E1F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styleId="af">
    <w:name w:val="Emphasis"/>
    <w:basedOn w:val="a0"/>
    <w:uiPriority w:val="20"/>
    <w:qFormat/>
    <w:rsid w:val="00FA1E1F"/>
    <w:rPr>
      <w:i/>
      <w:iCs/>
    </w:rPr>
  </w:style>
  <w:style w:type="paragraph" w:styleId="22">
    <w:name w:val="Body Text Indent 2"/>
    <w:basedOn w:val="a"/>
    <w:link w:val="23"/>
    <w:rsid w:val="00FA1E1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A1E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7">
    <w:name w:val="Абзац списка1"/>
    <w:basedOn w:val="a"/>
    <w:next w:val="af0"/>
    <w:qFormat/>
    <w:rsid w:val="00FA1E1F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44">
    <w:name w:val="Основной текст (44)_"/>
    <w:basedOn w:val="a0"/>
    <w:link w:val="441"/>
    <w:locked/>
    <w:rsid w:val="00FA1E1F"/>
    <w:rPr>
      <w:b/>
      <w:bCs/>
      <w:sz w:val="17"/>
      <w:szCs w:val="17"/>
      <w:shd w:val="clear" w:color="auto" w:fill="FFFFFF"/>
    </w:rPr>
  </w:style>
  <w:style w:type="paragraph" w:customStyle="1" w:styleId="441">
    <w:name w:val="Основной текст (44)1"/>
    <w:basedOn w:val="a"/>
    <w:link w:val="44"/>
    <w:rsid w:val="00FA1E1F"/>
    <w:pPr>
      <w:widowControl w:val="0"/>
      <w:shd w:val="clear" w:color="auto" w:fill="FFFFFF"/>
      <w:spacing w:before="180" w:after="180" w:line="211" w:lineRule="exact"/>
      <w:ind w:hanging="440"/>
      <w:jc w:val="center"/>
    </w:pPr>
    <w:rPr>
      <w:b/>
      <w:bCs/>
      <w:sz w:val="17"/>
      <w:szCs w:val="17"/>
    </w:rPr>
  </w:style>
  <w:style w:type="character" w:customStyle="1" w:styleId="610">
    <w:name w:val="Основной текст (61)"/>
    <w:basedOn w:val="a0"/>
    <w:rsid w:val="00FA1E1F"/>
    <w:rPr>
      <w:b/>
      <w:bCs/>
      <w:i/>
      <w:iCs/>
      <w:sz w:val="17"/>
      <w:szCs w:val="17"/>
      <w:shd w:val="clear" w:color="auto" w:fill="FFFFFF"/>
    </w:rPr>
  </w:style>
  <w:style w:type="paragraph" w:styleId="af1">
    <w:name w:val="Body Text Indent"/>
    <w:basedOn w:val="a"/>
    <w:link w:val="af2"/>
    <w:rsid w:val="00FA1E1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A1E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1E1F"/>
  </w:style>
  <w:style w:type="character" w:customStyle="1" w:styleId="c1">
    <w:name w:val="c1"/>
    <w:basedOn w:val="a0"/>
    <w:rsid w:val="00FA1E1F"/>
  </w:style>
  <w:style w:type="character" w:styleId="af3">
    <w:name w:val="Hyperlink"/>
    <w:basedOn w:val="a0"/>
    <w:uiPriority w:val="99"/>
    <w:unhideWhenUsed/>
    <w:rsid w:val="00FA1E1F"/>
    <w:rPr>
      <w:color w:val="0000FF"/>
      <w:u w:val="single"/>
    </w:rPr>
  </w:style>
  <w:style w:type="character" w:customStyle="1" w:styleId="120">
    <w:name w:val="Основной текст (12)"/>
    <w:basedOn w:val="a0"/>
    <w:rsid w:val="00FA1E1F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121">
    <w:name w:val="Основной текст (12)_"/>
    <w:basedOn w:val="a0"/>
    <w:link w:val="1210"/>
    <w:locked/>
    <w:rsid w:val="00FA1E1F"/>
    <w:rPr>
      <w:b/>
      <w:bCs/>
      <w:shd w:val="clear" w:color="auto" w:fill="FFFFFF"/>
    </w:rPr>
  </w:style>
  <w:style w:type="paragraph" w:customStyle="1" w:styleId="1210">
    <w:name w:val="Основной текст (12)1"/>
    <w:basedOn w:val="a"/>
    <w:link w:val="121"/>
    <w:rsid w:val="00FA1E1F"/>
    <w:pPr>
      <w:widowControl w:val="0"/>
      <w:shd w:val="clear" w:color="auto" w:fill="FFFFFF"/>
      <w:spacing w:before="240" w:after="0" w:line="252" w:lineRule="exact"/>
      <w:jc w:val="both"/>
    </w:pPr>
    <w:rPr>
      <w:b/>
      <w:bCs/>
    </w:rPr>
  </w:style>
  <w:style w:type="character" w:customStyle="1" w:styleId="440">
    <w:name w:val="Основной текст (44)"/>
    <w:basedOn w:val="44"/>
    <w:rsid w:val="00FA1E1F"/>
    <w:rPr>
      <w:b/>
      <w:bCs/>
      <w:sz w:val="17"/>
      <w:szCs w:val="17"/>
      <w:shd w:val="clear" w:color="auto" w:fill="FFFFFF"/>
    </w:rPr>
  </w:style>
  <w:style w:type="character" w:customStyle="1" w:styleId="4410pt">
    <w:name w:val="Основной текст (44) + 10 pt"/>
    <w:basedOn w:val="44"/>
    <w:rsid w:val="00FA1E1F"/>
    <w:rPr>
      <w:rFonts w:ascii="Times New Roman" w:hAnsi="Times New Roman" w:cs="Times New Roman" w:hint="default"/>
      <w:b/>
      <w:bCs/>
      <w:strike w:val="0"/>
      <w:dstrike w:val="0"/>
      <w:sz w:val="20"/>
      <w:szCs w:val="20"/>
      <w:u w:val="none"/>
      <w:effect w:val="none"/>
      <w:shd w:val="clear" w:color="auto" w:fill="FFFFFF"/>
    </w:rPr>
  </w:style>
  <w:style w:type="character" w:styleId="af4">
    <w:name w:val="page number"/>
    <w:basedOn w:val="a0"/>
    <w:rsid w:val="00FA1E1F"/>
  </w:style>
  <w:style w:type="paragraph" w:customStyle="1" w:styleId="18">
    <w:name w:val="Стиль1"/>
    <w:basedOn w:val="a"/>
    <w:autoRedefine/>
    <w:rsid w:val="00FA1E1F"/>
    <w:pPr>
      <w:spacing w:after="200" w:line="276" w:lineRule="auto"/>
    </w:pPr>
    <w:rPr>
      <w:rFonts w:ascii="Times New Roman" w:eastAsia="Calibri" w:hAnsi="Times New Roman" w:cs="Times New Roman"/>
      <w:sz w:val="24"/>
      <w:lang w:eastAsia="ru-RU"/>
    </w:rPr>
  </w:style>
  <w:style w:type="character" w:customStyle="1" w:styleId="af5">
    <w:name w:val="Схема документа Знак"/>
    <w:link w:val="af6"/>
    <w:locked/>
    <w:rsid w:val="00FA1E1F"/>
    <w:rPr>
      <w:rFonts w:ascii="Tahoma" w:hAnsi="Tahoma"/>
      <w:sz w:val="24"/>
      <w:szCs w:val="24"/>
      <w:shd w:val="clear" w:color="auto" w:fill="000080"/>
      <w:lang w:val="x-none"/>
    </w:rPr>
  </w:style>
  <w:style w:type="paragraph" w:customStyle="1" w:styleId="19">
    <w:name w:val="Схема документа1"/>
    <w:basedOn w:val="a"/>
    <w:next w:val="af6"/>
    <w:rsid w:val="00FA1E1F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val="x-none"/>
    </w:rPr>
  </w:style>
  <w:style w:type="character" w:customStyle="1" w:styleId="1a">
    <w:name w:val="Схема документа Знак1"/>
    <w:basedOn w:val="a0"/>
    <w:rsid w:val="00FA1E1F"/>
    <w:rPr>
      <w:rFonts w:ascii="Segoe UI" w:hAnsi="Segoe UI" w:cs="Segoe UI"/>
      <w:sz w:val="16"/>
      <w:szCs w:val="16"/>
    </w:rPr>
  </w:style>
  <w:style w:type="character" w:customStyle="1" w:styleId="ff1">
    <w:name w:val="ff1"/>
    <w:basedOn w:val="a0"/>
    <w:rsid w:val="00FA1E1F"/>
  </w:style>
  <w:style w:type="character" w:customStyle="1" w:styleId="ff3">
    <w:name w:val="ff3"/>
    <w:basedOn w:val="a0"/>
    <w:rsid w:val="00FA1E1F"/>
  </w:style>
  <w:style w:type="character" w:customStyle="1" w:styleId="ff5">
    <w:name w:val="ff5"/>
    <w:basedOn w:val="a0"/>
    <w:rsid w:val="00FA1E1F"/>
  </w:style>
  <w:style w:type="paragraph" w:customStyle="1" w:styleId="Style4">
    <w:name w:val="Style4"/>
    <w:basedOn w:val="a"/>
    <w:rsid w:val="00FA1E1F"/>
    <w:pPr>
      <w:widowControl w:val="0"/>
      <w:autoSpaceDE w:val="0"/>
      <w:autoSpaceDN w:val="0"/>
      <w:adjustRightInd w:val="0"/>
      <w:spacing w:after="0" w:line="257" w:lineRule="exact"/>
      <w:ind w:firstLine="283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af7">
    <w:name w:val="footnote text"/>
    <w:basedOn w:val="a"/>
    <w:link w:val="af8"/>
    <w:rsid w:val="00FA1E1F"/>
    <w:pPr>
      <w:spacing w:after="0" w:line="240" w:lineRule="auto"/>
    </w:pPr>
    <w:rPr>
      <w:rFonts w:ascii="Thames" w:eastAsia="Times New Roman" w:hAnsi="Thames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rsid w:val="00FA1E1F"/>
    <w:rPr>
      <w:rFonts w:ascii="Thames" w:eastAsia="Times New Roman" w:hAnsi="Thames" w:cs="Times New Roman"/>
      <w:sz w:val="20"/>
      <w:szCs w:val="20"/>
      <w:lang w:eastAsia="ru-RU"/>
    </w:rPr>
  </w:style>
  <w:style w:type="character" w:styleId="af9">
    <w:name w:val="footnote reference"/>
    <w:rsid w:val="00FA1E1F"/>
    <w:rPr>
      <w:rFonts w:ascii="Times New Roman" w:hAnsi="Times New Roman"/>
      <w:sz w:val="20"/>
      <w:vertAlign w:val="superscript"/>
    </w:rPr>
  </w:style>
  <w:style w:type="character" w:customStyle="1" w:styleId="FontStyle20">
    <w:name w:val="Font Style20"/>
    <w:rsid w:val="00FA1E1F"/>
    <w:rPr>
      <w:rFonts w:ascii="Cambria" w:hAnsi="Cambria" w:cs="Cambria"/>
      <w:sz w:val="20"/>
      <w:szCs w:val="20"/>
    </w:rPr>
  </w:style>
  <w:style w:type="paragraph" w:customStyle="1" w:styleId="Style6">
    <w:name w:val="Style6"/>
    <w:basedOn w:val="a"/>
    <w:rsid w:val="00FA1E1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A1E1F"/>
    <w:pPr>
      <w:widowControl w:val="0"/>
      <w:autoSpaceDE w:val="0"/>
      <w:autoSpaceDN w:val="0"/>
      <w:adjustRightInd w:val="0"/>
      <w:spacing w:after="0" w:line="370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A1E1F"/>
    <w:pPr>
      <w:widowControl w:val="0"/>
      <w:autoSpaceDE w:val="0"/>
      <w:autoSpaceDN w:val="0"/>
      <w:adjustRightInd w:val="0"/>
      <w:spacing w:after="0" w:line="307" w:lineRule="exact"/>
      <w:ind w:hanging="288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FA1E1F"/>
    <w:pPr>
      <w:widowControl w:val="0"/>
      <w:autoSpaceDE w:val="0"/>
      <w:autoSpaceDN w:val="0"/>
      <w:adjustRightInd w:val="0"/>
      <w:spacing w:after="0" w:line="251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FA1E1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FA1E1F"/>
    <w:pPr>
      <w:widowControl w:val="0"/>
      <w:autoSpaceDE w:val="0"/>
      <w:autoSpaceDN w:val="0"/>
      <w:adjustRightInd w:val="0"/>
      <w:spacing w:after="0" w:line="229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8">
    <w:name w:val="Font Style18"/>
    <w:rsid w:val="00FA1E1F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rsid w:val="00FA1E1F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rsid w:val="00FA1E1F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rsid w:val="00FA1E1F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rsid w:val="00FA1E1F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rsid w:val="00FA1E1F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rsid w:val="00FA1E1F"/>
    <w:rPr>
      <w:rFonts w:ascii="Cambria" w:hAnsi="Cambria" w:cs="Cambria"/>
      <w:sz w:val="18"/>
      <w:szCs w:val="18"/>
    </w:rPr>
  </w:style>
  <w:style w:type="character" w:customStyle="1" w:styleId="FontStyle19">
    <w:name w:val="Font Style19"/>
    <w:rsid w:val="00FA1E1F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rsid w:val="00FA1E1F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FA1E1F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3">
    <w:name w:val="Font Style23"/>
    <w:rsid w:val="00FA1E1F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rsid w:val="00FA1E1F"/>
    <w:pPr>
      <w:widowControl w:val="0"/>
      <w:autoSpaceDE w:val="0"/>
      <w:autoSpaceDN w:val="0"/>
      <w:adjustRightInd w:val="0"/>
      <w:spacing w:after="0" w:line="230" w:lineRule="exact"/>
      <w:ind w:firstLine="538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FA1E1F"/>
    <w:pPr>
      <w:widowControl w:val="0"/>
      <w:autoSpaceDE w:val="0"/>
      <w:autoSpaceDN w:val="0"/>
      <w:adjustRightInd w:val="0"/>
      <w:spacing w:after="0" w:line="235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FA1E1F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FA1E1F"/>
    <w:pPr>
      <w:widowControl w:val="0"/>
      <w:autoSpaceDE w:val="0"/>
      <w:autoSpaceDN w:val="0"/>
      <w:adjustRightInd w:val="0"/>
      <w:spacing w:after="0" w:line="228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FA1E1F"/>
    <w:pPr>
      <w:widowControl w:val="0"/>
      <w:autoSpaceDE w:val="0"/>
      <w:autoSpaceDN w:val="0"/>
      <w:adjustRightInd w:val="0"/>
      <w:spacing w:after="0" w:line="226" w:lineRule="exact"/>
      <w:ind w:firstLine="586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7">
    <w:name w:val="Font Style37"/>
    <w:rsid w:val="00FA1E1F"/>
    <w:rPr>
      <w:rFonts w:ascii="Arial" w:hAnsi="Arial" w:cs="Arial"/>
      <w:sz w:val="18"/>
      <w:szCs w:val="18"/>
    </w:rPr>
  </w:style>
  <w:style w:type="character" w:customStyle="1" w:styleId="FontStyle38">
    <w:name w:val="Font Style38"/>
    <w:rsid w:val="00FA1E1F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rsid w:val="00FA1E1F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rsid w:val="00FA1E1F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"/>
    <w:rsid w:val="00FA1E1F"/>
    <w:pPr>
      <w:widowControl w:val="0"/>
      <w:autoSpaceDE w:val="0"/>
      <w:autoSpaceDN w:val="0"/>
      <w:adjustRightInd w:val="0"/>
      <w:spacing w:after="0" w:line="230" w:lineRule="exact"/>
      <w:ind w:firstLine="514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FA1E1F"/>
    <w:pPr>
      <w:widowControl w:val="0"/>
      <w:autoSpaceDE w:val="0"/>
      <w:autoSpaceDN w:val="0"/>
      <w:adjustRightInd w:val="0"/>
      <w:spacing w:after="0" w:line="230" w:lineRule="exact"/>
      <w:ind w:hanging="350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42">
    <w:name w:val="Font Style42"/>
    <w:rsid w:val="00FA1E1F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FA1E1F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3">
    <w:name w:val="Font Style33"/>
    <w:rsid w:val="00FA1E1F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34">
    <w:name w:val="Font Style34"/>
    <w:uiPriority w:val="99"/>
    <w:rsid w:val="00FA1E1F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FontStyle41">
    <w:name w:val="Font Style41"/>
    <w:rsid w:val="00FA1E1F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styleId="afa">
    <w:name w:val="endnote text"/>
    <w:basedOn w:val="a"/>
    <w:link w:val="afb"/>
    <w:rsid w:val="00FA1E1F"/>
    <w:pPr>
      <w:spacing w:after="0" w:line="240" w:lineRule="auto"/>
    </w:pPr>
    <w:rPr>
      <w:rFonts w:ascii="Thames" w:eastAsia="Times New Roman" w:hAnsi="Thames" w:cs="Times New Roman"/>
      <w:sz w:val="20"/>
      <w:szCs w:val="20"/>
      <w:lang w:eastAsia="ru-RU"/>
    </w:rPr>
  </w:style>
  <w:style w:type="character" w:customStyle="1" w:styleId="afb">
    <w:name w:val="Текст концевой сноски Знак"/>
    <w:basedOn w:val="a0"/>
    <w:link w:val="afa"/>
    <w:rsid w:val="00FA1E1F"/>
    <w:rPr>
      <w:rFonts w:ascii="Thames" w:eastAsia="Times New Roman" w:hAnsi="Thames" w:cs="Times New Roman"/>
      <w:sz w:val="20"/>
      <w:szCs w:val="20"/>
      <w:lang w:eastAsia="ru-RU"/>
    </w:rPr>
  </w:style>
  <w:style w:type="character" w:styleId="afc">
    <w:name w:val="endnote reference"/>
    <w:rsid w:val="00FA1E1F"/>
    <w:rPr>
      <w:vertAlign w:val="superscript"/>
    </w:rPr>
  </w:style>
  <w:style w:type="paragraph" w:customStyle="1" w:styleId="afd">
    <w:name w:val="Знак"/>
    <w:basedOn w:val="a"/>
    <w:rsid w:val="00FA1E1F"/>
    <w:pPr>
      <w:spacing w:after="20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z-">
    <w:name w:val="HTML Top of Form"/>
    <w:basedOn w:val="a"/>
    <w:next w:val="a"/>
    <w:link w:val="z-0"/>
    <w:hidden/>
    <w:unhideWhenUsed/>
    <w:rsid w:val="00FA1E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FA1E1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nhideWhenUsed/>
    <w:rsid w:val="00FA1E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FA1E1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3">
    <w:name w:val="c3"/>
    <w:basedOn w:val="a0"/>
    <w:rsid w:val="00FA1E1F"/>
  </w:style>
  <w:style w:type="character" w:customStyle="1" w:styleId="extraname">
    <w:name w:val="extraname"/>
    <w:basedOn w:val="a0"/>
    <w:rsid w:val="00FA1E1F"/>
  </w:style>
  <w:style w:type="character" w:styleId="afe">
    <w:name w:val="line number"/>
    <w:rsid w:val="00FA1E1F"/>
  </w:style>
  <w:style w:type="paragraph" w:customStyle="1" w:styleId="Standard">
    <w:name w:val="Standard"/>
    <w:rsid w:val="00FA1E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 CYR" w:eastAsia="SimSun" w:hAnsi="Times New Roman CYR" w:cs="F"/>
      <w:kern w:val="3"/>
      <w:sz w:val="24"/>
      <w:szCs w:val="24"/>
      <w:lang w:eastAsia="ru-RU"/>
    </w:rPr>
  </w:style>
  <w:style w:type="numbering" w:customStyle="1" w:styleId="111">
    <w:name w:val="Нет списка111"/>
    <w:next w:val="a2"/>
    <w:uiPriority w:val="99"/>
    <w:semiHidden/>
    <w:unhideWhenUsed/>
    <w:rsid w:val="00FA1E1F"/>
  </w:style>
  <w:style w:type="character" w:customStyle="1" w:styleId="grame">
    <w:name w:val="grame"/>
    <w:basedOn w:val="a0"/>
    <w:rsid w:val="00FA1E1F"/>
  </w:style>
  <w:style w:type="character" w:customStyle="1" w:styleId="spelle">
    <w:name w:val="spelle"/>
    <w:basedOn w:val="a0"/>
    <w:rsid w:val="00FA1E1F"/>
  </w:style>
  <w:style w:type="paragraph" w:styleId="aff">
    <w:name w:val="Body Text"/>
    <w:basedOn w:val="a"/>
    <w:link w:val="aff0"/>
    <w:rsid w:val="00FA1E1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Основной текст Знак"/>
    <w:basedOn w:val="a0"/>
    <w:link w:val="aff"/>
    <w:rsid w:val="00FA1E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erp-urlitem1">
    <w:name w:val="b-serp-url__item1"/>
    <w:basedOn w:val="a0"/>
    <w:rsid w:val="00FA1E1F"/>
  </w:style>
  <w:style w:type="character" w:customStyle="1" w:styleId="b-serp-urlmark1">
    <w:name w:val="b-serp-url__mark1"/>
    <w:basedOn w:val="a0"/>
    <w:rsid w:val="00FA1E1F"/>
  </w:style>
  <w:style w:type="paragraph" w:customStyle="1" w:styleId="1b">
    <w:name w:val="Название объекта1"/>
    <w:basedOn w:val="a"/>
    <w:next w:val="a"/>
    <w:uiPriority w:val="35"/>
    <w:semiHidden/>
    <w:unhideWhenUsed/>
    <w:qFormat/>
    <w:rsid w:val="00FA1E1F"/>
    <w:pPr>
      <w:spacing w:after="200" w:line="240" w:lineRule="auto"/>
    </w:pPr>
    <w:rPr>
      <w:rFonts w:eastAsia="Times New Roman"/>
      <w:b/>
      <w:bCs/>
      <w:color w:val="4F81BD"/>
      <w:sz w:val="18"/>
      <w:szCs w:val="18"/>
    </w:rPr>
  </w:style>
  <w:style w:type="paragraph" w:customStyle="1" w:styleId="1c">
    <w:name w:val="Подзаголовок1"/>
    <w:basedOn w:val="a"/>
    <w:next w:val="a"/>
    <w:uiPriority w:val="11"/>
    <w:qFormat/>
    <w:rsid w:val="00FA1E1F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1">
    <w:name w:val="Подзаголовок Знак"/>
    <w:basedOn w:val="a0"/>
    <w:link w:val="aff2"/>
    <w:uiPriority w:val="11"/>
    <w:rsid w:val="00FA1E1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210">
    <w:name w:val="Цитата 21"/>
    <w:basedOn w:val="a"/>
    <w:next w:val="a"/>
    <w:uiPriority w:val="29"/>
    <w:qFormat/>
    <w:rsid w:val="00FA1E1F"/>
    <w:pPr>
      <w:spacing w:after="200" w:line="276" w:lineRule="auto"/>
    </w:pPr>
    <w:rPr>
      <w:rFonts w:eastAsia="Times New Roman"/>
      <w:i/>
      <w:iCs/>
      <w:color w:val="000000"/>
    </w:rPr>
  </w:style>
  <w:style w:type="character" w:customStyle="1" w:styleId="24">
    <w:name w:val="Цитата 2 Знак"/>
    <w:basedOn w:val="a0"/>
    <w:link w:val="25"/>
    <w:uiPriority w:val="29"/>
    <w:rsid w:val="00FA1E1F"/>
    <w:rPr>
      <w:rFonts w:eastAsia="Times New Roman"/>
      <w:i/>
      <w:iCs/>
      <w:color w:val="000000"/>
    </w:rPr>
  </w:style>
  <w:style w:type="paragraph" w:customStyle="1" w:styleId="1d">
    <w:name w:val="Выделенная цитата1"/>
    <w:basedOn w:val="a"/>
    <w:next w:val="a"/>
    <w:uiPriority w:val="30"/>
    <w:qFormat/>
    <w:rsid w:val="00FA1E1F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eastAsia="Times New Roman"/>
      <w:b/>
      <w:bCs/>
      <w:i/>
      <w:iCs/>
      <w:color w:val="4F81BD"/>
    </w:rPr>
  </w:style>
  <w:style w:type="character" w:customStyle="1" w:styleId="aff3">
    <w:name w:val="Выделенная цитата Знак"/>
    <w:basedOn w:val="a0"/>
    <w:link w:val="aff4"/>
    <w:uiPriority w:val="30"/>
    <w:rsid w:val="00FA1E1F"/>
    <w:rPr>
      <w:rFonts w:eastAsia="Times New Roman"/>
      <w:b/>
      <w:bCs/>
      <w:i/>
      <w:iCs/>
      <w:color w:val="4F81BD"/>
    </w:rPr>
  </w:style>
  <w:style w:type="character" w:customStyle="1" w:styleId="1e">
    <w:name w:val="Слабое выделение1"/>
    <w:basedOn w:val="a0"/>
    <w:uiPriority w:val="19"/>
    <w:qFormat/>
    <w:rsid w:val="00FA1E1F"/>
    <w:rPr>
      <w:i/>
      <w:iCs/>
      <w:color w:val="808080"/>
    </w:rPr>
  </w:style>
  <w:style w:type="character" w:customStyle="1" w:styleId="1f">
    <w:name w:val="Сильное выделение1"/>
    <w:basedOn w:val="a0"/>
    <w:uiPriority w:val="21"/>
    <w:qFormat/>
    <w:rsid w:val="00FA1E1F"/>
    <w:rPr>
      <w:b/>
      <w:bCs/>
      <w:i/>
      <w:iCs/>
      <w:color w:val="4F81BD"/>
    </w:rPr>
  </w:style>
  <w:style w:type="character" w:customStyle="1" w:styleId="1f0">
    <w:name w:val="Слабая ссылка1"/>
    <w:basedOn w:val="a0"/>
    <w:uiPriority w:val="31"/>
    <w:qFormat/>
    <w:rsid w:val="00FA1E1F"/>
    <w:rPr>
      <w:smallCaps/>
      <w:color w:val="C0504D"/>
      <w:u w:val="single"/>
    </w:rPr>
  </w:style>
  <w:style w:type="character" w:customStyle="1" w:styleId="1f1">
    <w:name w:val="Сильная ссылка1"/>
    <w:basedOn w:val="a0"/>
    <w:uiPriority w:val="32"/>
    <w:qFormat/>
    <w:rsid w:val="00FA1E1F"/>
    <w:rPr>
      <w:b/>
      <w:bCs/>
      <w:smallCaps/>
      <w:color w:val="C0504D"/>
      <w:spacing w:val="5"/>
      <w:u w:val="single"/>
    </w:rPr>
  </w:style>
  <w:style w:type="character" w:styleId="aff5">
    <w:name w:val="Book Title"/>
    <w:basedOn w:val="a0"/>
    <w:uiPriority w:val="33"/>
    <w:qFormat/>
    <w:rsid w:val="00FA1E1F"/>
    <w:rPr>
      <w:b/>
      <w:bCs/>
      <w:smallCaps/>
      <w:spacing w:val="5"/>
    </w:rPr>
  </w:style>
  <w:style w:type="paragraph" w:customStyle="1" w:styleId="1f2">
    <w:name w:val="Заголовок оглавления1"/>
    <w:basedOn w:val="1"/>
    <w:next w:val="a"/>
    <w:uiPriority w:val="39"/>
    <w:semiHidden/>
    <w:unhideWhenUsed/>
    <w:qFormat/>
    <w:rsid w:val="00FA1E1F"/>
  </w:style>
  <w:style w:type="paragraph" w:customStyle="1" w:styleId="c26">
    <w:name w:val="c26"/>
    <w:basedOn w:val="a"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A1E1F"/>
  </w:style>
  <w:style w:type="character" w:customStyle="1" w:styleId="c16">
    <w:name w:val="c16"/>
    <w:basedOn w:val="a0"/>
    <w:rsid w:val="00FA1E1F"/>
  </w:style>
  <w:style w:type="character" w:customStyle="1" w:styleId="c23">
    <w:name w:val="c23"/>
    <w:basedOn w:val="a0"/>
    <w:rsid w:val="00FA1E1F"/>
  </w:style>
  <w:style w:type="character" w:customStyle="1" w:styleId="c11">
    <w:name w:val="c11"/>
    <w:basedOn w:val="a0"/>
    <w:rsid w:val="00FA1E1F"/>
  </w:style>
  <w:style w:type="character" w:customStyle="1" w:styleId="c27">
    <w:name w:val="c27"/>
    <w:basedOn w:val="a0"/>
    <w:rsid w:val="00FA1E1F"/>
  </w:style>
  <w:style w:type="paragraph" w:customStyle="1" w:styleId="c6">
    <w:name w:val="c6"/>
    <w:basedOn w:val="a"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A1E1F"/>
  </w:style>
  <w:style w:type="paragraph" w:customStyle="1" w:styleId="c0">
    <w:name w:val="c0"/>
    <w:basedOn w:val="a"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FA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FA1E1F"/>
  </w:style>
  <w:style w:type="character" w:customStyle="1" w:styleId="112">
    <w:name w:val="Заголовок 1 Знак1"/>
    <w:basedOn w:val="a0"/>
    <w:uiPriority w:val="9"/>
    <w:rsid w:val="00FA1E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FA1E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FA1E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FA1E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0">
    <w:name w:val="Заголовок 5 Знак1"/>
    <w:basedOn w:val="a0"/>
    <w:uiPriority w:val="9"/>
    <w:semiHidden/>
    <w:rsid w:val="00FA1E1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0"/>
    <w:uiPriority w:val="9"/>
    <w:semiHidden/>
    <w:rsid w:val="00FA1E1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FA1E1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0">
    <w:name w:val="Заголовок 8 Знак1"/>
    <w:basedOn w:val="a0"/>
    <w:uiPriority w:val="9"/>
    <w:semiHidden/>
    <w:rsid w:val="00FA1E1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0"/>
    <w:uiPriority w:val="9"/>
    <w:semiHidden/>
    <w:rsid w:val="00FA1E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4">
    <w:name w:val="Balloon Text"/>
    <w:basedOn w:val="a"/>
    <w:link w:val="1f3"/>
    <w:uiPriority w:val="99"/>
    <w:semiHidden/>
    <w:unhideWhenUsed/>
    <w:rsid w:val="00FA1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3">
    <w:name w:val="Текст выноски Знак1"/>
    <w:basedOn w:val="a0"/>
    <w:link w:val="a4"/>
    <w:uiPriority w:val="99"/>
    <w:semiHidden/>
    <w:rsid w:val="00FA1E1F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FA1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A1E1F"/>
    <w:pPr>
      <w:spacing w:after="0" w:line="240" w:lineRule="auto"/>
    </w:pPr>
  </w:style>
  <w:style w:type="paragraph" w:styleId="ae">
    <w:name w:val="Title"/>
    <w:basedOn w:val="a"/>
    <w:next w:val="a"/>
    <w:link w:val="ad"/>
    <w:uiPriority w:val="10"/>
    <w:qFormat/>
    <w:rsid w:val="00FA1E1F"/>
    <w:pPr>
      <w:spacing w:after="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1f4">
    <w:name w:val="Название Знак1"/>
    <w:basedOn w:val="a0"/>
    <w:uiPriority w:val="10"/>
    <w:rsid w:val="00FA1E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List Paragraph"/>
    <w:basedOn w:val="a"/>
    <w:uiPriority w:val="34"/>
    <w:qFormat/>
    <w:rsid w:val="00FA1E1F"/>
    <w:pPr>
      <w:ind w:left="720"/>
      <w:contextualSpacing/>
    </w:pPr>
  </w:style>
  <w:style w:type="paragraph" w:styleId="af6">
    <w:name w:val="Document Map"/>
    <w:basedOn w:val="a"/>
    <w:link w:val="af5"/>
    <w:semiHidden/>
    <w:unhideWhenUsed/>
    <w:rsid w:val="00FA1E1F"/>
    <w:pPr>
      <w:spacing w:after="0" w:line="240" w:lineRule="auto"/>
    </w:pPr>
    <w:rPr>
      <w:rFonts w:ascii="Tahoma" w:hAnsi="Tahoma"/>
      <w:sz w:val="24"/>
      <w:szCs w:val="24"/>
      <w:lang w:val="x-none"/>
    </w:rPr>
  </w:style>
  <w:style w:type="character" w:customStyle="1" w:styleId="26">
    <w:name w:val="Схема документа Знак2"/>
    <w:basedOn w:val="a0"/>
    <w:uiPriority w:val="99"/>
    <w:semiHidden/>
    <w:rsid w:val="00FA1E1F"/>
    <w:rPr>
      <w:rFonts w:ascii="Segoe UI" w:hAnsi="Segoe UI" w:cs="Segoe UI"/>
      <w:sz w:val="16"/>
      <w:szCs w:val="16"/>
    </w:rPr>
  </w:style>
  <w:style w:type="paragraph" w:styleId="aff2">
    <w:name w:val="Subtitle"/>
    <w:basedOn w:val="a"/>
    <w:next w:val="a"/>
    <w:link w:val="aff1"/>
    <w:uiPriority w:val="11"/>
    <w:qFormat/>
    <w:rsid w:val="00FA1E1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5">
    <w:name w:val="Подзаголовок Знак1"/>
    <w:basedOn w:val="a0"/>
    <w:uiPriority w:val="11"/>
    <w:rsid w:val="00FA1E1F"/>
    <w:rPr>
      <w:rFonts w:eastAsiaTheme="minorEastAsia"/>
      <w:color w:val="5A5A5A" w:themeColor="text1" w:themeTint="A5"/>
      <w:spacing w:val="15"/>
    </w:rPr>
  </w:style>
  <w:style w:type="paragraph" w:styleId="25">
    <w:name w:val="Quote"/>
    <w:basedOn w:val="a"/>
    <w:next w:val="a"/>
    <w:link w:val="24"/>
    <w:uiPriority w:val="29"/>
    <w:qFormat/>
    <w:rsid w:val="00FA1E1F"/>
    <w:pPr>
      <w:spacing w:before="200"/>
      <w:ind w:left="864" w:right="864"/>
      <w:jc w:val="center"/>
    </w:pPr>
    <w:rPr>
      <w:rFonts w:eastAsia="Times New Roman"/>
      <w:i/>
      <w:iCs/>
      <w:color w:val="000000"/>
    </w:rPr>
  </w:style>
  <w:style w:type="character" w:customStyle="1" w:styleId="212">
    <w:name w:val="Цитата 2 Знак1"/>
    <w:basedOn w:val="a0"/>
    <w:uiPriority w:val="29"/>
    <w:rsid w:val="00FA1E1F"/>
    <w:rPr>
      <w:i/>
      <w:iCs/>
      <w:color w:val="404040" w:themeColor="text1" w:themeTint="BF"/>
    </w:rPr>
  </w:style>
  <w:style w:type="paragraph" w:styleId="aff4">
    <w:name w:val="Intense Quote"/>
    <w:basedOn w:val="a"/>
    <w:next w:val="a"/>
    <w:link w:val="aff3"/>
    <w:uiPriority w:val="30"/>
    <w:qFormat/>
    <w:rsid w:val="00FA1E1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eastAsia="Times New Roman"/>
      <w:b/>
      <w:bCs/>
      <w:i/>
      <w:iCs/>
      <w:color w:val="4F81BD"/>
    </w:rPr>
  </w:style>
  <w:style w:type="character" w:customStyle="1" w:styleId="1f6">
    <w:name w:val="Выделенная цитата Знак1"/>
    <w:basedOn w:val="a0"/>
    <w:uiPriority w:val="30"/>
    <w:rsid w:val="00FA1E1F"/>
    <w:rPr>
      <w:i/>
      <w:iCs/>
      <w:color w:val="5B9BD5" w:themeColor="accent1"/>
    </w:rPr>
  </w:style>
  <w:style w:type="character" w:styleId="aff6">
    <w:name w:val="Subtle Emphasis"/>
    <w:basedOn w:val="a0"/>
    <w:uiPriority w:val="19"/>
    <w:qFormat/>
    <w:rsid w:val="00FA1E1F"/>
    <w:rPr>
      <w:i/>
      <w:iCs/>
      <w:color w:val="404040" w:themeColor="text1" w:themeTint="BF"/>
    </w:rPr>
  </w:style>
  <w:style w:type="character" w:styleId="aff7">
    <w:name w:val="Intense Emphasis"/>
    <w:basedOn w:val="a0"/>
    <w:uiPriority w:val="21"/>
    <w:qFormat/>
    <w:rsid w:val="00FA1E1F"/>
    <w:rPr>
      <w:i/>
      <w:iCs/>
      <w:color w:val="5B9BD5" w:themeColor="accent1"/>
    </w:rPr>
  </w:style>
  <w:style w:type="character" w:styleId="aff8">
    <w:name w:val="Subtle Reference"/>
    <w:basedOn w:val="a0"/>
    <w:uiPriority w:val="31"/>
    <w:qFormat/>
    <w:rsid w:val="00FA1E1F"/>
    <w:rPr>
      <w:smallCaps/>
      <w:color w:val="5A5A5A" w:themeColor="text1" w:themeTint="A5"/>
    </w:rPr>
  </w:style>
  <w:style w:type="character" w:styleId="aff9">
    <w:name w:val="Intense Reference"/>
    <w:basedOn w:val="a0"/>
    <w:uiPriority w:val="32"/>
    <w:qFormat/>
    <w:rsid w:val="00FA1E1F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55590B4D5E949459A146CDE48B5CC2E" ma:contentTypeVersion="0" ma:contentTypeDescription="Создание документа." ma:contentTypeScope="" ma:versionID="6ed44e2c2291ac397b2faeb42f4dc13f">
  <xsd:schema xmlns:xsd="http://www.w3.org/2001/XMLSchema" xmlns:xs="http://www.w3.org/2001/XMLSchema" xmlns:p="http://schemas.microsoft.com/office/2006/metadata/properties" xmlns:ns2="f3147fe7-8176-408f-93bd-a8e2f3df8503" targetNamespace="http://schemas.microsoft.com/office/2006/metadata/properties" ma:root="true" ma:fieldsID="cc39972692533422d5f8f22526dced21" ns2:_=""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3147fe7-8176-408f-93bd-a8e2f3df8503">64X2PM5VDV2E-154-1113</_dlc_DocId>
    <_dlc_DocIdUrl xmlns="f3147fe7-8176-408f-93bd-a8e2f3df8503">
      <Url>http://www.eduportal44.ru/Okt/_layouts/15/DocIdRedir.aspx?ID=64X2PM5VDV2E-154-1113</Url>
      <Description>64X2PM5VDV2E-154-1113</Description>
    </_dlc_DocIdUrl>
  </documentManagement>
</p:properties>
</file>

<file path=customXml/itemProps1.xml><?xml version="1.0" encoding="utf-8"?>
<ds:datastoreItem xmlns:ds="http://schemas.openxmlformats.org/officeDocument/2006/customXml" ds:itemID="{A82BF7C2-5DDA-4343-BC80-0697646361E9}"/>
</file>

<file path=customXml/itemProps2.xml><?xml version="1.0" encoding="utf-8"?>
<ds:datastoreItem xmlns:ds="http://schemas.openxmlformats.org/officeDocument/2006/customXml" ds:itemID="{40EDD0A4-01DF-4FC9-B960-8DCD12B62811}"/>
</file>

<file path=customXml/itemProps3.xml><?xml version="1.0" encoding="utf-8"?>
<ds:datastoreItem xmlns:ds="http://schemas.openxmlformats.org/officeDocument/2006/customXml" ds:itemID="{EFD59629-50C5-4493-8802-70DC4028154D}"/>
</file>

<file path=customXml/itemProps4.xml><?xml version="1.0" encoding="utf-8"?>
<ds:datastoreItem xmlns:ds="http://schemas.openxmlformats.org/officeDocument/2006/customXml" ds:itemID="{60A1C531-61F1-4571-A88C-BE7BF1D2BA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15513</Words>
  <Characters>88425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Серж</cp:lastModifiedBy>
  <cp:revision>5</cp:revision>
  <dcterms:created xsi:type="dcterms:W3CDTF">2023-04-11T16:50:00Z</dcterms:created>
  <dcterms:modified xsi:type="dcterms:W3CDTF">2023-04-17T18:38:00Z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0x010100D55590B4D5E949459A146CDE48B5CC2E</vt:lpwstr>
  </property>
  <property fmtid="{D5CDD505-2E9C-101B-9397-08002B2CF9AE}" pid="3" name="_dlc_DocIdItemGuid">
    <vt:lpwstr>a4c40766-8c8b-407e-bb62-f37b89ac6273</vt:lpwstr>
  </property>
</Properties>
</file>