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69" w:rsidRPr="00B93D3B" w:rsidRDefault="00C64969" w:rsidP="00C6496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93D3B">
        <w:rPr>
          <w:rFonts w:ascii="Calibri" w:eastAsia="Calibri" w:hAnsi="Calibri" w:cs="Times New Roman"/>
          <w:b/>
          <w:sz w:val="28"/>
          <w:szCs w:val="28"/>
        </w:rPr>
        <w:t xml:space="preserve">План работы </w:t>
      </w:r>
      <w:r>
        <w:rPr>
          <w:rFonts w:ascii="Calibri" w:eastAsia="Calibri" w:hAnsi="Calibri" w:cs="Times New Roman"/>
          <w:b/>
          <w:sz w:val="28"/>
          <w:szCs w:val="28"/>
        </w:rPr>
        <w:t>Р</w:t>
      </w:r>
      <w:r w:rsidRPr="00B93D3B">
        <w:rPr>
          <w:rFonts w:ascii="Calibri" w:eastAsia="Calibri" w:hAnsi="Calibri" w:cs="Times New Roman"/>
          <w:b/>
          <w:sz w:val="28"/>
          <w:szCs w:val="28"/>
        </w:rPr>
        <w:t xml:space="preserve">МО </w:t>
      </w:r>
      <w:r w:rsidRPr="00B93D3B">
        <w:rPr>
          <w:rFonts w:ascii="Calibri" w:eastAsia="Calibri" w:hAnsi="Calibri" w:cs="Times New Roman"/>
          <w:b/>
          <w:i/>
          <w:sz w:val="28"/>
          <w:szCs w:val="28"/>
        </w:rPr>
        <w:t>_</w:t>
      </w:r>
      <w:r w:rsidRPr="00B93D3B">
        <w:rPr>
          <w:rFonts w:ascii="Calibri" w:eastAsia="Calibri" w:hAnsi="Calibri" w:cs="Times New Roman"/>
          <w:b/>
          <w:i/>
          <w:sz w:val="28"/>
          <w:szCs w:val="28"/>
          <w:u w:val="single"/>
        </w:rPr>
        <w:t>учителей физической культуры</w:t>
      </w:r>
      <w:r w:rsidRPr="00B93D3B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b/>
          <w:sz w:val="28"/>
          <w:szCs w:val="28"/>
        </w:rPr>
        <w:t>на 2023-2024</w:t>
      </w:r>
      <w:r w:rsidRPr="00B93D3B">
        <w:rPr>
          <w:rFonts w:ascii="Calibri" w:eastAsia="Calibri" w:hAnsi="Calibri" w:cs="Times New Roman"/>
          <w:b/>
          <w:sz w:val="28"/>
          <w:szCs w:val="28"/>
        </w:rPr>
        <w:t xml:space="preserve"> учебный год</w:t>
      </w:r>
    </w:p>
    <w:p w:rsidR="00C64969" w:rsidRPr="00B93D3B" w:rsidRDefault="00C64969" w:rsidP="00C64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B93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Внедрение </w:t>
      </w:r>
      <w:proofErr w:type="spellStart"/>
      <w:r w:rsidRPr="00B93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</w:t>
      </w:r>
      <w:proofErr w:type="spellEnd"/>
      <w:r w:rsidRPr="00B93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-ориентированного, системно-деятельностного и социокультурного подходов в УВП </w:t>
      </w:r>
      <w:proofErr w:type="gramStart"/>
      <w:r w:rsidRPr="00B93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средствами  физической</w:t>
      </w:r>
      <w:proofErr w:type="gramEnd"/>
      <w:r w:rsidRPr="00B93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культуры в соответствии с его индивидуальными физическими возможностями.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15"/>
        <w:gridCol w:w="1381"/>
        <w:gridCol w:w="1592"/>
        <w:gridCol w:w="1417"/>
        <w:gridCol w:w="997"/>
        <w:gridCol w:w="1563"/>
        <w:gridCol w:w="1701"/>
        <w:gridCol w:w="1276"/>
        <w:gridCol w:w="1134"/>
        <w:gridCol w:w="1417"/>
      </w:tblGrid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5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81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92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7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7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563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276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17" w:type="dxa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научно–методической подготовки</w:t>
            </w:r>
          </w:p>
        </w:tc>
        <w:tc>
          <w:tcPr>
            <w:tcW w:w="2796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1.</w:t>
            </w:r>
            <w:r w:rsidRPr="00B93D3B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Работа с методической литературой </w:t>
            </w:r>
            <w:proofErr w:type="gramStart"/>
            <w:r w:rsidRPr="00B93D3B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и  инструктивно</w:t>
            </w:r>
            <w:proofErr w:type="gramEnd"/>
            <w:r w:rsidRPr="00B93D3B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- правовыми документами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2. 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  Определить значимость методической темы МО и направ</w:t>
            </w:r>
            <w:r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ление работы учителей ФК на 202</w:t>
            </w:r>
            <w:r w:rsidR="003501E9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-202</w:t>
            </w:r>
            <w:r w:rsidR="003501E9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4</w:t>
            </w:r>
            <w:bookmarkStart w:id="0" w:name="_GoBack"/>
            <w:bookmarkEnd w:id="0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 учебный год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3. Курсовая подготовка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4. Самооценка деятельности</w:t>
            </w:r>
          </w:p>
        </w:tc>
        <w:tc>
          <w:tcPr>
            <w:tcW w:w="5569" w:type="dxa"/>
            <w:gridSpan w:val="4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 </w:t>
            </w:r>
            <w:r w:rsidRPr="00B93D3B">
              <w:rPr>
                <w:rFonts w:ascii="Cambria" w:eastAsia="Calibri" w:hAnsi="Cambria" w:cs="Helvetica"/>
                <w:sz w:val="20"/>
                <w:szCs w:val="20"/>
              </w:rPr>
              <w:t>Подбор и систематизация необходимого материала для проведения открытых уроков и внеклассных мероприятий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в соответствии с новыми образовательными подходами.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Проведение открытых уроков.  Разработка технологических карт уроков в соответствии с новыми образовательными подходами. Самоанализ уроков.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3. Расширение знаний по применению новых образовательных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подходов  ФГОС</w:t>
            </w:r>
            <w:proofErr w:type="gramEnd"/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4. Самооценка деятельности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5. Курсы повышения квалификации</w:t>
            </w:r>
          </w:p>
        </w:tc>
        <w:tc>
          <w:tcPr>
            <w:tcW w:w="5528" w:type="dxa"/>
            <w:gridSpan w:val="4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Helvetica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 </w:t>
            </w:r>
            <w:r w:rsidRPr="00B93D3B">
              <w:rPr>
                <w:rFonts w:ascii="Cambria" w:eastAsia="Calibri" w:hAnsi="Cambria" w:cs="Helvetica"/>
                <w:sz w:val="20"/>
                <w:szCs w:val="20"/>
              </w:rPr>
              <w:t>Оформление материалов по обобщению опыта работы по внедрению новых образовательных подходов к УВП учителями ФК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Самооценка и самоанализ деятельности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Helvetica"/>
                <w:sz w:val="20"/>
                <w:szCs w:val="20"/>
              </w:rPr>
              <w:t>3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 Изучение опыта работы педагогов – новаторов, методических «изюминок» через научно-методические журналы и интернет - ресурсы.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Обмен </w:t>
            </w: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опытом</w:t>
            </w: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 Участие в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районных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МС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Посещение семинаров, круглых столов по обмену опытом работы по организации физического воспитания в районе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3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1.Взаимопосещение уроков и анализ уроков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Участие в семинарах, круглых столах по обмену опытом работы по организации физического воспитания в районе.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3. Описание опыта работы</w:t>
            </w:r>
          </w:p>
        </w:tc>
        <w:tc>
          <w:tcPr>
            <w:tcW w:w="4540" w:type="dxa"/>
            <w:gridSpan w:val="3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1.Обобщение опыта работы учителей ФК, представление опыта на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МС  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</w:rPr>
              <w:t>районна</w:t>
            </w:r>
            <w:proofErr w:type="spellEnd"/>
            <w:proofErr w:type="gramEnd"/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Участие в научно-практических конференциях, педагогических марафонах (школы, района)</w:t>
            </w:r>
          </w:p>
        </w:tc>
        <w:tc>
          <w:tcPr>
            <w:tcW w:w="2551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1. Распространение опыта совершенствования учебно-воспитательного процесса ФК на основе педагогических технологий через публикации</w:t>
            </w:r>
          </w:p>
        </w:tc>
      </w:tr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 СОУ, мониторинг ФП</w:t>
            </w: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1. Составление «информационного банка данных» для школы.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2.</w:t>
            </w:r>
            <w:r w:rsidRPr="00B93D3B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Проведение мониторинга физического развития и физической подготовленности школьников</w:t>
            </w:r>
          </w:p>
        </w:tc>
        <w:tc>
          <w:tcPr>
            <w:tcW w:w="1592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1.Дальнейшее проведение мониторинга физического развития и физической подготовлен-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ности</w:t>
            </w:r>
            <w:proofErr w:type="spellEnd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  (</w:t>
            </w:r>
            <w:proofErr w:type="gramEnd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ФП) школьников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Анализ 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мониторинга физического развития и физической </w:t>
            </w:r>
            <w:proofErr w:type="gramStart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подготовленности  (</w:t>
            </w:r>
            <w:proofErr w:type="gramEnd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ФП) школьников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(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 полугодие)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Мониторинг физического развития и физической подготовленности школьников</w:t>
            </w:r>
          </w:p>
        </w:tc>
        <w:tc>
          <w:tcPr>
            <w:tcW w:w="2551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1.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Анализ 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мониторинга физического развития и физической </w:t>
            </w:r>
            <w:proofErr w:type="gramStart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подготовленности  (</w:t>
            </w:r>
            <w:proofErr w:type="gramEnd"/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ФП) школьников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>(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B93D3B">
              <w:rPr>
                <w:rFonts w:ascii="Cambria" w:eastAsia="Calibri" w:hAnsi="Cambria" w:cs="Times New Roman"/>
                <w:bCs/>
                <w:iCs/>
                <w:sz w:val="20"/>
                <w:szCs w:val="20"/>
              </w:rPr>
              <w:t xml:space="preserve"> полугодие и год)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работа</w:t>
            </w:r>
          </w:p>
        </w:tc>
        <w:tc>
          <w:tcPr>
            <w:tcW w:w="13893" w:type="dxa"/>
            <w:gridSpan w:val="10"/>
            <w:vAlign w:val="center"/>
          </w:tcPr>
          <w:p w:rsidR="00C64969" w:rsidRPr="00B93D3B" w:rsidRDefault="00C64969" w:rsidP="002A7B1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В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течение  года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по календарному плану внутришкольной, районной  Спартакиады, работа спортивных секций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секций</w:t>
            </w:r>
            <w:proofErr w:type="spellEnd"/>
          </w:p>
        </w:tc>
      </w:tr>
      <w:tr w:rsidR="00C64969" w:rsidRPr="00B93D3B" w:rsidTr="002A7B17">
        <w:trPr>
          <w:trHeight w:val="1607"/>
        </w:trPr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Олимпиады, </w:t>
            </w:r>
            <w:proofErr w:type="spellStart"/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соревования</w:t>
            </w:r>
            <w:proofErr w:type="spellEnd"/>
          </w:p>
        </w:tc>
        <w:tc>
          <w:tcPr>
            <w:tcW w:w="1415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Подготовка к школьному туру Олимпиады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  ФК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(7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-11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кл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.)</w:t>
            </w:r>
          </w:p>
        </w:tc>
        <w:tc>
          <w:tcPr>
            <w:tcW w:w="1381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Проведение школьного тура Олимпиады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  ФК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(7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-11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кл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.)</w:t>
            </w:r>
          </w:p>
        </w:tc>
        <w:tc>
          <w:tcPr>
            <w:tcW w:w="1592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Подготовка к районному туру Олимпиады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  ФК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(7-11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кл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Участие в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Районном туре Олимпиады по ФК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(7-11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кл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.)</w:t>
            </w:r>
          </w:p>
        </w:tc>
        <w:tc>
          <w:tcPr>
            <w:tcW w:w="2560" w:type="dxa"/>
            <w:gridSpan w:val="2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Подготовка к областной зимней спартакиаде школьников. Участие во всероссийских соревнованиях по зимнему полиатлону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, летней </w:t>
            </w:r>
            <w:proofErr w:type="gramStart"/>
            <w:r>
              <w:rPr>
                <w:rFonts w:ascii="Cambria" w:eastAsia="Calibri" w:hAnsi="Cambria" w:cs="Times New Roman"/>
                <w:sz w:val="20"/>
                <w:szCs w:val="20"/>
              </w:rPr>
              <w:t>спартакиаде,  к</w:t>
            </w:r>
            <w:proofErr w:type="gramEnd"/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фестивалям ГТО </w:t>
            </w:r>
          </w:p>
        </w:tc>
        <w:tc>
          <w:tcPr>
            <w:tcW w:w="1701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Подготовка к областным президентским соревнованиям и состязаниям.</w:t>
            </w:r>
          </w:p>
        </w:tc>
        <w:tc>
          <w:tcPr>
            <w:tcW w:w="1276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Участие в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областных</w:t>
            </w: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президентских соревнованиях и состязаниях</w:t>
            </w:r>
          </w:p>
        </w:tc>
        <w:tc>
          <w:tcPr>
            <w:tcW w:w="1134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64969" w:rsidRPr="00B93D3B" w:rsidTr="002A7B17">
        <w:tc>
          <w:tcPr>
            <w:tcW w:w="1558" w:type="dxa"/>
          </w:tcPr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93D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Заседания  МО</w:t>
            </w:r>
            <w:proofErr w:type="gramEnd"/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:rsidR="00C64969" w:rsidRPr="00B93D3B" w:rsidRDefault="00C64969" w:rsidP="002A7B17">
            <w:pPr>
              <w:shd w:val="clear" w:color="auto" w:fill="FFFFFF"/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Тема: Планирование и организация методической работы учителей физкультуры </w:t>
            </w:r>
          </w:p>
          <w:p w:rsidR="00C64969" w:rsidRPr="00B93D3B" w:rsidRDefault="00C64969" w:rsidP="002A7B17">
            <w:pPr>
              <w:shd w:val="clear" w:color="auto" w:fill="FFFFFF"/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на 2023 – 2024</w:t>
            </w: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учебный год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 Уточнение и утверждение темы и плана учебно-методической работы на новый учебный год. 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2. Утверждение рабочих программ по ФК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3. Выявление одаренных детей. Подготовка и проведение </w:t>
            </w:r>
            <w:proofErr w:type="spellStart"/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школьного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,районного</w:t>
            </w:r>
            <w:proofErr w:type="spellEnd"/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тура Олимпиады по физической культуре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4. Утверждение календаря внутришкольной Спартакиады. Проведение и участие в Спартакиаде школьников (школа, район, области, России.)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69" w:type="dxa"/>
            <w:gridSpan w:val="4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Arial"/>
                <w:sz w:val="20"/>
                <w:szCs w:val="20"/>
              </w:rPr>
              <w:t>Тема: Профессионально-личностное развитие учителя физической культуры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1. Структура современного урока. Возможности реализации на уроке физической культуры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компетентностно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-ориентированного, системно-деятельностного и социокультурного подходов: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-  Организация работы с одаренными детьми:</w:t>
            </w:r>
          </w:p>
          <w:p w:rsidR="00C64969" w:rsidRPr="00B93D3B" w:rsidRDefault="00C64969" w:rsidP="002A7B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районом  туре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Олимпиады по физической культуре;</w:t>
            </w:r>
          </w:p>
          <w:p w:rsidR="00C64969" w:rsidRPr="00B93D3B" w:rsidRDefault="00C64969" w:rsidP="002A7B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подготовка к районным, областным, Всероссийским соревнованиям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-  Совершенствование форм и методов работы с учащимися с низкой мотивацией.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2. Выработка требований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в  разработке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 технологических карт урока физической культуры в соответствии с новыми образовательными подходами к учебному процессу по физической культуре 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3.Организация работы в подготовке с детьми:</w:t>
            </w:r>
          </w:p>
          <w:p w:rsidR="00C64969" w:rsidRPr="00B93D3B" w:rsidRDefault="00C64969" w:rsidP="002A7B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к участию в </w:t>
            </w:r>
            <w:proofErr w:type="gram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районном  туре</w:t>
            </w:r>
            <w:proofErr w:type="gram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 xml:space="preserve"> Олимпиады по физической культуре (7-11 </w:t>
            </w:r>
            <w:proofErr w:type="spellStart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кл</w:t>
            </w:r>
            <w:proofErr w:type="spellEnd"/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.);</w:t>
            </w:r>
          </w:p>
          <w:p w:rsidR="00C64969" w:rsidRPr="00B93D3B" w:rsidRDefault="00C64969" w:rsidP="002A7B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к участию в областной зимней спартакиаде школьников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93D3B">
              <w:rPr>
                <w:rFonts w:ascii="Cambria" w:eastAsia="Calibri" w:hAnsi="Cambria" w:cs="Times New Roman"/>
                <w:sz w:val="20"/>
                <w:szCs w:val="20"/>
              </w:rPr>
              <w:t>4. Проведение и участие в Спартакиаде школьников (школа, район, области)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B93D3B">
              <w:rPr>
                <w:rFonts w:ascii="Cambria" w:eastAsia="Calibri" w:hAnsi="Cambria" w:cs="Arial"/>
                <w:sz w:val="20"/>
                <w:szCs w:val="20"/>
              </w:rPr>
              <w:t xml:space="preserve"> Тема: Анализ работы МО за прошедший учебный год.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1. Подведение итогов работы по внедрению</w:t>
            </w:r>
            <w:r w:rsidRPr="00B93D3B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D3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B93D3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-ориентированного, системно-деятельностного и социокультурного подходов в УВП средствами ФК</w:t>
            </w: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, обсуждение перспективного плана работы МО на следующий год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B93D3B">
              <w:rPr>
                <w:rFonts w:ascii="Cambria" w:eastAsia="Calibri" w:hAnsi="Cambria" w:cs="Arial"/>
                <w:sz w:val="20"/>
                <w:szCs w:val="20"/>
              </w:rPr>
              <w:t>2. Подведение итогов года по успеваемости и качеству обученности предмета «физическая культура»</w:t>
            </w:r>
          </w:p>
          <w:p w:rsidR="00C64969" w:rsidRPr="00B93D3B" w:rsidRDefault="00C64969" w:rsidP="002A7B17">
            <w:pPr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3. Сравнительный анализ тестирования физической подготовленности проведенного в течении года (по мониторингу физической подготовленности)</w:t>
            </w:r>
          </w:p>
          <w:p w:rsidR="00C64969" w:rsidRPr="00B93D3B" w:rsidRDefault="00C64969" w:rsidP="002A7B17">
            <w:pPr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4. Анализ (итоги) внутришкольной Спартакиады </w:t>
            </w:r>
            <w:proofErr w:type="gramStart"/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>школьников  и</w:t>
            </w:r>
            <w:proofErr w:type="gramEnd"/>
            <w:r w:rsidRPr="00B93D3B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участия в районных, областных и Всероссийских соревнованиях.</w:t>
            </w:r>
          </w:p>
          <w:p w:rsidR="00C64969" w:rsidRPr="00B93D3B" w:rsidRDefault="00C64969" w:rsidP="002A7B17">
            <w:pPr>
              <w:spacing w:before="90" w:after="90" w:line="36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64969" w:rsidRPr="00B93D3B" w:rsidTr="002A7B17">
        <w:trPr>
          <w:trHeight w:val="15"/>
        </w:trPr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Темы самообразования учителей физической культуры</w:t>
            </w: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А.В. Филатьев</w:t>
            </w: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А.Е. Баев </w:t>
            </w: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4969" w:rsidRPr="00B93D3B" w:rsidRDefault="00C64969" w:rsidP="002A7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3" w:type="dxa"/>
            <w:gridSpan w:val="10"/>
            <w:tcBorders>
              <w:top w:val="nil"/>
            </w:tcBorders>
          </w:tcPr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lastRenderedPageBreak/>
              <w:t>Методика подготовки учащихся к сдаче норм ГТО с последующим участием в соревнованиях регионального</w:t>
            </w:r>
            <w:r w:rsidR="00A23AB2">
              <w:rPr>
                <w:rFonts w:ascii="Cambria" w:eastAsia="Calibri" w:hAnsi="Cambria" w:cs="Arial"/>
                <w:sz w:val="20"/>
                <w:szCs w:val="20"/>
              </w:rPr>
              <w:t>, всероссийского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уровня.</w:t>
            </w: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Развитие морально- волевых качеств у учащихся, занимающихся лыжным спортом</w:t>
            </w: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Методика подготовки учащихся к сдаче норм ГТО с последующим участием в соревнованиях регионального уровня.</w:t>
            </w: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C64969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Развитие морально- волевых качеств у учащихся, занимающихся лыжным спорт</w:t>
            </w:r>
          </w:p>
          <w:p w:rsidR="00C64969" w:rsidRPr="00B93D3B" w:rsidRDefault="00C64969" w:rsidP="002A7B17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</w:p>
        </w:tc>
      </w:tr>
    </w:tbl>
    <w:p w:rsidR="00A91415" w:rsidRDefault="00A91415"/>
    <w:sectPr w:rsidR="00A91415" w:rsidSect="00C64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7CF"/>
    <w:multiLevelType w:val="hybridMultilevel"/>
    <w:tmpl w:val="F7DC366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9"/>
    <w:rsid w:val="003501E9"/>
    <w:rsid w:val="00A23AB2"/>
    <w:rsid w:val="00A91415"/>
    <w:rsid w:val="00C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3A5B"/>
  <w15:chartTrackingRefBased/>
  <w15:docId w15:val="{ECFAEBD1-7B81-4FD0-A54B-CEC9378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64X2PM5VDV2E-154-1191</_dlc_DocId>
    <_dlc_DocIdUrl xmlns="f3147fe7-8176-408f-93bd-a8e2f3df8503">
      <Url>http://www.eduportal44.ru/Okt/_layouts/15/DocIdRedir.aspx?ID=64X2PM5VDV2E-154-1191</Url>
      <Description>64X2PM5VDV2E-154-1191</Description>
    </_dlc_DocIdUrl>
  </documentManagement>
</p:properties>
</file>

<file path=customXml/itemProps1.xml><?xml version="1.0" encoding="utf-8"?>
<ds:datastoreItem xmlns:ds="http://schemas.openxmlformats.org/officeDocument/2006/customXml" ds:itemID="{FCB11E7D-383E-4D14-8E48-D8130A6B3643}"/>
</file>

<file path=customXml/itemProps2.xml><?xml version="1.0" encoding="utf-8"?>
<ds:datastoreItem xmlns:ds="http://schemas.openxmlformats.org/officeDocument/2006/customXml" ds:itemID="{A356CAF2-93F5-407B-A1D7-9BE450698377}"/>
</file>

<file path=customXml/itemProps3.xml><?xml version="1.0" encoding="utf-8"?>
<ds:datastoreItem xmlns:ds="http://schemas.openxmlformats.org/officeDocument/2006/customXml" ds:itemID="{7DEEDEF7-0066-47CB-9567-782A2AC3E31D}"/>
</file>

<file path=customXml/itemProps4.xml><?xml version="1.0" encoding="utf-8"?>
<ds:datastoreItem xmlns:ds="http://schemas.openxmlformats.org/officeDocument/2006/customXml" ds:itemID="{13EC358C-96BC-45C4-A186-C36EDDF56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2023-12-09T10:09:00Z</dcterms:created>
  <dcterms:modified xsi:type="dcterms:W3CDTF">2023-12-09T10:15:00Z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8611e01d-fcf5-44c6-b385-5721da47e7ad</vt:lpwstr>
  </property>
</Properties>
</file>