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29"/>
        <w:gridCol w:w="2379"/>
        <w:gridCol w:w="2408"/>
        <w:gridCol w:w="2303"/>
        <w:gridCol w:w="2072"/>
        <w:gridCol w:w="2154"/>
        <w:gridCol w:w="2143"/>
        <w:gridCol w:w="698"/>
      </w:tblGrid>
      <w:tr w:rsidR="00494BCB" w:rsidTr="000565FC">
        <w:tc>
          <w:tcPr>
            <w:tcW w:w="635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8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EE3AC0"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видов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8668" w:type="dxa"/>
            <w:gridSpan w:val="4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7A41" w:rsidTr="000565FC">
        <w:tc>
          <w:tcPr>
            <w:tcW w:w="635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B" w:rsidTr="000565FC">
        <w:tc>
          <w:tcPr>
            <w:tcW w:w="635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8" w:type="dxa"/>
            <w:gridSpan w:val="4"/>
          </w:tcPr>
          <w:p w:rsidR="00806B2B" w:rsidRPr="00EC51CF" w:rsidRDefault="00EC51CF" w:rsidP="00EC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урок(1Ч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BCB" w:rsidTr="000565FC">
        <w:tc>
          <w:tcPr>
            <w:tcW w:w="635" w:type="dxa"/>
          </w:tcPr>
          <w:p w:rsidR="00EC51CF" w:rsidRPr="00EC51CF" w:rsidRDefault="00EC51CF" w:rsidP="00EC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8" w:type="dxa"/>
          </w:tcPr>
          <w:p w:rsidR="00EC51CF" w:rsidRPr="00EC51CF" w:rsidRDefault="00EC51CF" w:rsidP="00D85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 по литературному чтению</w:t>
            </w:r>
          </w:p>
        </w:tc>
        <w:tc>
          <w:tcPr>
            <w:tcW w:w="2407" w:type="dxa"/>
          </w:tcPr>
          <w:p w:rsidR="00EC51CF" w:rsidRPr="00EC51CF" w:rsidRDefault="00EC51CF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4"/>
          </w:tcPr>
          <w:p w:rsidR="00EC51CF" w:rsidRPr="00EC51CF" w:rsidRDefault="00EC51CF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CF" w:rsidRPr="00EC51CF" w:rsidRDefault="00EC51CF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 Ставить вопросы к тексту учебника, рассказу учителя</w:t>
            </w:r>
          </w:p>
        </w:tc>
        <w:tc>
          <w:tcPr>
            <w:tcW w:w="698" w:type="dxa"/>
          </w:tcPr>
          <w:p w:rsidR="00EC51CF" w:rsidRPr="00EC51CF" w:rsidRDefault="00EC51CF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Tr="00591D07">
        <w:tc>
          <w:tcPr>
            <w:tcW w:w="14786" w:type="dxa"/>
            <w:gridSpan w:val="8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="00584B4C">
              <w:rPr>
                <w:rFonts w:ascii="Times New Roman" w:hAnsi="Times New Roman" w:cs="Times New Roman"/>
                <w:b/>
                <w:sz w:val="24"/>
                <w:szCs w:val="24"/>
              </w:rPr>
              <w:t>писи, былины, сказания, жития (10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EC51CF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A7D74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Из летописи «И повесил Олег щит свой на вратах Царьграда».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Учить находить в былине аналогии с реальными историческими событиями.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 учебника, рассказу учителя.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свои впечатления 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EC51CF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EC51CF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События летописи </w:t>
            </w:r>
            <w:proofErr w:type="gram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proofErr w:type="gram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события Древней Руси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Познакомить с отрывками из летописей, помочь им понять необходимость знания истории.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 учебника.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свои впечатления 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EC51CF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EC51CF" w:rsidP="00EC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летописи  «И вспомнил Олег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коня своего».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выбирать книгу для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чтения, ориентируясь на тематический и алфавитный каталоги рекомендованный список литературы, пользоваться справочными источниками.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Чувствовать красоту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слова, стремиться к совершенствованию собственной речи.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формулировать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цели урока.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 обсуждение  в паре ответов на вопросы учебника, доказательство своей точки зрения прочитанном.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EC51CF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08560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Летопись- источник исторических фактов. Сравнение текста летописи с текстом произведения Пушкина «Песнь о вещем Олеге»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Познакомить с отрывками из летописей, помочь им понять необходимость знания истории.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EC51CF">
              <w:rPr>
                <w:rFonts w:ascii="Times New Roman" w:eastAsia="Calibri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 учебника.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свои впечатления 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8560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180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378" w:type="dxa"/>
          </w:tcPr>
          <w:p w:rsidR="009D156A" w:rsidRPr="00EC51CF" w:rsidRDefault="0008560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оэтический текст былины «Ильины три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поездочки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видов чтения (изучающее (смысловое), выборочное, поисковое), умения осознанно воспринимать и оценивать содержание и специфику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текстов, участвовать в их обсуждении, давать и обосновывать нравственную оценку поступков героев.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гордости за свою родину, ее историю, народ.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текста, выделение в нем основной мысли.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FB180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84B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Житие Сергия Радонежского.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>Осознанно, правильно, выразительно читать вслух. Самостоятельно давать характеристику героя.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EC51CF">
              <w:rPr>
                <w:rFonts w:ascii="Times New Roman" w:eastAsia="Calibri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 учебника.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свои впечатления 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EE3AC0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урок-игра «Летописи, былины, сказания, жития».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Обобщить знания, полученные при изучении раздела.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EE3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  Проект «Создание календаря исторических событий».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FB1808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(16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329AD" w:rsidP="007B2628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7B2628" w:rsidRPr="00EC51CF">
              <w:rPr>
                <w:rFonts w:ascii="Times New Roman" w:hAnsi="Times New Roman"/>
                <w:b/>
                <w:sz w:val="24"/>
                <w:szCs w:val="24"/>
              </w:rPr>
              <w:t>П.П. Ершов «Конёк - Г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орбунок». </w:t>
            </w:r>
            <w:r w:rsidR="00D85566" w:rsidRPr="00EC51CF">
              <w:rPr>
                <w:rFonts w:ascii="Times New Roman" w:hAnsi="Times New Roman"/>
                <w:b/>
                <w:sz w:val="24"/>
                <w:szCs w:val="24"/>
              </w:rPr>
              <w:t>Сравнение литературной и народной сказок.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Понимание идеи произведения. Уметь 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в заданном темпе.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7B2628" w:rsidP="007B2628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П.П. Ершов «Конёк - Г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орбунок». </w:t>
            </w: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Характеристика героев.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отношение к изображаемому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Пушкин «Няне».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 текста слух, исправляя ошибки при повторном чтении текста,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художественное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А.С.Пушкина.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Пушкин «Туча», «Унылая пора!</w:t>
            </w:r>
            <w:r w:rsidR="007B26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Очей очарованье!..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«Сказка о мертвой царевне и </w:t>
            </w:r>
            <w:r w:rsidR="00D85566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семи богатырях». Характеристика героев.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в заданном темпе.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FB1808" w:rsidP="0058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«Сказка о мертвой царевне и </w:t>
            </w:r>
            <w:r w:rsidR="00D85566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семи богатырях».  Деление сказки на части.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в заданном темпе.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D85566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Урок-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КВН по сказкам А.С. Пушкина.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высказывать своё отношение к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, к героям, понимать и определять свои эмоции.</w:t>
            </w: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Учиться пооперационному контролю учебной работы как своей, так и других.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деятельности; задавать вопросы.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.Ю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Лермонтов «Дары Терека».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Видеть языковые средства, использованные автором.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Отечеству, его языку, культуре.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формулировать тему и цели урока.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«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Аши</w:t>
            </w:r>
            <w:proofErr w:type="gram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Кериб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Сравнение мотивов русской и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турецкой сказок.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«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Аши</w:t>
            </w:r>
            <w:proofErr w:type="gram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Кериб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». Характеристика героев.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FB1808" w:rsidP="0058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Жизнь и творчество Л.Н. Толстого.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Л.Н. Толстой «Детство».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Л.Н. Толстой «Как мужик камень убрал».</w:t>
            </w:r>
            <w:r w:rsidR="000565FC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басни</w:t>
            </w:r>
            <w:r w:rsidR="00D85566" w:rsidRPr="00EC51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и название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Чехов «Мальчики».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 xml:space="preserve">Аргументировано высказывать своё отношение к </w:t>
            </w:r>
            <w:proofErr w:type="gramStart"/>
            <w:r w:rsidRPr="00EC51C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EC51CF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FB1808" w:rsidP="0058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 xml:space="preserve">Аргументировано высказывать своё отношение к </w:t>
            </w:r>
            <w:proofErr w:type="gramStart"/>
            <w:r w:rsidRPr="00EC51C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EC51CF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714C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</w:t>
            </w:r>
            <w:r w:rsidR="00D85566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КВН  «Чудесный мир классики».</w:t>
            </w:r>
            <w:r w:rsidRPr="00EC51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достижений. </w:t>
            </w:r>
          </w:p>
          <w:p w:rsidR="00714C0A" w:rsidRPr="00EC51CF" w:rsidRDefault="00714C0A" w:rsidP="00714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Иметь собственные читательские приоритеты, уважительно относиться к предпочтениям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584B4C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(9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276586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 «Еще земли печален вид…», «Как неожиданно и ярко…».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относиться ко всему живому. Чувствовать красоту художественного слова,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 любовь и уважение к Отечеству, его языку, культуре, истории.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природы в лирическом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Фет « Весенний дождь», «Бабочка».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 текста слух, исправляя ошибки при повторном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текста, воспринимать на слух художественное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изучению творчества поэтов.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Баратынский «Весна, весна! Как воздух чист</w:t>
            </w:r>
            <w:r w:rsidR="00276586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!..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А.Н. Плещеев «Дети и птичка». Ритм стихотворения.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И.С. Никитин «В синем небе плывут над полями…».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 «Школьник».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Н. А. Некрасова.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Н. А. Некрасов «В зимние сумерки</w:t>
            </w:r>
            <w:r w:rsidR="00276586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 нянины сказки</w:t>
            </w: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…».</w:t>
            </w:r>
            <w:r w:rsidRPr="00EC51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84B4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И.С. Бунин «Листопад».</w:t>
            </w:r>
            <w:r w:rsidR="00276586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 Картина осени в стихах И.А. Бунина.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повторном чтении текста, воспринимать на слух поэтическое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нравственных ценностей (любовь к природе, гордость за свою страну, красота человеческих отношений, уважение к старшим, ценность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человеческой жизни), проявление интереса к чтению и изучению творчества И.А. Бунина.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текста, выделение в нем основной мысли, отбор опорных слов для создания собственного текста, умение ориентировать в книге, целенаправленный и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художественного текста, осмысление правил взаимодействия в паре и группе (распределение обязанностей, составление плана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276586" w:rsidP="0027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урок-игра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«Поэтическая тетрадь».</w:t>
            </w:r>
            <w:r w:rsidR="00806B2B" w:rsidRPr="00EC51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составляя краткую аннотацию.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к ведению диалога с автором текста;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потребность в чтении.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Мыслительный эксперимент.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(11ч)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329AD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В.Ф. Одоевский «Городок в табакерке». </w:t>
            </w:r>
            <w:r w:rsidR="000565F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литературного жанра.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      </w:r>
            <w:proofErr w:type="spell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нучно-популярных</w:t>
            </w:r>
            <w:proofErr w:type="spell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текстов с использованием литературоведческих понятий.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художественной книге, аккуратность в ее использовании.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Размышление над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нравственными ценностями (терпение, трудолюбие, забота о ближнем) литературных сказок русских и зарубежных писателей, знание и умение оперировать понятиями «система нравственных ценностей», «добро побеждает зло», «в чем смысл добра»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сказка всегда заканчивается хорошо.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основе художественного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В.Ф. Одоевский «Городок в </w:t>
            </w:r>
            <w:r w:rsidR="0005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табакерке».  </w:t>
            </w:r>
            <w:r w:rsidR="000565FC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сказки.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художественной книге, аккуратность в ее использовании.</w:t>
            </w: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В.М Гаршин «Сказка о жабе и розе». Особенности данного литературного жанра.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приемами интерпретации, анализа и преобразования художественных, </w:t>
            </w:r>
            <w:proofErr w:type="spell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нучно-популярных</w:t>
            </w:r>
            <w:proofErr w:type="spell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текстов с использованием литературоведческих понятий.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литературной сказке.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Размышление над нравственными ценностями (терпение, трудолюбие, забота о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) литературных сказок русских писателей.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В.М Гаршин «Сказка о жабе и розе». </w:t>
            </w:r>
            <w:r w:rsidR="005329AD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Текст-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 содержании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художественного произведения.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литературной сказке.</w:t>
            </w: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П.П. Бажов «Серебряное копытце».  Мотивы народных сказок в авторском тексте.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П.П. Бажова.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П.П. Бажов «Серебряное копытце». Герои художественного произведения.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С.Т. Аксаков «Аленький цветочек». Герои произведения.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вслух с постепенным переходом на чтение про себя, увеличивать темп чтения вслух,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нравственных ценностей (любовь к природе, гордость за свою страну,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 человеческих отношений, уважение к старшим, ценность человеческой жизни), проявление интереса к чтению и изучению творчества С. Т. Аксакова.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урока, исходя из анализа материала учебника в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текста, выделение в нем основной мысли, отбор опорных слов для создания собственного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художественного текста, осмысление правил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05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С.Т. Аксаков «Аленький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цветочек». Деление текста на части.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0565F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С.Т. Аксаков «Аленький цветочек». Выборочный пересказ сказки.</w:t>
            </w:r>
            <w:r w:rsidR="005329AD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Словесное иллюстрирование.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C259F2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C259F2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близким людям.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нем основной мысли.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поэтического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C259F2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329AD" w:rsidP="00532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урок-игра «Крестики-нолики».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достижений. 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оспринимать на слух тексты в исполнении учителя, учащихся.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Мыслительный эксперимент.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  <w:tcBorders>
              <w:right w:val="nil"/>
            </w:tcBorders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</w:t>
            </w:r>
            <w:r w:rsidR="00964B5C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0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потехе час (7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C259F2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964B5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Е.Л. Шварц «Сказка о потерянном времени».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«благородный поступок», «честность», «верность слову», «делу время - потехе час».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C259F2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042CA">
              <w:rPr>
                <w:rFonts w:ascii="Times New Roman" w:hAnsi="Times New Roman" w:cs="Times New Roman"/>
                <w:sz w:val="24"/>
                <w:szCs w:val="24"/>
              </w:rPr>
              <w:t>-50.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2407" w:type="dxa"/>
            <w:tcBorders>
              <w:top w:val="nil"/>
            </w:tcBorders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2302" w:type="dxa"/>
            <w:tcBorders>
              <w:top w:val="nil"/>
            </w:tcBorders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«благородный поступок», «честность», «верность слову», «делу время - потехе час».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D042CA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C259F2" w:rsidRDefault="00C259F2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юмористического</w:t>
            </w:r>
            <w:proofErr w:type="gramEnd"/>
          </w:p>
          <w:p w:rsidR="00806B2B" w:rsidRPr="00EC51CF" w:rsidRDefault="00C259F2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</w:t>
            </w:r>
            <w:proofErr w:type="gramEnd"/>
            <w:r w:rsidR="00806B2B"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.Ю</w:t>
            </w:r>
            <w:proofErr w:type="spellEnd"/>
            <w:r w:rsidR="00806B2B"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Драгунский «Главные реки».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«благородный поступок», «честность», «верность слову», «делу время - потехе час».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 Принимать  иную точку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D042CA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В.Ю. Драгунский «Что любит Мишка».</w:t>
            </w:r>
          </w:p>
          <w:p w:rsidR="00C259F2" w:rsidRPr="00EC51CF" w:rsidRDefault="00C259F2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героев.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D042CA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Голявкин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«Никакой я горчицы не ел». Смысл заголовка.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«благородный поступок», «честность», «верность».</w:t>
            </w: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C259F2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0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C259F2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«Делу время – потехе час». Оценка достижений.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rPr>
          <w:trHeight w:val="835"/>
        </w:trPr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06B2B" w:rsidRPr="00EC51CF" w:rsidRDefault="00806B2B" w:rsidP="009E4FD5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07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тексты в исполнении учителя, учащихся. Иметь собственные </w:t>
            </w:r>
            <w:r w:rsidRPr="00EC51CF">
              <w:rPr>
                <w:rFonts w:ascii="Times New Roman" w:hAnsi="Times New Roman"/>
                <w:sz w:val="24"/>
                <w:szCs w:val="24"/>
              </w:rPr>
              <w:lastRenderedPageBreak/>
              <w:t>читательские приоритеты.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чтению, к ведению диалога с автором текста; потребность в чтении.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 свои действия с целью, корректировать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деятельность.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 и отбирать информацию, полученную из  различных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выбирать и читать детские книги. Задавать вопросы.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5C01D0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 детства (6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78" w:type="dxa"/>
          </w:tcPr>
          <w:p w:rsidR="00806B2B" w:rsidRPr="00EC51CF" w:rsidRDefault="004B4804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Б.С. Житков «Как я ловил человечков».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«неправда», «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вранье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», «ложь» (что значит ложь во спасение) </w:t>
            </w:r>
            <w:proofErr w:type="spell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тему и цели урока. Составлять план решения учебной проблемы совместно с учителем. 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Кратко передавать прочитанное.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Пользоваться монологической и диалогической речью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Б.С. Житков «Как я ловил человечков». Герой произведения.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78" w:type="dxa"/>
          </w:tcPr>
          <w:p w:rsidR="00806B2B" w:rsidRPr="00EC51CF" w:rsidRDefault="00D042CA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развития событий: выстраивание их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Паустовский «Корзина с еловыми шишками».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иллюстрации).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пословицы  «Жизнь дана на добрые дела»; формирование системы нравственно-этических ценностей на основе совместного обсуждения проблем, с которыми ученики сталкиваются в жизненных ситуациях.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пословиц и поговорок, поиск необходимой информации в книге, умение ориентироваться в учебной и художественной книге, самостоятельный и целенаправленный выбор книги.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78" w:type="dxa"/>
          </w:tcPr>
          <w:p w:rsidR="00806B2B" w:rsidRPr="00EC51CF" w:rsidRDefault="00D042CA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 Паустовский «Корзина с еловыми шишками».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М.М. Зощенко «Ёлка»</w:t>
            </w:r>
            <w:proofErr w:type="gram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42C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D042CA">
              <w:rPr>
                <w:rFonts w:ascii="Times New Roman" w:hAnsi="Times New Roman" w:cs="Times New Roman"/>
                <w:b/>
                <w:sz w:val="24"/>
                <w:szCs w:val="24"/>
              </w:rPr>
              <w:t>ерои произведения.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иллюстрации), отбирать опорные слова, позволяющие создать свой собственный текст.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«неправда», «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вранье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», «ложь» (что значит ложь во спасение), формирование  системы нравственных ценностей на основе совместного обсуждения проблем, с которыми ученики сталкиваются в жизненных ситуациях.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учебной и художественной книге, самостоятельный и целенаправленный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78" w:type="dxa"/>
          </w:tcPr>
          <w:p w:rsidR="00806B2B" w:rsidRPr="00EC51CF" w:rsidRDefault="004B4804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Обобщающий урок</w:t>
            </w:r>
            <w:r w:rsidR="00297660"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«Страна детства». </w:t>
            </w:r>
            <w:r w:rsidR="00806B2B"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Оценка достижений.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«благородный поступок» «честность» «верность слову».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Проявление интерес к чтению, потребности в чтении.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(5ч)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C01D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1EE3" w:rsidP="00297660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В.Я. Брюсов «Опять сон»</w:t>
            </w:r>
            <w:r w:rsidR="00297660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>«Детская».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прогнозировать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особенностей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 текста и выражение своих чувств, умение оперировать понятием «лирическое произведение».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текста, выделение в нем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C01D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 «Бабушкины сказки»</w:t>
            </w:r>
            <w:proofErr w:type="gram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C01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5C0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чувства в лирическом </w:t>
            </w:r>
            <w:proofErr w:type="spellStart"/>
            <w:r w:rsidR="005C01D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произведениию</w:t>
            </w:r>
            <w:proofErr w:type="spellEnd"/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C01D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5C01D0" w:rsidP="00297660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детства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spellEnd"/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. Цветаева «Бежит 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тропинка с бугорка</w:t>
            </w:r>
            <w:r w:rsidR="00801EE3" w:rsidRPr="00EC51CF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297660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>«Наши царства».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текста, выделение в нем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мысли.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80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произведений разных поэтов на одну и ту же тему. </w:t>
            </w:r>
            <w:r w:rsidR="00801EE3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чтецов.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5C01D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Устный журнал «Поэтическая тетрадь».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читать вслух поэтические произведения.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синтез, умение ориентироваться в учебной и художественной книге.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A80E90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(10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  <w:tcBorders>
              <w:top w:val="nil"/>
            </w:tcBorders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  <w:tcBorders>
              <w:top w:val="nil"/>
            </w:tcBorders>
          </w:tcPr>
          <w:p w:rsidR="00806B2B" w:rsidRPr="00EC51CF" w:rsidRDefault="007A3A92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Мамин-Сибиряк</w:t>
            </w:r>
            <w:proofErr w:type="spellEnd"/>
            <w:proofErr w:type="gram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«Приемыш». Отношение человека к природе.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и научно-познавательное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понятий «художественный и познавательный рассказ», «автор-рассказчик», «периодическая литература», привитие нравстве</w:t>
            </w:r>
            <w:r w:rsidR="00997CAE"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нных ценностей (любовь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к животным, малой родине, родителям, уважение к старшим).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художественного и познавательного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А.И. Куприн «Барбос и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Жулька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». Поступок как характеристика героя произведения.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понятий «автор-рассказчик», периодическая литература.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текста, выделение в нем основной мысли, отбор опорных слов для создания собственного текста.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текста.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нравственных ценностей (любовь к природе, к животным, малой родине, уважение к старшим).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деятельности по изучению темы урока.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художественного текста, выделение в нем основной мысли, отбор опорных слов для создания собственного текста, поиск необходимой информации в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справочной книге, самостоятельный выбор книги.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997CAE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Е.И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Чарушин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«Кабан»</w:t>
            </w:r>
            <w:proofErr w:type="gramStart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0E9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A80E90">
              <w:rPr>
                <w:rFonts w:ascii="Times New Roman" w:hAnsi="Times New Roman" w:cs="Times New Roman"/>
                <w:b/>
                <w:sz w:val="24"/>
                <w:szCs w:val="24"/>
              </w:rPr>
              <w:t>ерои произведения.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Привитие нравственных ценностей (любовь к природе, к животным, малой родине, уважение к старшим).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учебной и справочной книге.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</w:t>
            </w:r>
            <w:r w:rsidR="00997CAE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Астафьев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Стрижонок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Скрип». Герои рассказа.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нравственных ценностей (любовь к природе, к животным, малой родине, уважение к старшим).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художественного текста, выделение в нем основной мысли, отбор опорных слов для создания собственного текста, поиск необходимой информации в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справочной книге.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</w:t>
            </w:r>
            <w:r w:rsidR="00997CAE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Астафьев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Стрижонок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Скрип». Составление плана.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997CAE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урок-конкурс </w:t>
            </w:r>
            <w:r w:rsidR="00806B2B" w:rsidRPr="00EC51CF">
              <w:rPr>
                <w:rFonts w:ascii="Times New Roman" w:hAnsi="Times New Roman"/>
                <w:b/>
                <w:sz w:val="24"/>
                <w:szCs w:val="24"/>
              </w:rPr>
              <w:t>«Природа и мы».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к ведению диалога с автором текста; 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потребность в чтении.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806B2B" w:rsidP="0099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«Природа и мы». Оценка достижений.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(6ч)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78" w:type="dxa"/>
          </w:tcPr>
          <w:p w:rsidR="00806B2B" w:rsidRDefault="009D09FE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Б.Л. Пастернак «Золотая осень»</w:t>
            </w:r>
            <w:proofErr w:type="gramStart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0E9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A8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артины </w:t>
            </w:r>
          </w:p>
          <w:p w:rsidR="00A80E90" w:rsidRPr="00EC51CF" w:rsidRDefault="00A80E90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Осени.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произведения, воспринимать на слух поэтическое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текста, выделение в нем основной мысли, выделение в нем основной мысли, отбор опорных слов для создания собственного текста, поиск необходимой информации в книге,  в произведении живописи (тема, главная мысль, композиция).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художественного текста, осмысление правил взаимодействия в паре, в группе.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378" w:type="dxa"/>
          </w:tcPr>
          <w:p w:rsidR="00806B2B" w:rsidRPr="00EC51CF" w:rsidRDefault="00A80E90" w:rsidP="00A80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 весны.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Клычков</w:t>
            </w:r>
            <w:proofErr w:type="spellEnd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 в лесу».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вслух с постепенным переходом на чтение про себя, увеличение темпа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вслух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230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2071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исходя из анализа материала учебника, планирование вместе с учителем деятельности по изучению темы урока, оценивание своей работы на уроке.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текста, выделение в нем основной мысли, выделение в нем основной мысли, отбор опорных слов для создания собственного текста, поиск необходимой информации в книге,  в произведении живописи (тема, главная мысль, композиция).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основе художественного текста, осмысление правил взаимодействия в паре, в группе. 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378" w:type="dxa"/>
          </w:tcPr>
          <w:p w:rsidR="00806B2B" w:rsidRPr="00EC51CF" w:rsidRDefault="00A80E90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Картины лета.</w:t>
            </w:r>
            <w:r w:rsidR="004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Д.Б. </w:t>
            </w:r>
            <w:proofErr w:type="spellStart"/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Кедрин</w:t>
            </w:r>
            <w:proofErr w:type="spellEnd"/>
            <w:r w:rsidR="004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Н.М. Рубцов «Сентябрь».</w:t>
            </w:r>
            <w:r w:rsidR="00494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Средства  художественной выразительности.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9D09FE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А. Есенин </w:t>
            </w: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«Лебедушка».</w:t>
            </w:r>
            <w:r w:rsidR="00494BCB">
              <w:rPr>
                <w:rFonts w:ascii="Times New Roman" w:hAnsi="Times New Roman"/>
                <w:b/>
                <w:sz w:val="24"/>
                <w:szCs w:val="24"/>
              </w:rPr>
              <w:t xml:space="preserve"> Мотивы народного творчества в авторском произведении.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378" w:type="dxa"/>
          </w:tcPr>
          <w:p w:rsidR="00806B2B" w:rsidRPr="00EC51CF" w:rsidRDefault="009D09FE" w:rsidP="009D09FE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Обобщающий урок-конкурс «Поэзии прекрасные страницы</w:t>
            </w:r>
            <w:r w:rsidR="00806B2B" w:rsidRPr="00EC5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». Оценка достижений. 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1CF">
              <w:rPr>
                <w:rFonts w:ascii="Times New Roman" w:hAnsi="Times New Roman"/>
                <w:sz w:val="24"/>
                <w:szCs w:val="24"/>
              </w:rPr>
              <w:t>Умение читать вслух с постепенным переходом на чтение про себя, увеличивать темп чтения вслух.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поэтического текста и выражение своих чувств, умение оперировать понятиями «наблюдение», «настроение», «пейзаж», «средства художественной выразительности».</w:t>
            </w:r>
          </w:p>
        </w:tc>
        <w:tc>
          <w:tcPr>
            <w:tcW w:w="2071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 Сопоставлять  и отбирать информацию.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B2B" w:rsidRPr="00CF5268" w:rsidTr="00591D07">
        <w:tc>
          <w:tcPr>
            <w:tcW w:w="14786" w:type="dxa"/>
            <w:gridSpan w:val="8"/>
          </w:tcPr>
          <w:p w:rsidR="00806B2B" w:rsidRPr="00EC51CF" w:rsidRDefault="00806B2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Родина (6ч)</w:t>
            </w: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378" w:type="dxa"/>
          </w:tcPr>
          <w:p w:rsidR="00806B2B" w:rsidRPr="00EC51CF" w:rsidRDefault="0053451A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названием раздела.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И.С. Никитин «Русь». Образ Родины в поэтическом тексте.</w:t>
            </w:r>
          </w:p>
        </w:tc>
        <w:tc>
          <w:tcPr>
            <w:tcW w:w="2407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содержание раздела, воспринимать на слух поэтическое произведение.</w:t>
            </w:r>
          </w:p>
        </w:tc>
        <w:tc>
          <w:tcPr>
            <w:tcW w:w="2302" w:type="dxa"/>
            <w:vMerge w:val="restart"/>
            <w:tcBorders>
              <w:top w:val="nil"/>
            </w:tcBorders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оперировать понятиями «любовь к Родине», «гордость за свою страну», «картины родного края».</w:t>
            </w:r>
          </w:p>
        </w:tc>
        <w:tc>
          <w:tcPr>
            <w:tcW w:w="2071" w:type="dxa"/>
            <w:vMerge w:val="restart"/>
            <w:tcBorders>
              <w:top w:val="nil"/>
            </w:tcBorders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откликаться на произведение литературы и живописи, составлять план урока (определение темы, цели и задач урока, планирование действий по выполнению задач урока).</w:t>
            </w:r>
          </w:p>
        </w:tc>
        <w:tc>
          <w:tcPr>
            <w:tcW w:w="2153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 лирический текст, находить опорные слова, видеть картины Родины.</w:t>
            </w:r>
          </w:p>
        </w:tc>
        <w:tc>
          <w:tcPr>
            <w:tcW w:w="2142" w:type="dxa"/>
            <w:vMerge w:val="restart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взаимодействия в паре и группе, деление полномочий в группе при планировании проекта о Роднине.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378" w:type="dxa"/>
          </w:tcPr>
          <w:p w:rsidR="00806B2B" w:rsidRPr="00EC51CF" w:rsidRDefault="00806B2B" w:rsidP="0053451A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С.С. Дрожжин «Родине»</w:t>
            </w:r>
            <w:r w:rsidR="0053451A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. Авторское отношение к </w:t>
            </w:r>
            <w:proofErr w:type="gramStart"/>
            <w:r w:rsidR="0053451A" w:rsidRPr="00EC51CF">
              <w:rPr>
                <w:rFonts w:ascii="Times New Roman" w:hAnsi="Times New Roman"/>
                <w:b/>
                <w:sz w:val="24"/>
                <w:szCs w:val="24"/>
              </w:rPr>
              <w:t>изображаемому</w:t>
            </w:r>
            <w:proofErr w:type="gramEnd"/>
            <w:r w:rsidR="0053451A" w:rsidRPr="00EC51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806B2B" w:rsidRPr="00EC51CF" w:rsidRDefault="00494BC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37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А.В.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Жигулин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 О, Родина!</w:t>
            </w:r>
            <w:r w:rsidR="00494BCB">
              <w:rPr>
                <w:rFonts w:ascii="Times New Roman" w:hAnsi="Times New Roman" w:cs="Times New Roman"/>
                <w:b/>
                <w:sz w:val="24"/>
                <w:szCs w:val="24"/>
              </w:rPr>
              <w:t>». «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неярком блеске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4BC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494BCB">
              <w:rPr>
                <w:rFonts w:ascii="Times New Roman" w:hAnsi="Times New Roman" w:cs="Times New Roman"/>
                <w:b/>
                <w:sz w:val="24"/>
                <w:szCs w:val="24"/>
              </w:rPr>
              <w:t>ема стихотворения.</w:t>
            </w:r>
          </w:p>
        </w:tc>
        <w:tc>
          <w:tcPr>
            <w:tcW w:w="2407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rPr>
          <w:trHeight w:val="1114"/>
        </w:trPr>
        <w:tc>
          <w:tcPr>
            <w:tcW w:w="635" w:type="dxa"/>
          </w:tcPr>
          <w:p w:rsidR="00806B2B" w:rsidRPr="00EC51CF" w:rsidRDefault="00494BC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06B2B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806B2B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</w:t>
            </w:r>
            <w:r w:rsidR="00806B2B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«Родина».</w:t>
            </w:r>
          </w:p>
        </w:tc>
        <w:tc>
          <w:tcPr>
            <w:tcW w:w="2407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раздела, воспринимать на слух поэтическое произведение.</w:t>
            </w:r>
          </w:p>
        </w:tc>
        <w:tc>
          <w:tcPr>
            <w:tcW w:w="230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оперировать понятиями «любовь к Родине», «гордость за свою страну», «картины родного края».</w:t>
            </w:r>
          </w:p>
        </w:tc>
        <w:tc>
          <w:tcPr>
            <w:tcW w:w="2071" w:type="dxa"/>
          </w:tcPr>
          <w:p w:rsidR="00236028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произведение литературы и живописи, составлять план урока.</w:t>
            </w:r>
          </w:p>
        </w:tc>
        <w:tc>
          <w:tcPr>
            <w:tcW w:w="2153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Умения анализирован лирический текст, находить опорные слова, видеть картины Родины.</w:t>
            </w:r>
          </w:p>
        </w:tc>
        <w:tc>
          <w:tcPr>
            <w:tcW w:w="2142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Осмысление правил взаимодействия в паре и группе, деление полномочий в группе при планировании проекта о Роднине.</w:t>
            </w:r>
          </w:p>
        </w:tc>
        <w:tc>
          <w:tcPr>
            <w:tcW w:w="698" w:type="dxa"/>
          </w:tcPr>
          <w:p w:rsidR="00806B2B" w:rsidRPr="00EC51CF" w:rsidRDefault="00806B2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rPr>
          <w:trHeight w:val="2576"/>
        </w:trPr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378" w:type="dxa"/>
          </w:tcPr>
          <w:p w:rsidR="00236028" w:rsidRPr="00EC51CF" w:rsidRDefault="00236028" w:rsidP="0023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«Они защищали Родину».</w:t>
            </w:r>
            <w:r w:rsidR="00297660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2407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Знание  произведений, умение характеризовать героя произведения, сравнивать сюжеты, героев; поиск необходимой информации в соответствии с заданием; определение основной мысли.</w:t>
            </w:r>
          </w:p>
        </w:tc>
        <w:tc>
          <w:tcPr>
            <w:tcW w:w="230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общения, навыков сотрудничества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2071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деятельности по изучению темы урока, оценивание своей работы на уроке.</w:t>
            </w:r>
          </w:p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28" w:rsidRPr="00CF5268" w:rsidTr="00591D07">
        <w:tc>
          <w:tcPr>
            <w:tcW w:w="14786" w:type="dxa"/>
            <w:gridSpan w:val="8"/>
          </w:tcPr>
          <w:p w:rsidR="00236028" w:rsidRPr="00EC51CF" w:rsidRDefault="00494BCB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(5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CF5268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378" w:type="dxa"/>
          </w:tcPr>
          <w:p w:rsidR="00236028" w:rsidRPr="00EC51CF" w:rsidRDefault="00B14D61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Е.С. Вел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истов «Приключения Электроника».</w:t>
            </w:r>
          </w:p>
        </w:tc>
        <w:tc>
          <w:tcPr>
            <w:tcW w:w="2407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 и произведения, определение особенностей фантастических рассказов.</w:t>
            </w:r>
          </w:p>
        </w:tc>
        <w:tc>
          <w:tcPr>
            <w:tcW w:w="230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бережного отношения к учебной книге, аккуратность в ее использовании, </w:t>
            </w:r>
            <w:proofErr w:type="spell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еосознание</w:t>
            </w:r>
            <w:proofErr w:type="spell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2071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 оценивание своей работы на уроке.</w:t>
            </w: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фантастических произведений учебника, обсуждение в паре ответов на вопросы,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Е.С. Вел</w:t>
            </w:r>
            <w:r w:rsidR="00B14D61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истов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«Приключения Электроника».  Герои фантастического рассказа.</w:t>
            </w:r>
          </w:p>
        </w:tc>
        <w:tc>
          <w:tcPr>
            <w:tcW w:w="2407" w:type="dxa"/>
            <w:tcBorders>
              <w:top w:val="nil"/>
            </w:tcBorders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раздела и произведения, определение особенностей фантастических рассказов.</w:t>
            </w:r>
          </w:p>
        </w:tc>
        <w:tc>
          <w:tcPr>
            <w:tcW w:w="230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2071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урока,  оценивание своей работы на уроке.</w:t>
            </w: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основе фантастических произведений учебника, обсуждение в паре ответов на вопросы,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Булычев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Алисы». Особенности фантастического жанра.</w:t>
            </w:r>
          </w:p>
        </w:tc>
        <w:tc>
          <w:tcPr>
            <w:tcW w:w="2407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 и произведения, определение особенностей фантастических рассказов, читательского воображения в процессе чтения фантастических произведений, самостоятельное составление фантастических рассказов.</w:t>
            </w:r>
          </w:p>
        </w:tc>
        <w:tc>
          <w:tcPr>
            <w:tcW w:w="2302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Проявление бережного 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2071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Анализ 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142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фантастических произведений учебника,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Булычев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Алисы». Сравнение героев</w:t>
            </w:r>
            <w:r w:rsidR="00B14D61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рассказов фантастического жанра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7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CF5268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378" w:type="dxa"/>
          </w:tcPr>
          <w:p w:rsidR="00236028" w:rsidRPr="00EC51CF" w:rsidRDefault="00236028" w:rsidP="00B1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</w:t>
            </w:r>
            <w:r w:rsidR="00B14D61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е по стране Фантазии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достижений. </w:t>
            </w:r>
          </w:p>
        </w:tc>
        <w:tc>
          <w:tcPr>
            <w:tcW w:w="2407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произведений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раздела, самостоятельное составление фантастических рассказов.</w:t>
            </w:r>
          </w:p>
        </w:tc>
        <w:tc>
          <w:tcPr>
            <w:tcW w:w="230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бережного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2071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высказывания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фантастических произведений учебника,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28" w:rsidRPr="00CF5268" w:rsidTr="00591D07">
        <w:tc>
          <w:tcPr>
            <w:tcW w:w="14786" w:type="dxa"/>
            <w:gridSpan w:val="8"/>
          </w:tcPr>
          <w:p w:rsidR="00236028" w:rsidRPr="00EC51CF" w:rsidRDefault="00430F1C" w:rsidP="00D8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 (10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27A41" w:rsidRPr="00FC2A96" w:rsidTr="000565FC">
        <w:tc>
          <w:tcPr>
            <w:tcW w:w="635" w:type="dxa"/>
          </w:tcPr>
          <w:p w:rsidR="00236028" w:rsidRPr="00EC51CF" w:rsidRDefault="00494BCB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30F1C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2378" w:type="dxa"/>
          </w:tcPr>
          <w:p w:rsidR="00236028" w:rsidRDefault="00C84AC3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названием раздела. 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Свифт</w:t>
            </w:r>
            <w:r w:rsidR="00236028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Гулливера». Особое развитие сюжета в зарубежной литературе.</w:t>
            </w:r>
          </w:p>
          <w:p w:rsidR="00430F1C" w:rsidRPr="00EC51CF" w:rsidRDefault="00430F1C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Герои приключенческой литературы</w:t>
            </w:r>
          </w:p>
        </w:tc>
        <w:tc>
          <w:tcPr>
            <w:tcW w:w="2407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Знание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230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принадлежности.</w:t>
            </w:r>
          </w:p>
        </w:tc>
        <w:tc>
          <w:tcPr>
            <w:tcW w:w="2071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 произведении по изучению темы урока, оценивание своей работы на уроке.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произведений зарубежной литературы, обсуждение в группе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Г.Х. Андерсен </w:t>
            </w: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«Русалочка». Авторская сказка.</w:t>
            </w:r>
          </w:p>
        </w:tc>
        <w:tc>
          <w:tcPr>
            <w:tcW w:w="2407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зарубежной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2302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принадлежности.</w:t>
            </w:r>
          </w:p>
        </w:tc>
        <w:tc>
          <w:tcPr>
            <w:tcW w:w="2071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мнения о прочитанном произведении по изучению темы урока, оценивание своей работы на уроке.</w:t>
            </w:r>
          </w:p>
        </w:tc>
        <w:tc>
          <w:tcPr>
            <w:tcW w:w="2142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основе произведений зарубежной литературы, обсуждение в группе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c>
          <w:tcPr>
            <w:tcW w:w="635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Г.Х. Андерсен «Русалочка». Характеристика  героев.</w:t>
            </w:r>
          </w:p>
        </w:tc>
        <w:tc>
          <w:tcPr>
            <w:tcW w:w="2407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c>
          <w:tcPr>
            <w:tcW w:w="635" w:type="dxa"/>
          </w:tcPr>
          <w:p w:rsidR="00236028" w:rsidRPr="00EC51CF" w:rsidRDefault="00430F1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Сойера</w:t>
            </w:r>
            <w:proofErr w:type="spellEnd"/>
            <w:r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». Сравнение героев</w:t>
            </w:r>
            <w:r w:rsidR="00C84AC3" w:rsidRPr="00EC51CF">
              <w:rPr>
                <w:rFonts w:ascii="Times New Roman" w:hAnsi="Times New Roman" w:cs="Times New Roman"/>
                <w:b/>
                <w:sz w:val="24"/>
                <w:szCs w:val="24"/>
              </w:rPr>
              <w:t>, их поступков.</w:t>
            </w:r>
          </w:p>
        </w:tc>
        <w:tc>
          <w:tcPr>
            <w:tcW w:w="2407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Знание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230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народов, выработка умений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  <w:tc>
          <w:tcPr>
            <w:tcW w:w="2071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 произведении, оценивание поступков героев.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c>
          <w:tcPr>
            <w:tcW w:w="635" w:type="dxa"/>
          </w:tcPr>
          <w:p w:rsidR="00236028" w:rsidRPr="00EC51CF" w:rsidRDefault="00430F1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36028" w:rsidRPr="00EC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236028" w:rsidRPr="00EC51CF" w:rsidRDefault="00627A41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спроизведением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="00236028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236028" w:rsidRPr="00EC5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Лагерлеф «Святая ночь».</w:t>
            </w:r>
          </w:p>
        </w:tc>
        <w:tc>
          <w:tcPr>
            <w:tcW w:w="2407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Литературы, определение ее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2302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иному мнению, истории и культуре других народов, развитие навыков сотрудничества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умений осмысливать поступки героев.</w:t>
            </w:r>
          </w:p>
          <w:p w:rsidR="00C84AC3" w:rsidRPr="00EC51CF" w:rsidRDefault="00C84AC3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C3" w:rsidRPr="00EC51CF" w:rsidRDefault="00C84AC3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2153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своего мнения о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 произведении, оценивание поступков героев.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rPr>
          <w:trHeight w:val="1508"/>
        </w:trPr>
        <w:tc>
          <w:tcPr>
            <w:tcW w:w="635" w:type="dxa"/>
          </w:tcPr>
          <w:p w:rsidR="00236028" w:rsidRPr="00EC51CF" w:rsidRDefault="00430F1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78" w:type="dxa"/>
          </w:tcPr>
          <w:p w:rsidR="00236028" w:rsidRPr="00EC51CF" w:rsidRDefault="00236028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С. Лагерлеф «В </w:t>
            </w:r>
            <w:proofErr w:type="spellStart"/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Назарете</w:t>
            </w:r>
            <w:proofErr w:type="spellEnd"/>
            <w:r w:rsidRPr="00EC51C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="00627A41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рассказа о герое.</w:t>
            </w:r>
          </w:p>
        </w:tc>
        <w:tc>
          <w:tcPr>
            <w:tcW w:w="2407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 произведении, оценивание поступков героев.</w:t>
            </w:r>
          </w:p>
        </w:tc>
        <w:tc>
          <w:tcPr>
            <w:tcW w:w="2142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698" w:type="dxa"/>
          </w:tcPr>
          <w:p w:rsidR="00236028" w:rsidRPr="00EC51CF" w:rsidRDefault="00236028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rPr>
          <w:trHeight w:val="136"/>
        </w:trPr>
        <w:tc>
          <w:tcPr>
            <w:tcW w:w="635" w:type="dxa"/>
            <w:tcBorders>
              <w:top w:val="single" w:sz="4" w:space="0" w:color="auto"/>
            </w:tcBorders>
          </w:tcPr>
          <w:p w:rsidR="00591D07" w:rsidRPr="00EC51CF" w:rsidRDefault="00430F1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591D07" w:rsidRPr="00EC51CF" w:rsidRDefault="00430F1C" w:rsidP="00D8556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книгу для самостоятельного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составлять краткую аннотацию.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за свои поступки на основе представлений о нравственных нормах общения, навыков сотрудничества </w:t>
            </w:r>
            <w:proofErr w:type="gramStart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осмысливать поступки героев литературных произведений, сравнивать их со своими поступками.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урока,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вместе с учителем деятельности по изучению темы урока, оценивание своей работы на уроке.</w:t>
            </w:r>
          </w:p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прочитанного текста, выделение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нем основной мысли.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литературного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1" w:rsidRPr="00FC2A96" w:rsidTr="000565FC">
        <w:trPr>
          <w:trHeight w:val="81"/>
        </w:trPr>
        <w:tc>
          <w:tcPr>
            <w:tcW w:w="635" w:type="dxa"/>
            <w:tcBorders>
              <w:top w:val="single" w:sz="4" w:space="0" w:color="auto"/>
            </w:tcBorders>
          </w:tcPr>
          <w:p w:rsidR="00591D07" w:rsidRPr="00EC51CF" w:rsidRDefault="00430F1C" w:rsidP="00D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591D07" w:rsidRPr="00EC51CF" w:rsidRDefault="00627A41" w:rsidP="00430F1C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теме</w:t>
            </w:r>
            <w:proofErr w:type="gramStart"/>
            <w:r w:rsidR="00591D07" w:rsidRPr="00EC51CF">
              <w:rPr>
                <w:rFonts w:ascii="Times New Roman" w:hAnsi="Times New Roman"/>
                <w:b/>
                <w:sz w:val="24"/>
                <w:szCs w:val="24"/>
              </w:rPr>
              <w:t>«З</w:t>
            </w:r>
            <w:proofErr w:type="gramEnd"/>
            <w:r w:rsidR="00591D07" w:rsidRPr="00EC51CF">
              <w:rPr>
                <w:rFonts w:ascii="Times New Roman" w:hAnsi="Times New Roman"/>
                <w:b/>
                <w:sz w:val="24"/>
                <w:szCs w:val="24"/>
              </w:rPr>
              <w:t>арубежная лит</w:t>
            </w:r>
            <w:r w:rsidR="00430F1C">
              <w:rPr>
                <w:rFonts w:ascii="Times New Roman" w:hAnsi="Times New Roman"/>
                <w:b/>
                <w:sz w:val="24"/>
                <w:szCs w:val="24"/>
              </w:rPr>
              <w:t>ература».</w:t>
            </w:r>
            <w:r w:rsidR="00430F1C" w:rsidRPr="00EC51CF">
              <w:rPr>
                <w:rFonts w:ascii="Times New Roman" w:hAnsi="Times New Roman"/>
                <w:b/>
                <w:sz w:val="24"/>
                <w:szCs w:val="24"/>
              </w:rPr>
              <w:t xml:space="preserve"> Урок-игра «Литературные тайны</w:t>
            </w:r>
            <w:r w:rsidR="00430F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t xml:space="preserve">Знание зарубежной литературы, определение ее особенностей, знание, какие писатели и поэты создают эти произведения, в чем заключается талант читателя, составление 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пересказов самых интересных эпизодов произведений от лица главных героев.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принадлежности, избегать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и находить выходы из спорных ситуаций,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учебной задачи урока, исходя из анализа материала учебника в совместной деятельности,  планирование вместе с учителем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изучению темы урока, оценивание своей работы на уроке.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своего мнения о прочитанном произведении, оценивание поступков героев, умение пользоваться списком рекомендованной литературы для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книг.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</w:t>
            </w:r>
            <w:r w:rsidRPr="00EC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группе при планировании групповой работы.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91D07" w:rsidRPr="00EC51CF" w:rsidRDefault="00591D07" w:rsidP="0029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CAE" w:rsidRDefault="00997CAE"/>
    <w:p w:rsidR="004F2FB2" w:rsidRDefault="004F2FB2"/>
    <w:sectPr w:rsidR="004F2FB2" w:rsidSect="00806B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6B2B"/>
    <w:rsid w:val="000565FC"/>
    <w:rsid w:val="0008560B"/>
    <w:rsid w:val="00236028"/>
    <w:rsid w:val="00276586"/>
    <w:rsid w:val="00297660"/>
    <w:rsid w:val="00430F1C"/>
    <w:rsid w:val="00494BCB"/>
    <w:rsid w:val="004B4804"/>
    <w:rsid w:val="004F2FB2"/>
    <w:rsid w:val="005329AD"/>
    <w:rsid w:val="0053451A"/>
    <w:rsid w:val="00567DBA"/>
    <w:rsid w:val="00584B4C"/>
    <w:rsid w:val="00591D07"/>
    <w:rsid w:val="005C01D0"/>
    <w:rsid w:val="00627A41"/>
    <w:rsid w:val="006F7A68"/>
    <w:rsid w:val="00714C0A"/>
    <w:rsid w:val="00743C83"/>
    <w:rsid w:val="00761C2E"/>
    <w:rsid w:val="007A3A92"/>
    <w:rsid w:val="007B2628"/>
    <w:rsid w:val="00801EE3"/>
    <w:rsid w:val="00806B2B"/>
    <w:rsid w:val="00964B5C"/>
    <w:rsid w:val="00997CAE"/>
    <w:rsid w:val="009D09FE"/>
    <w:rsid w:val="009D156A"/>
    <w:rsid w:val="009E4FD5"/>
    <w:rsid w:val="00A15007"/>
    <w:rsid w:val="00A72EEC"/>
    <w:rsid w:val="00A80E90"/>
    <w:rsid w:val="00B14D61"/>
    <w:rsid w:val="00C259F2"/>
    <w:rsid w:val="00C84AC3"/>
    <w:rsid w:val="00C85369"/>
    <w:rsid w:val="00D042CA"/>
    <w:rsid w:val="00D50E80"/>
    <w:rsid w:val="00D85566"/>
    <w:rsid w:val="00DA7D74"/>
    <w:rsid w:val="00EC51CF"/>
    <w:rsid w:val="00EE3AC0"/>
    <w:rsid w:val="00FB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06B2B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06B2B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64X2PM5VDV2E-558297231-14</_dlc_DocId>
    <_dlc_DocIdUrl xmlns="f3147fe7-8176-408f-93bd-a8e2f3df8503">
      <Url>http://www.eduportal44.ru/Okt/_layouts/15/DocIdRedir.aspx?ID=64X2PM5VDV2E-558297231-14</Url>
      <Description>64X2PM5VDV2E-558297231-14</Description>
    </_dlc_DocIdUrl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79154-2D76-448F-AAAA-001682779B67}"/>
</file>

<file path=customXml/itemProps2.xml><?xml version="1.0" encoding="utf-8"?>
<ds:datastoreItem xmlns:ds="http://schemas.openxmlformats.org/officeDocument/2006/customXml" ds:itemID="{C07FAC04-3F1C-497E-AB5C-04B04D06DAA2}"/>
</file>

<file path=customXml/itemProps3.xml><?xml version="1.0" encoding="utf-8"?>
<ds:datastoreItem xmlns:ds="http://schemas.openxmlformats.org/officeDocument/2006/customXml" ds:itemID="{B0CED3B3-2E7B-441A-8775-6643D52F1871}"/>
</file>

<file path=customXml/itemProps4.xml><?xml version="1.0" encoding="utf-8"?>
<ds:datastoreItem xmlns:ds="http://schemas.openxmlformats.org/officeDocument/2006/customXml" ds:itemID="{2359AFA0-7C8F-40BA-A39C-05C83BFDB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30</Pages>
  <Words>7470</Words>
  <Characters>42580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Учительниццы</cp:lastModifiedBy>
  <cp:revision>23</cp:revision>
  <dcterms:created xsi:type="dcterms:W3CDTF">2015-08-12T06:49:00Z</dcterms:created>
  <dcterms:modified xsi:type="dcterms:W3CDTF">2019-09-10T07:35:00Z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86768a27-687e-44d7-bea5-9a86aa7b08a1</vt:lpwstr>
  </property>
</Properties>
</file>