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8B" w:rsidRDefault="00BB598B" w:rsidP="00BB598B">
      <w:pPr>
        <w:keepNext/>
        <w:keepLines/>
        <w:spacing w:line="360" w:lineRule="auto"/>
        <w:ind w:right="40" w:firstLine="709"/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BB598B">
        <w:rPr>
          <w:rStyle w:val="20"/>
          <w:rFonts w:ascii="Times New Roman" w:hAnsi="Times New Roman" w:cs="Times New Roman"/>
          <w:b/>
          <w:sz w:val="28"/>
          <w:szCs w:val="28"/>
        </w:rPr>
        <w:t xml:space="preserve">ОПАСНОСТИ, </w:t>
      </w:r>
    </w:p>
    <w:p w:rsidR="00BB598B" w:rsidRPr="00BB598B" w:rsidRDefault="00BB598B" w:rsidP="00BB598B">
      <w:pPr>
        <w:keepNext/>
        <w:keepLines/>
        <w:spacing w:line="360" w:lineRule="auto"/>
        <w:ind w:right="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8B">
        <w:rPr>
          <w:rStyle w:val="20"/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BB598B">
        <w:rPr>
          <w:rStyle w:val="20"/>
          <w:rFonts w:ascii="Times New Roman" w:hAnsi="Times New Roman" w:cs="Times New Roman"/>
          <w:b/>
          <w:sz w:val="28"/>
          <w:szCs w:val="28"/>
        </w:rPr>
        <w:t>КОТОРЫМИ</w:t>
      </w:r>
      <w:proofErr w:type="gramEnd"/>
      <w:r w:rsidRPr="00BB598B">
        <w:rPr>
          <w:rStyle w:val="20"/>
          <w:rFonts w:ascii="Times New Roman" w:hAnsi="Times New Roman" w:cs="Times New Roman"/>
          <w:b/>
          <w:sz w:val="28"/>
          <w:szCs w:val="28"/>
        </w:rPr>
        <w:t xml:space="preserve"> ДЕТИ МОГУТ СТОЛКНУТЬСЯ В СЕТИ</w:t>
      </w:r>
    </w:p>
    <w:p w:rsidR="00BB598B" w:rsidRPr="00BB598B" w:rsidRDefault="00BB598B" w:rsidP="00BB598B">
      <w:pPr>
        <w:pStyle w:val="4"/>
        <w:shd w:val="clear" w:color="auto" w:fill="auto"/>
        <w:spacing w:before="0" w:line="360" w:lineRule="auto"/>
        <w:ind w:right="40" w:firstLine="709"/>
        <w:rPr>
          <w:sz w:val="28"/>
          <w:szCs w:val="28"/>
        </w:rPr>
      </w:pPr>
      <w:r w:rsidRPr="00BB598B">
        <w:rPr>
          <w:sz w:val="28"/>
          <w:szCs w:val="28"/>
        </w:rPr>
        <w:t>Существует немало серьезных рисков, с которыми дети стал</w:t>
      </w:r>
      <w:r w:rsidRPr="00BB598B">
        <w:rPr>
          <w:sz w:val="28"/>
          <w:szCs w:val="28"/>
        </w:rPr>
        <w:softHyphen/>
        <w:t>киваются онлайн. Например, получая доступ к неподходящей ин</w:t>
      </w:r>
      <w:r w:rsidRPr="00BB598B">
        <w:rPr>
          <w:sz w:val="28"/>
          <w:szCs w:val="28"/>
        </w:rPr>
        <w:softHyphen/>
        <w:t>формации на сайтах, посвященных преступной деятельности, или заходя на сайты, подвергающие риску их конфиденциальность. Хотя нашу озабоченность, в первую очередь, вызывает порногра</w:t>
      </w:r>
      <w:r w:rsidRPr="00BB598B">
        <w:rPr>
          <w:sz w:val="28"/>
          <w:szCs w:val="28"/>
        </w:rPr>
        <w:softHyphen/>
        <w:t>фический и иной контент сексуальной направленности, распро</w:t>
      </w:r>
      <w:r w:rsidRPr="00BB598B">
        <w:rPr>
          <w:sz w:val="28"/>
          <w:szCs w:val="28"/>
        </w:rPr>
        <w:softHyphen/>
        <w:t>странены другие виды неприемлемой доступной информации, ко</w:t>
      </w:r>
      <w:r w:rsidRPr="00BB598B">
        <w:rPr>
          <w:sz w:val="28"/>
          <w:szCs w:val="28"/>
        </w:rPr>
        <w:softHyphen/>
        <w:t>торая может быть столь же вредной для наших детей.</w:t>
      </w:r>
    </w:p>
    <w:p w:rsidR="00BB598B" w:rsidRPr="00BB598B" w:rsidRDefault="00BB598B" w:rsidP="00BB598B">
      <w:pPr>
        <w:pStyle w:val="4"/>
        <w:shd w:val="clear" w:color="auto" w:fill="auto"/>
        <w:spacing w:before="0" w:line="360" w:lineRule="auto"/>
        <w:ind w:right="40" w:firstLine="709"/>
        <w:rPr>
          <w:sz w:val="28"/>
          <w:szCs w:val="28"/>
        </w:rPr>
      </w:pPr>
      <w:r w:rsidRPr="00BB598B">
        <w:rPr>
          <w:sz w:val="28"/>
          <w:szCs w:val="28"/>
        </w:rPr>
        <w:t>Риск получения ребенком доступа к неподходящей информа</w:t>
      </w:r>
      <w:r w:rsidRPr="00BB598B">
        <w:rPr>
          <w:sz w:val="28"/>
          <w:szCs w:val="28"/>
        </w:rPr>
        <w:softHyphen/>
        <w:t>ции включает в себя:</w:t>
      </w:r>
      <w:bookmarkStart w:id="0" w:name="_GoBack"/>
      <w:bookmarkEnd w:id="0"/>
    </w:p>
    <w:p w:rsidR="00BB598B" w:rsidRPr="00BB598B" w:rsidRDefault="00BB598B" w:rsidP="006A0D3D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ind w:right="40"/>
        <w:rPr>
          <w:sz w:val="28"/>
          <w:szCs w:val="28"/>
        </w:rPr>
      </w:pPr>
      <w:r w:rsidRPr="00BB598B">
        <w:rPr>
          <w:sz w:val="28"/>
          <w:szCs w:val="28"/>
        </w:rPr>
        <w:t>доступ к информации, которая может быть не подходящей для детей вообще;</w:t>
      </w:r>
    </w:p>
    <w:p w:rsidR="00BB598B" w:rsidRPr="00BB598B" w:rsidRDefault="00BB598B" w:rsidP="006A0D3D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ind w:right="40"/>
        <w:rPr>
          <w:sz w:val="28"/>
          <w:szCs w:val="28"/>
        </w:rPr>
      </w:pPr>
      <w:r w:rsidRPr="00BB598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D5D8DA" wp14:editId="37ECEB5A">
            <wp:simplePos x="0" y="0"/>
            <wp:positionH relativeFrom="column">
              <wp:posOffset>4482465</wp:posOffset>
            </wp:positionH>
            <wp:positionV relativeFrom="paragraph">
              <wp:posOffset>347980</wp:posOffset>
            </wp:positionV>
            <wp:extent cx="1435100" cy="1384300"/>
            <wp:effectExtent l="0" t="0" r="0" b="6350"/>
            <wp:wrapSquare wrapText="bothSides"/>
            <wp:docPr id="1" name="Рисунок 1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98B">
        <w:rPr>
          <w:sz w:val="28"/>
          <w:szCs w:val="28"/>
        </w:rPr>
        <w:t xml:space="preserve"> сайты, посвященные продаже контрабандных товаров или другой незаконной деятельности;</w:t>
      </w:r>
    </w:p>
    <w:p w:rsidR="00BB598B" w:rsidRPr="00BB598B" w:rsidRDefault="00BB598B" w:rsidP="006A0D3D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ind w:right="40"/>
        <w:rPr>
          <w:sz w:val="28"/>
          <w:szCs w:val="28"/>
        </w:rPr>
      </w:pPr>
      <w:r w:rsidRPr="00BB598B">
        <w:rPr>
          <w:sz w:val="28"/>
          <w:szCs w:val="28"/>
        </w:rPr>
        <w:t>сайты, подвергающие риску кон</w:t>
      </w:r>
      <w:r w:rsidRPr="00BB598B">
        <w:rPr>
          <w:sz w:val="28"/>
          <w:szCs w:val="28"/>
        </w:rPr>
        <w:softHyphen/>
        <w:t>фиденциальность посетителей;</w:t>
      </w:r>
    </w:p>
    <w:p w:rsidR="00BB598B" w:rsidRPr="00BB598B" w:rsidRDefault="00BB598B" w:rsidP="006A0D3D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ind w:right="40"/>
        <w:rPr>
          <w:sz w:val="28"/>
          <w:szCs w:val="28"/>
        </w:rPr>
      </w:pPr>
      <w:r w:rsidRPr="00BB598B">
        <w:rPr>
          <w:sz w:val="28"/>
          <w:szCs w:val="28"/>
        </w:rPr>
        <w:t>сайты, размещающие изображения порнографического или иного не</w:t>
      </w:r>
      <w:r w:rsidRPr="00BB598B">
        <w:rPr>
          <w:sz w:val="28"/>
          <w:szCs w:val="28"/>
        </w:rPr>
        <w:softHyphen/>
        <w:t>приемлемого сексуального контен</w:t>
      </w:r>
      <w:r w:rsidRPr="00BB598B">
        <w:rPr>
          <w:sz w:val="28"/>
          <w:szCs w:val="28"/>
        </w:rPr>
        <w:softHyphen/>
        <w:t>та, к которым дети могут легко по</w:t>
      </w:r>
      <w:r w:rsidRPr="00BB598B">
        <w:rPr>
          <w:sz w:val="28"/>
          <w:szCs w:val="28"/>
        </w:rPr>
        <w:softHyphen/>
        <w:t>лучить доступ;</w:t>
      </w:r>
    </w:p>
    <w:p w:rsidR="00BB598B" w:rsidRPr="00BB598B" w:rsidRDefault="00BB598B" w:rsidP="006A0D3D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BB598B">
        <w:rPr>
          <w:sz w:val="28"/>
          <w:szCs w:val="28"/>
        </w:rPr>
        <w:t>сайты с рекламой табака и алкоголя;</w:t>
      </w:r>
    </w:p>
    <w:p w:rsidR="00BB598B" w:rsidRPr="00BB598B" w:rsidRDefault="00BB598B" w:rsidP="006A0D3D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BB598B">
        <w:rPr>
          <w:sz w:val="28"/>
          <w:szCs w:val="28"/>
        </w:rPr>
        <w:t>сайты, посвященные изготовлению взрывчатых веществ; сайты, пропагандирующие наркотики;</w:t>
      </w:r>
    </w:p>
    <w:p w:rsidR="00BB598B" w:rsidRPr="00BB598B" w:rsidRDefault="00BB598B" w:rsidP="006A0D3D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BB598B">
        <w:rPr>
          <w:sz w:val="28"/>
          <w:szCs w:val="28"/>
        </w:rPr>
        <w:t>сайты, пропагандирующие насилие и нетерпимость;</w:t>
      </w:r>
    </w:p>
    <w:p w:rsidR="00BB598B" w:rsidRPr="00BB598B" w:rsidRDefault="00BB598B" w:rsidP="006A0D3D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BB598B">
        <w:rPr>
          <w:sz w:val="28"/>
          <w:szCs w:val="28"/>
        </w:rPr>
        <w:t>сайты, публикующие дезинформацию;</w:t>
      </w:r>
    </w:p>
    <w:p w:rsidR="00BB598B" w:rsidRPr="00BB598B" w:rsidRDefault="00BB598B" w:rsidP="006A0D3D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ind w:right="20"/>
        <w:jc w:val="left"/>
        <w:rPr>
          <w:sz w:val="28"/>
          <w:szCs w:val="28"/>
        </w:rPr>
      </w:pPr>
      <w:r w:rsidRPr="00BB598B">
        <w:rPr>
          <w:sz w:val="28"/>
          <w:szCs w:val="28"/>
        </w:rPr>
        <w:t>сайты, где продают оружие, наркотики, отравляющие веще</w:t>
      </w:r>
      <w:r w:rsidRPr="00BB598B">
        <w:rPr>
          <w:sz w:val="28"/>
          <w:szCs w:val="28"/>
        </w:rPr>
        <w:softHyphen/>
        <w:t>ства, алкоголь;</w:t>
      </w:r>
    </w:p>
    <w:p w:rsidR="00BB598B" w:rsidRPr="00BB598B" w:rsidRDefault="00BB598B" w:rsidP="006A0D3D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ind w:right="20"/>
        <w:jc w:val="left"/>
        <w:rPr>
          <w:sz w:val="28"/>
          <w:szCs w:val="28"/>
        </w:rPr>
      </w:pPr>
      <w:r w:rsidRPr="00BB598B">
        <w:rPr>
          <w:sz w:val="28"/>
          <w:szCs w:val="28"/>
        </w:rPr>
        <w:t>сайты, позволяющие детям принимать участие в азартных иг</w:t>
      </w:r>
      <w:r w:rsidRPr="00BB598B">
        <w:rPr>
          <w:sz w:val="28"/>
          <w:szCs w:val="28"/>
        </w:rPr>
        <w:softHyphen/>
        <w:t>рах онлайн;</w:t>
      </w:r>
    </w:p>
    <w:p w:rsidR="00BB598B" w:rsidRPr="00BB598B" w:rsidRDefault="00BB598B" w:rsidP="006A0D3D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ind w:right="20"/>
        <w:jc w:val="left"/>
        <w:rPr>
          <w:sz w:val="28"/>
          <w:szCs w:val="28"/>
        </w:rPr>
      </w:pPr>
      <w:r w:rsidRPr="00BB598B">
        <w:rPr>
          <w:sz w:val="28"/>
          <w:szCs w:val="28"/>
        </w:rPr>
        <w:t>сайты, на которых могут собирать и продавать частную ин</w:t>
      </w:r>
      <w:r w:rsidRPr="00BB598B">
        <w:rPr>
          <w:sz w:val="28"/>
          <w:szCs w:val="28"/>
        </w:rPr>
        <w:softHyphen/>
        <w:t xml:space="preserve">формацию о </w:t>
      </w:r>
      <w:r w:rsidRPr="00BB598B">
        <w:rPr>
          <w:sz w:val="28"/>
          <w:szCs w:val="28"/>
        </w:rPr>
        <w:lastRenderedPageBreak/>
        <w:t>самих детях и их семье.</w:t>
      </w:r>
    </w:p>
    <w:p w:rsidR="00BB598B" w:rsidRPr="00BB598B" w:rsidRDefault="00BB598B" w:rsidP="00BB598B">
      <w:pPr>
        <w:pStyle w:val="4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BB598B">
        <w:rPr>
          <w:sz w:val="28"/>
          <w:szCs w:val="28"/>
        </w:rPr>
        <w:t>Для детей эти риски могут оказаться намного опаснее, чем, на</w:t>
      </w:r>
      <w:r w:rsidRPr="00BB598B">
        <w:rPr>
          <w:sz w:val="28"/>
          <w:szCs w:val="28"/>
        </w:rPr>
        <w:softHyphen/>
        <w:t xml:space="preserve">пример, столкновение </w:t>
      </w:r>
      <w:proofErr w:type="gramStart"/>
      <w:r w:rsidRPr="00BB598B">
        <w:rPr>
          <w:sz w:val="28"/>
          <w:szCs w:val="28"/>
        </w:rPr>
        <w:t>с</w:t>
      </w:r>
      <w:proofErr w:type="gramEnd"/>
      <w:r w:rsidRPr="00BB598B">
        <w:rPr>
          <w:sz w:val="28"/>
          <w:szCs w:val="28"/>
        </w:rPr>
        <w:t xml:space="preserve"> откровенно сексуальным контентом. Кро</w:t>
      </w:r>
      <w:r w:rsidRPr="00BB598B">
        <w:rPr>
          <w:sz w:val="28"/>
          <w:szCs w:val="28"/>
        </w:rPr>
        <w:softHyphen/>
        <w:t>ме того, дети могут выдать информацию о кредитной карте роди</w:t>
      </w:r>
      <w:r w:rsidRPr="00BB598B">
        <w:rPr>
          <w:sz w:val="28"/>
          <w:szCs w:val="28"/>
        </w:rPr>
        <w:softHyphen/>
        <w:t xml:space="preserve">теля или ее пароль (а также любые другие пароли), выдать личную информацию о родителях и своей семье, купить вещи без Вашего </w:t>
      </w:r>
      <w:proofErr w:type="gramStart"/>
      <w:r w:rsidRPr="00BB598B">
        <w:rPr>
          <w:sz w:val="28"/>
          <w:szCs w:val="28"/>
        </w:rPr>
        <w:t>ведома</w:t>
      </w:r>
      <w:proofErr w:type="gramEnd"/>
      <w:r w:rsidRPr="00BB598B">
        <w:rPr>
          <w:sz w:val="28"/>
          <w:szCs w:val="28"/>
        </w:rPr>
        <w:t>, нарушить авторские права, совершить компьютерные пре</w:t>
      </w:r>
      <w:r w:rsidRPr="00BB598B">
        <w:rPr>
          <w:sz w:val="28"/>
          <w:szCs w:val="28"/>
        </w:rPr>
        <w:softHyphen/>
        <w:t>ступления, а также получить доступ, передать или стереть личные файлы. В некоторых случаях они, возможно, даже не знают, что совершают это. Наконец, существует риск атаки личного компью</w:t>
      </w:r>
      <w:r w:rsidRPr="00BB598B">
        <w:rPr>
          <w:sz w:val="28"/>
          <w:szCs w:val="28"/>
        </w:rPr>
        <w:softHyphen/>
        <w:t>тера вирусами или хакерами.</w:t>
      </w:r>
    </w:p>
    <w:p w:rsidR="00BB598B" w:rsidRPr="00BB598B" w:rsidRDefault="00BB598B" w:rsidP="00BB598B">
      <w:pPr>
        <w:pStyle w:val="4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BB598B">
        <w:rPr>
          <w:sz w:val="28"/>
          <w:szCs w:val="28"/>
        </w:rPr>
        <w:t xml:space="preserve">Существует несколько типов рисков, </w:t>
      </w:r>
      <w:r w:rsidRPr="00BB598B">
        <w:rPr>
          <w:sz w:val="28"/>
          <w:szCs w:val="28"/>
          <w:lang w:val="en-US" w:bidi="en-US"/>
        </w:rPr>
        <w:t>c</w:t>
      </w:r>
      <w:r w:rsidRPr="00BB598B">
        <w:rPr>
          <w:sz w:val="28"/>
          <w:szCs w:val="28"/>
          <w:lang w:bidi="en-US"/>
        </w:rPr>
        <w:t xml:space="preserve"> </w:t>
      </w:r>
      <w:r w:rsidRPr="00BB598B">
        <w:rPr>
          <w:sz w:val="28"/>
          <w:szCs w:val="28"/>
        </w:rPr>
        <w:t>которыми дети могут встретиться, пользуясь Интернетом:</w:t>
      </w:r>
    </w:p>
    <w:p w:rsidR="00BB598B" w:rsidRPr="00BB598B" w:rsidRDefault="00BB598B" w:rsidP="006A0D3D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BB598B">
        <w:rPr>
          <w:sz w:val="28"/>
          <w:szCs w:val="28"/>
        </w:rPr>
        <w:t>Дети могут получить доступ к неподходящей их возрасту ин</w:t>
      </w:r>
      <w:r w:rsidRPr="00BB598B">
        <w:rPr>
          <w:sz w:val="28"/>
          <w:szCs w:val="28"/>
        </w:rPr>
        <w:softHyphen/>
        <w:t xml:space="preserve">формации. </w:t>
      </w:r>
      <w:proofErr w:type="gramStart"/>
      <w:r w:rsidRPr="00BB598B">
        <w:rPr>
          <w:sz w:val="28"/>
          <w:szCs w:val="28"/>
        </w:rPr>
        <w:t>К ней относятся: порнография, дезинформация, об</w:t>
      </w:r>
      <w:r w:rsidRPr="00BB598B">
        <w:rPr>
          <w:sz w:val="28"/>
          <w:szCs w:val="28"/>
        </w:rPr>
        <w:softHyphen/>
        <w:t>ман, пропаганда ненависти, нетерпимости, насилия, жестокости.</w:t>
      </w:r>
      <w:proofErr w:type="gramEnd"/>
    </w:p>
    <w:p w:rsidR="00BB598B" w:rsidRPr="00BB598B" w:rsidRDefault="00BB598B" w:rsidP="006A0D3D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BB598B">
        <w:rPr>
          <w:sz w:val="28"/>
          <w:szCs w:val="28"/>
        </w:rPr>
        <w:t>Дети могут получить доступ к информации, совершить дей</w:t>
      </w:r>
      <w:r w:rsidRPr="00BB598B">
        <w:rPr>
          <w:sz w:val="28"/>
          <w:szCs w:val="28"/>
        </w:rPr>
        <w:softHyphen/>
        <w:t>ствия и купить товары, потенциально опасные для них. Существу</w:t>
      </w:r>
      <w:r w:rsidRPr="00BB598B">
        <w:rPr>
          <w:sz w:val="28"/>
          <w:szCs w:val="28"/>
        </w:rPr>
        <w:softHyphen/>
        <w:t>ют сайты, предлагающие инструкции по изготовлению взрывчатых веществ, продающие оружие, алкоголь, отравляющие и ядовитые вещества, наркотики, табачные изделия, а также сайты, предла</w:t>
      </w:r>
      <w:r w:rsidRPr="00BB598B">
        <w:rPr>
          <w:sz w:val="28"/>
          <w:szCs w:val="28"/>
        </w:rPr>
        <w:softHyphen/>
        <w:t>гающие принять участие в азартных онлайн играх.</w:t>
      </w:r>
    </w:p>
    <w:p w:rsidR="00BB598B" w:rsidRPr="00BB598B" w:rsidRDefault="00BB598B" w:rsidP="006A0D3D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BB598B">
        <w:rPr>
          <w:sz w:val="28"/>
          <w:szCs w:val="28"/>
        </w:rPr>
        <w:t>Дети могут быть подвержены притеснениям со стороны дру</w:t>
      </w:r>
      <w:r w:rsidRPr="00BB598B">
        <w:rPr>
          <w:sz w:val="28"/>
          <w:szCs w:val="28"/>
        </w:rPr>
        <w:softHyphen/>
        <w:t>гих пользователей сети (чаще всего злоумышленниками оказыва</w:t>
      </w:r>
      <w:r w:rsidRPr="00BB598B">
        <w:rPr>
          <w:sz w:val="28"/>
          <w:szCs w:val="28"/>
        </w:rPr>
        <w:softHyphen/>
        <w:t>ются другие дети), которые грубо ведут себя в Интернете, пишут оскорбления и угрожают. Дети также могут загрузить себе на ком</w:t>
      </w:r>
      <w:r w:rsidRPr="00BB598B">
        <w:rPr>
          <w:sz w:val="28"/>
          <w:szCs w:val="28"/>
        </w:rPr>
        <w:softHyphen/>
        <w:t>пьютеры вирусы или подвергнуться нападению хакеров.</w:t>
      </w:r>
    </w:p>
    <w:p w:rsidR="00BB598B" w:rsidRPr="00BB598B" w:rsidRDefault="00BB598B" w:rsidP="006A0D3D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BB598B">
        <w:rPr>
          <w:sz w:val="28"/>
          <w:szCs w:val="28"/>
        </w:rPr>
        <w:t>Дети могут выдать важную и личную информацию, заполняя анкеты и принимая участие в онлайн конкурсах и, в результате, стать жертвой безответственных торговцев, использующих нечест</w:t>
      </w:r>
      <w:r w:rsidRPr="00BB598B">
        <w:rPr>
          <w:sz w:val="28"/>
          <w:szCs w:val="28"/>
        </w:rPr>
        <w:softHyphen/>
        <w:t>ные, запрещенные маркетинговые методы.</w:t>
      </w:r>
    </w:p>
    <w:p w:rsidR="00BB598B" w:rsidRPr="00BB598B" w:rsidRDefault="00BB598B" w:rsidP="006A0D3D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BB598B">
        <w:rPr>
          <w:sz w:val="28"/>
          <w:szCs w:val="28"/>
        </w:rPr>
        <w:lastRenderedPageBreak/>
        <w:t>Дети могут стать жертвами обмана при покупке товаров че</w:t>
      </w:r>
      <w:r w:rsidRPr="00BB598B">
        <w:rPr>
          <w:sz w:val="28"/>
          <w:szCs w:val="28"/>
        </w:rPr>
        <w:softHyphen/>
        <w:t xml:space="preserve">рез Интернет, а также выдать важную финансовую информацию другим пользователям (например, номер кредитной карточки, </w:t>
      </w:r>
      <w:proofErr w:type="spellStart"/>
      <w:r w:rsidRPr="00BB598B">
        <w:rPr>
          <w:sz w:val="28"/>
          <w:szCs w:val="28"/>
        </w:rPr>
        <w:t>пин</w:t>
      </w:r>
      <w:proofErr w:type="spellEnd"/>
      <w:r w:rsidRPr="00BB598B">
        <w:rPr>
          <w:sz w:val="28"/>
          <w:szCs w:val="28"/>
        </w:rPr>
        <w:t>-коды и пароли).</w:t>
      </w:r>
    </w:p>
    <w:p w:rsidR="00BB598B" w:rsidRPr="00BB598B" w:rsidRDefault="00BB598B" w:rsidP="006A0D3D">
      <w:pPr>
        <w:pStyle w:val="4"/>
        <w:numPr>
          <w:ilvl w:val="0"/>
          <w:numId w:val="5"/>
        </w:numPr>
        <w:shd w:val="clear" w:color="auto" w:fill="auto"/>
        <w:tabs>
          <w:tab w:val="left" w:pos="625"/>
        </w:tabs>
        <w:spacing w:before="0" w:line="360" w:lineRule="auto"/>
        <w:ind w:right="20"/>
        <w:rPr>
          <w:sz w:val="28"/>
          <w:szCs w:val="28"/>
        </w:rPr>
      </w:pPr>
      <w:r w:rsidRPr="00BB598B">
        <w:rPr>
          <w:sz w:val="28"/>
          <w:szCs w:val="28"/>
        </w:rPr>
        <w:t xml:space="preserve">Дети могут стать жертвой </w:t>
      </w:r>
      <w:proofErr w:type="spellStart"/>
      <w:r w:rsidRPr="00BB598B">
        <w:rPr>
          <w:sz w:val="28"/>
          <w:szCs w:val="28"/>
        </w:rPr>
        <w:t>киберманьяков</w:t>
      </w:r>
      <w:proofErr w:type="spellEnd"/>
      <w:r w:rsidRPr="00BB598B">
        <w:rPr>
          <w:sz w:val="28"/>
          <w:szCs w:val="28"/>
        </w:rPr>
        <w:t xml:space="preserve">, </w:t>
      </w:r>
      <w:proofErr w:type="gramStart"/>
      <w:r w:rsidRPr="00BB598B">
        <w:rPr>
          <w:sz w:val="28"/>
          <w:szCs w:val="28"/>
        </w:rPr>
        <w:t>ищущих</w:t>
      </w:r>
      <w:proofErr w:type="gramEnd"/>
      <w:r w:rsidRPr="00BB598B">
        <w:rPr>
          <w:sz w:val="28"/>
          <w:szCs w:val="28"/>
        </w:rPr>
        <w:t xml:space="preserve"> личной встречи с ребенком.</w:t>
      </w:r>
    </w:p>
    <w:p w:rsidR="008A5E9D" w:rsidRDefault="008A5E9D" w:rsidP="00BB598B"/>
    <w:sectPr w:rsidR="008A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17B"/>
    <w:multiLevelType w:val="hybridMultilevel"/>
    <w:tmpl w:val="AAE0CBB6"/>
    <w:lvl w:ilvl="0" w:tplc="EE9C9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6CAF"/>
    <w:multiLevelType w:val="multilevel"/>
    <w:tmpl w:val="8A4C2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F71DD8"/>
    <w:multiLevelType w:val="hybridMultilevel"/>
    <w:tmpl w:val="2CFAF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A75B0"/>
    <w:multiLevelType w:val="hybridMultilevel"/>
    <w:tmpl w:val="5FDE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67127"/>
    <w:multiLevelType w:val="multilevel"/>
    <w:tmpl w:val="45320D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48"/>
    <w:rsid w:val="006A0D3D"/>
    <w:rsid w:val="008A5E9D"/>
    <w:rsid w:val="00BB598B"/>
    <w:rsid w:val="00C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59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BB59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Заголовок №2_"/>
    <w:rsid w:val="00BB598B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Заголовок №2"/>
    <w:rsid w:val="00BB598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BB598B"/>
    <w:pPr>
      <w:shd w:val="clear" w:color="auto" w:fill="FFFFFF"/>
      <w:spacing w:before="240" w:line="226" w:lineRule="exact"/>
      <w:ind w:hanging="1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B5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98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59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BB59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Заголовок №2_"/>
    <w:rsid w:val="00BB598B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Заголовок №2"/>
    <w:rsid w:val="00BB598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BB598B"/>
    <w:pPr>
      <w:shd w:val="clear" w:color="auto" w:fill="FFFFFF"/>
      <w:spacing w:before="240" w:line="226" w:lineRule="exact"/>
      <w:ind w:hanging="1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B5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98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D06B102D749F47A20F193395E2F335" ma:contentTypeVersion="49" ma:contentTypeDescription="Создание документа." ma:contentTypeScope="" ma:versionID="bce39033941db974df72b530c6a2d8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AWJJH2MPE6E2-1159673536-106</_dlc_DocId>
    <_dlc_DocIdUrl xmlns="4a252ca3-5a62-4c1c-90a6-29f4710e47f8">
      <Url>http://edu-sps.koiro.local/Kostroma_EDU/mdou73/_layouts/15/DocIdRedir.aspx?ID=AWJJH2MPE6E2-1159673536-106</Url>
      <Description>AWJJH2MPE6E2-1159673536-106</Description>
    </_dlc_DocIdUrl>
  </documentManagement>
</p:properties>
</file>

<file path=customXml/itemProps1.xml><?xml version="1.0" encoding="utf-8"?>
<ds:datastoreItem xmlns:ds="http://schemas.openxmlformats.org/officeDocument/2006/customXml" ds:itemID="{61FFC95A-11EE-44E6-A0D8-ADD4EC2E4B47}"/>
</file>

<file path=customXml/itemProps2.xml><?xml version="1.0" encoding="utf-8"?>
<ds:datastoreItem xmlns:ds="http://schemas.openxmlformats.org/officeDocument/2006/customXml" ds:itemID="{61B3A41F-AB9B-45AC-BD95-944004DC2928}"/>
</file>

<file path=customXml/itemProps3.xml><?xml version="1.0" encoding="utf-8"?>
<ds:datastoreItem xmlns:ds="http://schemas.openxmlformats.org/officeDocument/2006/customXml" ds:itemID="{C901B158-004F-4905-8432-A21E9C971B79}"/>
</file>

<file path=customXml/itemProps4.xml><?xml version="1.0" encoding="utf-8"?>
<ds:datastoreItem xmlns:ds="http://schemas.openxmlformats.org/officeDocument/2006/customXml" ds:itemID="{1A12CE2E-28C2-4A56-930D-D42BCCDAB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2016-01-28T12:57:00Z</dcterms:created>
  <dcterms:modified xsi:type="dcterms:W3CDTF">2016-01-28T14:05:00Z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0x01010012D06B102D749F47A20F193395E2F335</vt:lpwstr>
  </property>
  <property fmtid="{D5CDD505-2E9C-101B-9397-08002B2CF9AE}" pid="3" name="_dlc_DocIdItemGuid">
    <vt:lpwstr>94d327a5-44a4-41ec-9d36-ba4e183c62a7</vt:lpwstr>
  </property>
</Properties>
</file>