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8" w:rsidRDefault="009935C8" w:rsidP="009935C8">
      <w:pPr>
        <w:pStyle w:val="80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35C8">
        <w:rPr>
          <w:rFonts w:ascii="Times New Roman" w:hAnsi="Times New Roman" w:cs="Times New Roman"/>
          <w:b/>
          <w:sz w:val="28"/>
          <w:szCs w:val="28"/>
        </w:rPr>
        <w:t>ГИГИЕНИЧЕСКИЕ ТРЕБОВАНИЯ К ОРГАНИЗАЦИИ ЗАНЯТИЙ С ИСПОЛЬЗОВАНИЕМ НОВЫХ ИНФОРМАЦИОННО-КОМПЬЮТЕРНЫХ ТЕХНОЛОГИЙ</w:t>
      </w:r>
    </w:p>
    <w:p w:rsidR="009935C8" w:rsidRPr="009935C8" w:rsidRDefault="009935C8" w:rsidP="009935C8">
      <w:pPr>
        <w:pStyle w:val="80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35C8" w:rsidRPr="009935C8" w:rsidRDefault="009935C8" w:rsidP="009935C8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Использование новых информационных технологий в дошко</w:t>
      </w:r>
      <w:r w:rsidRPr="009935C8">
        <w:rPr>
          <w:sz w:val="28"/>
          <w:szCs w:val="28"/>
        </w:rPr>
        <w:softHyphen/>
        <w:t>льном образовательном учреждении создает специфический мик</w:t>
      </w:r>
      <w:r w:rsidRPr="009935C8">
        <w:rPr>
          <w:sz w:val="28"/>
          <w:szCs w:val="28"/>
        </w:rPr>
        <w:softHyphen/>
        <w:t>роклимат окружающей среды, характеризующийся такими физи</w:t>
      </w:r>
      <w:r w:rsidRPr="009935C8">
        <w:rPr>
          <w:sz w:val="28"/>
          <w:szCs w:val="28"/>
        </w:rPr>
        <w:softHyphen/>
        <w:t>ческими факторами, как шум, вибрация, электромагнитное поле, статические электричество и др. Изменяется температура, влаж</w:t>
      </w:r>
      <w:r w:rsidRPr="009935C8">
        <w:rPr>
          <w:sz w:val="28"/>
          <w:szCs w:val="28"/>
        </w:rPr>
        <w:softHyphen/>
        <w:t>ность и химический состав воздуха.</w:t>
      </w:r>
    </w:p>
    <w:p w:rsidR="009935C8" w:rsidRPr="009935C8" w:rsidRDefault="009935C8" w:rsidP="009935C8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Более того, процесс восприятия материала требует от дошколь</w:t>
      </w:r>
      <w:r w:rsidRPr="009935C8">
        <w:rPr>
          <w:sz w:val="28"/>
          <w:szCs w:val="28"/>
        </w:rPr>
        <w:softHyphen/>
        <w:t>ника более значительного, чем при других методах обучения, зри</w:t>
      </w:r>
      <w:r w:rsidRPr="009935C8">
        <w:rPr>
          <w:sz w:val="28"/>
          <w:szCs w:val="28"/>
        </w:rPr>
        <w:softHyphen/>
        <w:t>тельного, эмоционального, умственного, статического напряжения.</w:t>
      </w:r>
    </w:p>
    <w:p w:rsidR="009935C8" w:rsidRPr="009935C8" w:rsidRDefault="009935C8" w:rsidP="009935C8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Задача педагога, проводящего занятия с использованием тех</w:t>
      </w:r>
      <w:r w:rsidRPr="009935C8">
        <w:rPr>
          <w:sz w:val="28"/>
          <w:szCs w:val="28"/>
        </w:rPr>
        <w:softHyphen/>
        <w:t>нических средств обучения, — снять или свести до минимума их отрицательное влияние на здоровье дошкольника.</w:t>
      </w:r>
    </w:p>
    <w:p w:rsidR="009935C8" w:rsidRPr="009935C8" w:rsidRDefault="009935C8" w:rsidP="009935C8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Гигиенические нормы и правила внедрения в образовательный процесс компьютеризации содержат требования:</w:t>
      </w:r>
    </w:p>
    <w:p w:rsidR="009935C8" w:rsidRPr="009935C8" w:rsidRDefault="009935C8" w:rsidP="009935C8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20" w:firstLine="360"/>
        <w:rPr>
          <w:sz w:val="28"/>
          <w:szCs w:val="28"/>
        </w:rPr>
      </w:pPr>
      <w:r w:rsidRPr="009935C8">
        <w:rPr>
          <w:sz w:val="28"/>
          <w:szCs w:val="28"/>
        </w:rPr>
        <w:t xml:space="preserve"> К помещениям, где находятся компьютеры</w:t>
      </w:r>
    </w:p>
    <w:p w:rsidR="009935C8" w:rsidRPr="009935C8" w:rsidRDefault="009935C8" w:rsidP="009935C8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20" w:firstLine="360"/>
        <w:rPr>
          <w:sz w:val="28"/>
          <w:szCs w:val="28"/>
        </w:rPr>
      </w:pPr>
      <w:r w:rsidRPr="009935C8">
        <w:rPr>
          <w:sz w:val="28"/>
          <w:szCs w:val="28"/>
        </w:rPr>
        <w:t xml:space="preserve"> К оборудованию мест для занятий</w:t>
      </w:r>
    </w:p>
    <w:p w:rsidR="009935C8" w:rsidRPr="009935C8" w:rsidRDefault="009935C8" w:rsidP="009935C8">
      <w:pPr>
        <w:pStyle w:val="4"/>
        <w:numPr>
          <w:ilvl w:val="0"/>
          <w:numId w:val="1"/>
        </w:numPr>
        <w:shd w:val="clear" w:color="auto" w:fill="auto"/>
        <w:spacing w:before="0" w:line="360" w:lineRule="auto"/>
        <w:ind w:left="20" w:firstLine="360"/>
        <w:rPr>
          <w:sz w:val="28"/>
          <w:szCs w:val="28"/>
        </w:rPr>
      </w:pPr>
      <w:r w:rsidRPr="009935C8">
        <w:rPr>
          <w:sz w:val="28"/>
          <w:szCs w:val="28"/>
        </w:rPr>
        <w:t xml:space="preserve"> К режиму занятий и отдыха при работе.</w:t>
      </w:r>
    </w:p>
    <w:p w:rsidR="009935C8" w:rsidRPr="009935C8" w:rsidRDefault="009935C8" w:rsidP="009935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C8">
        <w:rPr>
          <w:rFonts w:ascii="Times New Roman" w:hAnsi="Times New Roman" w:cs="Times New Roman"/>
          <w:sz w:val="28"/>
          <w:szCs w:val="28"/>
        </w:rPr>
        <w:t>Педагогу, проводящему занятие с использованием компьютер</w:t>
      </w:r>
      <w:r w:rsidRPr="009935C8">
        <w:rPr>
          <w:rFonts w:ascii="Times New Roman" w:hAnsi="Times New Roman" w:cs="Times New Roman"/>
          <w:sz w:val="28"/>
          <w:szCs w:val="28"/>
        </w:rPr>
        <w:softHyphen/>
        <w:t>ных технологий, нужно не только хорошо изучить данные гигие</w:t>
      </w:r>
      <w:r w:rsidRPr="009935C8">
        <w:rPr>
          <w:rFonts w:ascii="Times New Roman" w:hAnsi="Times New Roman" w:cs="Times New Roman"/>
          <w:sz w:val="28"/>
          <w:szCs w:val="28"/>
        </w:rPr>
        <w:softHyphen/>
        <w:t>нические требования, но и уметь проверять соответствие имею</w:t>
      </w:r>
      <w:r w:rsidRPr="009935C8">
        <w:rPr>
          <w:rFonts w:ascii="Times New Roman" w:hAnsi="Times New Roman" w:cs="Times New Roman"/>
          <w:sz w:val="28"/>
          <w:szCs w:val="28"/>
        </w:rPr>
        <w:softHyphen/>
        <w:t>щихся в его распоряжении компьютеров перечисленным парамет</w:t>
      </w:r>
      <w:r w:rsidRPr="009935C8">
        <w:rPr>
          <w:rFonts w:ascii="Times New Roman" w:hAnsi="Times New Roman" w:cs="Times New Roman"/>
          <w:sz w:val="28"/>
          <w:szCs w:val="28"/>
        </w:rPr>
        <w:softHyphen/>
        <w:t xml:space="preserve">рам, </w:t>
      </w:r>
      <w:proofErr w:type="gramStart"/>
      <w:r w:rsidRPr="009935C8">
        <w:rPr>
          <w:rFonts w:ascii="Times New Roman" w:hAnsi="Times New Roman" w:cs="Times New Roman"/>
          <w:sz w:val="28"/>
          <w:szCs w:val="28"/>
        </w:rPr>
        <w:t>осуществляя</w:t>
      </w:r>
      <w:proofErr w:type="gramEnd"/>
      <w:r w:rsidRPr="009935C8">
        <w:rPr>
          <w:rFonts w:ascii="Times New Roman" w:hAnsi="Times New Roman" w:cs="Times New Roman"/>
          <w:sz w:val="28"/>
          <w:szCs w:val="28"/>
        </w:rPr>
        <w:t xml:space="preserve"> таким образом постоянный контроль за работой</w:t>
      </w:r>
      <w:r w:rsidRPr="009935C8">
        <w:rPr>
          <w:rFonts w:ascii="Times New Roman" w:hAnsi="Times New Roman" w:cs="Times New Roman"/>
          <w:sz w:val="28"/>
          <w:szCs w:val="28"/>
        </w:rPr>
        <w:t xml:space="preserve"> </w:t>
      </w:r>
      <w:r w:rsidRPr="009935C8">
        <w:rPr>
          <w:rFonts w:ascii="Times New Roman" w:hAnsi="Times New Roman" w:cs="Times New Roman"/>
          <w:sz w:val="28"/>
          <w:szCs w:val="28"/>
        </w:rPr>
        <w:t xml:space="preserve">компьютерной техники и средств ТСО. </w:t>
      </w:r>
      <w:proofErr w:type="gramStart"/>
      <w:r w:rsidRPr="009935C8">
        <w:rPr>
          <w:rFonts w:ascii="Times New Roman" w:hAnsi="Times New Roman" w:cs="Times New Roman"/>
          <w:sz w:val="28"/>
          <w:szCs w:val="28"/>
        </w:rPr>
        <w:t>Не реже двух раз в год (в зимний и весенний периоды) работа кабинетов должна контро</w:t>
      </w:r>
      <w:r w:rsidRPr="009935C8">
        <w:rPr>
          <w:rFonts w:ascii="Times New Roman" w:hAnsi="Times New Roman" w:cs="Times New Roman"/>
          <w:sz w:val="28"/>
          <w:szCs w:val="28"/>
        </w:rPr>
        <w:softHyphen/>
        <w:t>лироваться врачами соответствующих служб.</w:t>
      </w:r>
      <w:proofErr w:type="gramEnd"/>
      <w:r w:rsidRPr="009935C8">
        <w:rPr>
          <w:rFonts w:ascii="Times New Roman" w:hAnsi="Times New Roman" w:cs="Times New Roman"/>
          <w:sz w:val="28"/>
          <w:szCs w:val="28"/>
        </w:rPr>
        <w:t xml:space="preserve"> Такое обследование сопровождается лабораторными анализами воздушной среды, ее химических и физических показателей.</w:t>
      </w:r>
    </w:p>
    <w:p w:rsidR="009935C8" w:rsidRPr="009935C8" w:rsidRDefault="009935C8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5C8" w:rsidRDefault="009935C8" w:rsidP="009935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C8">
        <w:rPr>
          <w:rFonts w:ascii="Times New Roman" w:hAnsi="Times New Roman" w:cs="Times New Roman"/>
          <w:b/>
          <w:sz w:val="28"/>
          <w:szCs w:val="28"/>
        </w:rPr>
        <w:lastRenderedPageBreak/>
        <w:t>Гигие</w:t>
      </w:r>
      <w:r w:rsidRPr="009935C8">
        <w:rPr>
          <w:rStyle w:val="100"/>
          <w:rFonts w:eastAsia="Courier New"/>
          <w:b w:val="0"/>
          <w:bCs w:val="0"/>
          <w:sz w:val="28"/>
          <w:szCs w:val="28"/>
        </w:rPr>
        <w:t>нич</w:t>
      </w:r>
      <w:r w:rsidRPr="009935C8">
        <w:rPr>
          <w:rFonts w:ascii="Times New Roman" w:hAnsi="Times New Roman" w:cs="Times New Roman"/>
          <w:b/>
          <w:sz w:val="28"/>
          <w:szCs w:val="28"/>
        </w:rPr>
        <w:t>ес</w:t>
      </w:r>
      <w:r w:rsidRPr="009935C8">
        <w:rPr>
          <w:rStyle w:val="100"/>
          <w:rFonts w:eastAsia="Courier New"/>
          <w:b w:val="0"/>
          <w:bCs w:val="0"/>
          <w:sz w:val="28"/>
          <w:szCs w:val="28"/>
        </w:rPr>
        <w:t>ки</w:t>
      </w:r>
      <w:r w:rsidRPr="009935C8">
        <w:rPr>
          <w:rFonts w:ascii="Times New Roman" w:hAnsi="Times New Roman" w:cs="Times New Roman"/>
          <w:b/>
          <w:sz w:val="28"/>
          <w:szCs w:val="28"/>
        </w:rPr>
        <w:t xml:space="preserve">е требования </w:t>
      </w:r>
    </w:p>
    <w:p w:rsidR="009935C8" w:rsidRDefault="009935C8" w:rsidP="009935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C8">
        <w:rPr>
          <w:rFonts w:ascii="Times New Roman" w:hAnsi="Times New Roman" w:cs="Times New Roman"/>
          <w:b/>
          <w:sz w:val="28"/>
          <w:szCs w:val="28"/>
        </w:rPr>
        <w:t>к состоянию воздушной среды (по Н.Т. Лебедевой)</w:t>
      </w:r>
    </w:p>
    <w:p w:rsidR="009935C8" w:rsidRPr="009935C8" w:rsidRDefault="009935C8" w:rsidP="009935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21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3472"/>
      </w:tblGrid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-79" w:firstLine="79"/>
              <w:jc w:val="center"/>
              <w:rPr>
                <w:sz w:val="28"/>
                <w:szCs w:val="28"/>
              </w:rPr>
            </w:pPr>
            <w:r w:rsidRPr="009935C8">
              <w:rPr>
                <w:rStyle w:val="ArialNarrow7pt"/>
                <w:rFonts w:ascii="Times New Roman" w:hAnsi="Times New Roman" w:cs="Times New Roman"/>
                <w:sz w:val="28"/>
                <w:szCs w:val="28"/>
              </w:rPr>
              <w:t>Физические показатели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18,20,22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Относительная влажность, %</w:t>
            </w:r>
          </w:p>
          <w:p w:rsidR="00AB4C14" w:rsidRDefault="00AB4C14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</w:pPr>
          </w:p>
          <w:p w:rsidR="00AB4C14" w:rsidRDefault="00AB4C14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</w:pPr>
          </w:p>
          <w:p w:rsidR="00AB4C14" w:rsidRDefault="00AB4C14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</w:pPr>
          </w:p>
          <w:p w:rsidR="00AB4C14" w:rsidRPr="009935C8" w:rsidRDefault="00AB4C14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65, 58, 52</w:t>
            </w:r>
          </w:p>
          <w:p w:rsidR="00AB4C14" w:rsidRPr="009935C8" w:rsidRDefault="00AB4C14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Содержание легких ионов, 1/куб. см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1500—3000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ArialNarrow7pt"/>
                <w:rFonts w:ascii="Times New Roman" w:hAnsi="Times New Roman" w:cs="Times New Roman"/>
                <w:sz w:val="28"/>
                <w:szCs w:val="28"/>
              </w:rPr>
              <w:t>Химический состав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0,2 мг/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Диоксид углерода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0,1 %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Озон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0,03 мг/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Фенол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0,003 мг/куб. м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Формальдегид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0,01 мг/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Хлористый винил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0,05 мг/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ArialNarrow7pt"/>
                <w:rFonts w:ascii="Times New Roman" w:hAnsi="Times New Roman" w:cs="Times New Roman"/>
                <w:sz w:val="28"/>
                <w:szCs w:val="28"/>
              </w:rPr>
              <w:t>Шум и вибрация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Не более 50 дБ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Вибрация на рабочем месте (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виброскорость</w:t>
            </w:r>
            <w:proofErr w:type="spellEnd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79—67 Гц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ArialNarrow7pt"/>
                <w:rFonts w:ascii="Times New Roman" w:hAnsi="Times New Roman" w:cs="Times New Roman"/>
                <w:sz w:val="28"/>
                <w:szCs w:val="28"/>
              </w:rPr>
              <w:t>Естественное освещение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Ориентация освещения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Север</w:t>
            </w:r>
            <w:proofErr w:type="gram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еверо</w:t>
            </w:r>
            <w:proofErr w:type="spellEnd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-восток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Соотношение яркостей в рабочей зоне (экран—стол)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3: 1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Солнцезащитные жалюзи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Солнечные лучи не должны попадать на экран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Освещенность стола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Не более 600 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ArialNarrow7pt"/>
                <w:rFonts w:ascii="Times New Roman" w:hAnsi="Times New Roman" w:cs="Times New Roman"/>
                <w:sz w:val="28"/>
                <w:szCs w:val="28"/>
              </w:rPr>
              <w:t>Искусственное освещение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Коэффициент пульсации светильников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Не более 10 %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Включение света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Раздельно по рядам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ArialNarrow7pt"/>
                <w:rFonts w:ascii="Times New Roman" w:hAnsi="Times New Roman" w:cs="Times New Roman"/>
                <w:sz w:val="28"/>
                <w:szCs w:val="28"/>
              </w:rPr>
              <w:t>Освещенность</w:t>
            </w:r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Не более 300 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Не более 400 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Не более 400 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</w:p>
        </w:tc>
      </w:tr>
      <w:tr w:rsidR="009935C8" w:rsidRPr="009935C8" w:rsidTr="009935C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Не более 500 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</w:p>
        </w:tc>
      </w:tr>
    </w:tbl>
    <w:p w:rsidR="008A5E9D" w:rsidRDefault="008A5E9D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5C8" w:rsidRDefault="009935C8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5C8" w:rsidRDefault="009935C8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5C8" w:rsidRDefault="009935C8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5C8" w:rsidRDefault="009935C8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5C8" w:rsidRDefault="009935C8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5C8" w:rsidRDefault="009935C8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5C8" w:rsidRPr="009935C8" w:rsidRDefault="009935C8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Spec="center" w:tblpY="114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2835"/>
        <w:gridCol w:w="3544"/>
      </w:tblGrid>
      <w:tr w:rsidR="00AB4C14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lastRenderedPageBreak/>
              <w:t>Экран монитора телевизора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Оформление изображения на экране</w:t>
            </w:r>
          </w:p>
        </w:tc>
      </w:tr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Расстояние 0,6—0,7 м от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Клавиши светло-серого цвета с матовой поверхностью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Размер символов на высоте не менее 3,1—3,8 мм</w:t>
            </w:r>
          </w:p>
        </w:tc>
      </w:tr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Антибликовое покрытие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Наклон клавиатуры 12—10°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Контраст между яркостью сим</w:t>
            </w: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softHyphen/>
              <w:t>волов и фона не ниже 80 %</w:t>
            </w:r>
          </w:p>
        </w:tc>
      </w:tr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Рентгеновское излучение не более 10,8 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eastAsia="Tahoma"/>
                <w:color w:val="000000"/>
                <w:sz w:val="28"/>
                <w:szCs w:val="28"/>
                <w:lang w:eastAsia="ru-RU" w:bidi="ru-RU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Изображение стабильно, без мерцаний и бликов</w:t>
            </w:r>
          </w:p>
        </w:tc>
      </w:tr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Экран монитора телевизора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Оформление изображения на экране</w:t>
            </w:r>
          </w:p>
        </w:tc>
      </w:tr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141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Расстояние 0,6—0,7 м от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Клавиши светло-серого цвета с матовой поверхностью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Размер символов на высоте не менее 3,1—3,8 мм</w:t>
            </w:r>
          </w:p>
        </w:tc>
      </w:tr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14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Антибликовое покрытие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Наклон клавиатуры 12—10°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Контраст между яркостью сим</w:t>
            </w: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softHyphen/>
              <w:t>волов и фона не ниже 80 %</w:t>
            </w:r>
          </w:p>
        </w:tc>
      </w:tr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155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80"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Рентгеновское излучение не более 10,8 </w:t>
            </w:r>
            <w:proofErr w:type="spell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C8" w:rsidRPr="009935C8" w:rsidRDefault="009935C8" w:rsidP="00AB4C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Default="009935C8" w:rsidP="00AB4C14">
            <w:pPr>
              <w:pStyle w:val="4"/>
              <w:shd w:val="clear" w:color="auto" w:fill="auto"/>
              <w:spacing w:before="0" w:line="360" w:lineRule="auto"/>
              <w:ind w:left="60" w:firstLine="0"/>
              <w:jc w:val="left"/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</w:p>
          <w:p w:rsidR="009935C8" w:rsidRPr="009935C8" w:rsidRDefault="009935C8" w:rsidP="00AB4C14">
            <w:pPr>
              <w:pStyle w:val="4"/>
              <w:shd w:val="clear" w:color="auto" w:fill="auto"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стабильно, без мерцаний и бликов</w:t>
            </w:r>
          </w:p>
        </w:tc>
      </w:tr>
    </w:tbl>
    <w:p w:rsidR="00AB4C14" w:rsidRDefault="00AB4C14" w:rsidP="009935C8">
      <w:pPr>
        <w:pStyle w:val="4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</w:p>
    <w:p w:rsidR="009935C8" w:rsidRPr="009935C8" w:rsidRDefault="009935C8" w:rsidP="009935C8">
      <w:pPr>
        <w:pStyle w:val="4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9935C8">
        <w:rPr>
          <w:sz w:val="28"/>
          <w:szCs w:val="28"/>
        </w:rPr>
        <w:t>Обязанности медицинских работников образовательных учре</w:t>
      </w:r>
      <w:r w:rsidRPr="009935C8">
        <w:rPr>
          <w:sz w:val="28"/>
          <w:szCs w:val="28"/>
        </w:rPr>
        <w:softHyphen/>
        <w:t>ждений, использующих информационные технологии, не ограни</w:t>
      </w:r>
      <w:r w:rsidRPr="009935C8">
        <w:rPr>
          <w:sz w:val="28"/>
          <w:szCs w:val="28"/>
        </w:rPr>
        <w:softHyphen/>
        <w:t xml:space="preserve">чиваются </w:t>
      </w:r>
      <w:proofErr w:type="gramStart"/>
      <w:r w:rsidRPr="009935C8">
        <w:rPr>
          <w:sz w:val="28"/>
          <w:szCs w:val="28"/>
        </w:rPr>
        <w:t>контролем за</w:t>
      </w:r>
      <w:proofErr w:type="gramEnd"/>
      <w:r w:rsidRPr="009935C8">
        <w:rPr>
          <w:sz w:val="28"/>
          <w:szCs w:val="28"/>
        </w:rPr>
        <w:t xml:space="preserve"> выполнением гигиенических требований к помещениям, оборудованию техникой, а включают еще и кон</w:t>
      </w:r>
      <w:r w:rsidRPr="009935C8">
        <w:rPr>
          <w:sz w:val="28"/>
          <w:szCs w:val="28"/>
        </w:rPr>
        <w:softHyphen/>
        <w:t>троль за мебелью.</w:t>
      </w:r>
    </w:p>
    <w:p w:rsidR="009935C8" w:rsidRPr="009935C8" w:rsidRDefault="009935C8" w:rsidP="009935C8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Чтобы сохранить здоровье учащихся, кроме выполнения требо</w:t>
      </w:r>
      <w:r w:rsidRPr="009935C8">
        <w:rPr>
          <w:sz w:val="28"/>
          <w:szCs w:val="28"/>
        </w:rPr>
        <w:softHyphen/>
        <w:t>ваний к помещениям, технике, мебели, нужно использовать такой режим работы, который соответствовал бы функциональным воз</w:t>
      </w:r>
      <w:r w:rsidRPr="009935C8">
        <w:rPr>
          <w:sz w:val="28"/>
          <w:szCs w:val="28"/>
        </w:rPr>
        <w:softHyphen/>
        <w:t>можностям детей старшего дошкольного и школьного возраста.</w:t>
      </w:r>
    </w:p>
    <w:p w:rsidR="009935C8" w:rsidRPr="009935C8" w:rsidRDefault="009935C8" w:rsidP="00AB4C14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lastRenderedPageBreak/>
        <w:t>К сожалению, часто недооценивается значимость санитарных норм и правил устройства оборудования, режима работы, содержа</w:t>
      </w:r>
      <w:r w:rsidRPr="009935C8">
        <w:rPr>
          <w:sz w:val="28"/>
          <w:szCs w:val="28"/>
        </w:rPr>
        <w:softHyphen/>
        <w:t>ния компьютерных программ, необходимые методики, рекоменда</w:t>
      </w:r>
      <w:r w:rsidRPr="009935C8">
        <w:rPr>
          <w:sz w:val="28"/>
          <w:szCs w:val="28"/>
        </w:rPr>
        <w:softHyphen/>
        <w:t>ции, позволяющие беречь здоровье детей в условиях компьютерно</w:t>
      </w:r>
      <w:r w:rsidRPr="009935C8">
        <w:rPr>
          <w:sz w:val="28"/>
          <w:szCs w:val="28"/>
        </w:rPr>
        <w:softHyphen/>
        <w:t>го обучения.</w:t>
      </w:r>
    </w:p>
    <w:p w:rsidR="009935C8" w:rsidRPr="009935C8" w:rsidRDefault="009935C8" w:rsidP="00AB4C14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По данным материалов обобщения педагогического опыта пе</w:t>
      </w:r>
      <w:r w:rsidRPr="009935C8">
        <w:rPr>
          <w:sz w:val="28"/>
          <w:szCs w:val="28"/>
        </w:rPr>
        <w:softHyphen/>
        <w:t>дагогов, применяющих информационные технологии, наиболее часто допускаемыми нарушениями в образовательных учреждени</w:t>
      </w:r>
      <w:r w:rsidRPr="009935C8">
        <w:rPr>
          <w:sz w:val="28"/>
          <w:szCs w:val="28"/>
        </w:rPr>
        <w:softHyphen/>
        <w:t>ях являются:</w:t>
      </w:r>
    </w:p>
    <w:p w:rsidR="009935C8" w:rsidRPr="009935C8" w:rsidRDefault="009935C8" w:rsidP="00AB4C14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520" w:right="20"/>
        <w:rPr>
          <w:sz w:val="28"/>
          <w:szCs w:val="28"/>
        </w:rPr>
      </w:pPr>
      <w:r w:rsidRPr="009935C8">
        <w:rPr>
          <w:sz w:val="28"/>
          <w:szCs w:val="28"/>
        </w:rPr>
        <w:t xml:space="preserve"> использование видеомониторов, не отвечающих гигиениче</w:t>
      </w:r>
      <w:r w:rsidRPr="009935C8">
        <w:rPr>
          <w:sz w:val="28"/>
          <w:szCs w:val="28"/>
        </w:rPr>
        <w:softHyphen/>
        <w:t>ским требованиям;</w:t>
      </w:r>
    </w:p>
    <w:p w:rsidR="009935C8" w:rsidRPr="009935C8" w:rsidRDefault="009935C8" w:rsidP="00AB4C14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9935C8">
        <w:rPr>
          <w:sz w:val="28"/>
          <w:szCs w:val="28"/>
        </w:rPr>
        <w:t xml:space="preserve"> отсутствие в помещениях кондиционеров;</w:t>
      </w:r>
    </w:p>
    <w:p w:rsidR="009935C8" w:rsidRPr="009935C8" w:rsidRDefault="009935C8" w:rsidP="00AB4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5C8">
        <w:rPr>
          <w:rFonts w:ascii="Times New Roman" w:hAnsi="Times New Roman" w:cs="Times New Roman"/>
          <w:sz w:val="28"/>
          <w:szCs w:val="28"/>
        </w:rPr>
        <w:t xml:space="preserve"> применение бытовых вентиляторов вместо специальной вен</w:t>
      </w:r>
      <w:r w:rsidRPr="009935C8">
        <w:rPr>
          <w:rFonts w:ascii="Times New Roman" w:hAnsi="Times New Roman" w:cs="Times New Roman"/>
          <w:sz w:val="28"/>
          <w:szCs w:val="28"/>
        </w:rPr>
        <w:softHyphen/>
        <w:t>тиляционной системы.</w:t>
      </w:r>
    </w:p>
    <w:p w:rsidR="009935C8" w:rsidRPr="009935C8" w:rsidRDefault="009935C8" w:rsidP="00AB4C14">
      <w:pPr>
        <w:pStyle w:val="4"/>
        <w:shd w:val="clear" w:color="auto" w:fill="auto"/>
        <w:spacing w:before="0" w:line="360" w:lineRule="auto"/>
        <w:ind w:left="20" w:firstLine="689"/>
        <w:rPr>
          <w:sz w:val="28"/>
          <w:szCs w:val="28"/>
        </w:rPr>
      </w:pPr>
      <w:r w:rsidRPr="009935C8">
        <w:rPr>
          <w:sz w:val="28"/>
          <w:szCs w:val="28"/>
        </w:rPr>
        <w:t>Часты следующие нарушения режима занятий:</w:t>
      </w:r>
    </w:p>
    <w:p w:rsidR="009935C8" w:rsidRPr="009935C8" w:rsidRDefault="009935C8" w:rsidP="00AB4C14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520" w:right="20"/>
        <w:rPr>
          <w:sz w:val="28"/>
          <w:szCs w:val="28"/>
        </w:rPr>
      </w:pPr>
      <w:r w:rsidRPr="009935C8">
        <w:rPr>
          <w:sz w:val="28"/>
          <w:szCs w:val="28"/>
        </w:rPr>
        <w:t xml:space="preserve"> нет перерывов либо они недостаточны для проветривания и уборки помещения;</w:t>
      </w:r>
    </w:p>
    <w:p w:rsidR="009935C8" w:rsidRPr="009935C8" w:rsidRDefault="009935C8" w:rsidP="00AB4C14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520" w:right="20"/>
        <w:rPr>
          <w:sz w:val="28"/>
          <w:szCs w:val="28"/>
        </w:rPr>
      </w:pPr>
      <w:r w:rsidRPr="009935C8">
        <w:rPr>
          <w:sz w:val="28"/>
          <w:szCs w:val="28"/>
        </w:rPr>
        <w:t xml:space="preserve"> увеличена продолжительность работы воспитанников на компьютерах;</w:t>
      </w:r>
    </w:p>
    <w:p w:rsidR="009935C8" w:rsidRPr="009935C8" w:rsidRDefault="009935C8" w:rsidP="00AB4C14">
      <w:pPr>
        <w:pStyle w:val="4"/>
        <w:numPr>
          <w:ilvl w:val="0"/>
          <w:numId w:val="2"/>
        </w:numPr>
        <w:shd w:val="clear" w:color="auto" w:fill="auto"/>
        <w:spacing w:before="0" w:line="360" w:lineRule="auto"/>
        <w:ind w:left="20" w:firstLine="340"/>
        <w:rPr>
          <w:sz w:val="28"/>
          <w:szCs w:val="28"/>
        </w:rPr>
      </w:pPr>
      <w:r w:rsidRPr="009935C8">
        <w:rPr>
          <w:sz w:val="28"/>
          <w:szCs w:val="28"/>
        </w:rPr>
        <w:t xml:space="preserve"> игнорируются физкультминутки.</w:t>
      </w:r>
    </w:p>
    <w:p w:rsidR="009935C8" w:rsidRPr="009935C8" w:rsidRDefault="009935C8" w:rsidP="00AB4C14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Особенно опасен следующий факт: интерес детей к работе с компьютерами настолько маскирует утомление, дети, подростки настолько увлекаются, что не замечают признаков утомления, продолжают занятия и, в результате, наносят существенный вред своему здоровью. Как результат — мы получаем появление психо</w:t>
      </w:r>
      <w:r w:rsidRPr="009935C8">
        <w:rPr>
          <w:sz w:val="28"/>
          <w:szCs w:val="28"/>
        </w:rPr>
        <w:softHyphen/>
        <w:t>соматических расстройств, невротических реакций и распростра</w:t>
      </w:r>
      <w:r w:rsidRPr="009935C8">
        <w:rPr>
          <w:sz w:val="28"/>
          <w:szCs w:val="28"/>
        </w:rPr>
        <w:softHyphen/>
        <w:t>ненность проявлений стресса.</w:t>
      </w:r>
    </w:p>
    <w:p w:rsidR="009935C8" w:rsidRPr="009935C8" w:rsidRDefault="009935C8" w:rsidP="00AB4C14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Педагог должен быть особенно внимательным к учащимся, уметь выявлять признаки утомления и дифференцировать для уча</w:t>
      </w:r>
      <w:r w:rsidRPr="009935C8">
        <w:rPr>
          <w:sz w:val="28"/>
          <w:szCs w:val="28"/>
        </w:rPr>
        <w:softHyphen/>
        <w:t>щихся учебную нагрузку.</w:t>
      </w:r>
    </w:p>
    <w:p w:rsidR="009935C8" w:rsidRPr="009935C8" w:rsidRDefault="009935C8" w:rsidP="00AB4C14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Достаточно грамотно поступают педагоги, которые осуществ</w:t>
      </w:r>
      <w:r w:rsidRPr="009935C8">
        <w:rPr>
          <w:sz w:val="28"/>
          <w:szCs w:val="28"/>
        </w:rPr>
        <w:softHyphen/>
        <w:t>ляют не только компьютеризацию учебного процесса, но и оценку состояния здоровья воспитанников, их функциональных возмож</w:t>
      </w:r>
      <w:r w:rsidRPr="009935C8">
        <w:rPr>
          <w:sz w:val="28"/>
          <w:szCs w:val="28"/>
        </w:rPr>
        <w:softHyphen/>
        <w:t>ностей с помощью компьютера.</w:t>
      </w:r>
    </w:p>
    <w:p w:rsidR="009935C8" w:rsidRPr="009935C8" w:rsidRDefault="009935C8" w:rsidP="00AB4C14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lastRenderedPageBreak/>
        <w:t>Важнейший показатель эффективности занятий с использова</w:t>
      </w:r>
      <w:r w:rsidRPr="009935C8">
        <w:rPr>
          <w:sz w:val="28"/>
          <w:szCs w:val="28"/>
        </w:rPr>
        <w:softHyphen/>
        <w:t>нием информационных технологий — режим учебных занятий. Длительность работы с компьютером зависит от индивидуаль</w:t>
      </w:r>
      <w:r w:rsidRPr="009935C8">
        <w:rPr>
          <w:sz w:val="28"/>
          <w:szCs w:val="28"/>
        </w:rPr>
        <w:softHyphen/>
        <w:t>но-возрастных особенностей занимающихся.</w:t>
      </w:r>
    </w:p>
    <w:p w:rsidR="009935C8" w:rsidRPr="009935C8" w:rsidRDefault="009935C8" w:rsidP="00AB4C14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Таким образом, используя в образовательном процессе совре</w:t>
      </w:r>
      <w:r w:rsidRPr="009935C8">
        <w:rPr>
          <w:sz w:val="28"/>
          <w:szCs w:val="28"/>
        </w:rPr>
        <w:softHyphen/>
        <w:t>менные информационные технологии, педагог должен помнить о необходимости сохранения здоровья воспитанников, руководству</w:t>
      </w:r>
      <w:r w:rsidRPr="009935C8">
        <w:rPr>
          <w:sz w:val="28"/>
          <w:szCs w:val="28"/>
        </w:rPr>
        <w:softHyphen/>
        <w:t>ясь следующими направлениями в своей деятельности:</w:t>
      </w:r>
    </w:p>
    <w:p w:rsidR="009935C8" w:rsidRPr="009935C8" w:rsidRDefault="009935C8" w:rsidP="009935C8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935C8">
        <w:rPr>
          <w:sz w:val="28"/>
          <w:szCs w:val="28"/>
        </w:rPr>
        <w:t xml:space="preserve"> Знать санитарно-гигиенические нормы и правила устройства оборудования.</w:t>
      </w:r>
    </w:p>
    <w:p w:rsidR="009935C8" w:rsidRPr="009935C8" w:rsidRDefault="009935C8" w:rsidP="009935C8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935C8">
        <w:rPr>
          <w:sz w:val="28"/>
          <w:szCs w:val="28"/>
        </w:rPr>
        <w:t xml:space="preserve"> Составлять правила использования помещений ТСО с уче</w:t>
      </w:r>
      <w:r w:rsidRPr="009935C8">
        <w:rPr>
          <w:sz w:val="28"/>
          <w:szCs w:val="28"/>
        </w:rPr>
        <w:softHyphen/>
        <w:t>том санитарных правил и условий конкретного образовательного учреждения.</w:t>
      </w:r>
    </w:p>
    <w:p w:rsidR="009935C8" w:rsidRPr="009935C8" w:rsidRDefault="009935C8" w:rsidP="009935C8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935C8">
        <w:rPr>
          <w:sz w:val="28"/>
          <w:szCs w:val="28"/>
        </w:rPr>
        <w:t xml:space="preserve"> Внедрять компьютеризированную диагностику состояния здоровья школьников.</w:t>
      </w:r>
    </w:p>
    <w:p w:rsidR="009935C8" w:rsidRPr="009935C8" w:rsidRDefault="009935C8" w:rsidP="009935C8">
      <w:pPr>
        <w:pStyle w:val="41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9935C8">
        <w:rPr>
          <w:rFonts w:ascii="Times New Roman" w:hAnsi="Times New Roman" w:cs="Times New Roman"/>
          <w:sz w:val="28"/>
          <w:szCs w:val="28"/>
        </w:rPr>
        <w:t>Рабочее место</w:t>
      </w:r>
      <w:bookmarkEnd w:id="0"/>
    </w:p>
    <w:p w:rsidR="009935C8" w:rsidRPr="009935C8" w:rsidRDefault="009935C8" w:rsidP="00AB4C1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5C8">
        <w:rPr>
          <w:rFonts w:ascii="Times New Roman" w:hAnsi="Times New Roman" w:cs="Times New Roman"/>
          <w:sz w:val="28"/>
          <w:szCs w:val="28"/>
        </w:rPr>
        <w:t>Кроме всего, важно знать, как правильно организовать рабочее место. Сделать это не трудно, а сохранению здоровья ребенка по</w:t>
      </w:r>
      <w:r w:rsidRPr="009935C8">
        <w:rPr>
          <w:rFonts w:ascii="Times New Roman" w:hAnsi="Times New Roman" w:cs="Times New Roman"/>
          <w:sz w:val="28"/>
          <w:szCs w:val="28"/>
        </w:rPr>
        <w:softHyphen/>
        <w:t>мочь может. Так, мебель должна соответствовать его росту.</w:t>
      </w:r>
    </w:p>
    <w:p w:rsidR="009935C8" w:rsidRPr="009935C8" w:rsidRDefault="009935C8" w:rsidP="00AB4C14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Стул должен быть обязательно со спинкой. Сидеть ребенок дол</w:t>
      </w:r>
      <w:r w:rsidRPr="009935C8">
        <w:rPr>
          <w:sz w:val="28"/>
          <w:szCs w:val="28"/>
        </w:rPr>
        <w:softHyphen/>
        <w:t>жен на расстоянии не менее 50—70 см от компьютера (чем дальше, тем лучше), упираясь взором перпендикулярно в центр экрана. По</w:t>
      </w:r>
      <w:r w:rsidRPr="009935C8">
        <w:rPr>
          <w:sz w:val="28"/>
          <w:szCs w:val="28"/>
        </w:rPr>
        <w:softHyphen/>
        <w:t>садка прямая или слегка наклоненная вперед, с небольшим накло</w:t>
      </w:r>
      <w:r w:rsidRPr="009935C8">
        <w:rPr>
          <w:sz w:val="28"/>
          <w:szCs w:val="28"/>
        </w:rPr>
        <w:softHyphen/>
        <w:t>ном головы. Чтобы обеспечить устойчивость посадки, ребенок дол</w:t>
      </w:r>
      <w:r w:rsidRPr="009935C8">
        <w:rPr>
          <w:sz w:val="28"/>
          <w:szCs w:val="28"/>
        </w:rPr>
        <w:softHyphen/>
        <w:t>жен сидеть на стуле, опираясь на 2/3—3/4 длины бедра. Между кор</w:t>
      </w:r>
      <w:r w:rsidRPr="009935C8">
        <w:rPr>
          <w:sz w:val="28"/>
          <w:szCs w:val="28"/>
        </w:rPr>
        <w:softHyphen/>
        <w:t>пусом тела и краем стола сохраняется свободное пространство не менее 5 см. Руки свободно лежат на столе. Ноги согнуты в тазобед</w:t>
      </w:r>
      <w:r w:rsidRPr="009935C8">
        <w:rPr>
          <w:sz w:val="28"/>
          <w:szCs w:val="28"/>
        </w:rPr>
        <w:softHyphen/>
        <w:t>ренном и коленном суставах под прямым углом и располагаются под столом на соответствующей подставке.</w:t>
      </w:r>
    </w:p>
    <w:p w:rsidR="009935C8" w:rsidRPr="009935C8" w:rsidRDefault="009935C8" w:rsidP="00AB4C14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  <w:r w:rsidRPr="009935C8">
        <w:rPr>
          <w:sz w:val="28"/>
          <w:szCs w:val="28"/>
        </w:rPr>
        <w:t>Стол, на котором стоит компьютер, следует поставить в хоро</w:t>
      </w:r>
      <w:r w:rsidRPr="009935C8">
        <w:rPr>
          <w:sz w:val="28"/>
          <w:szCs w:val="28"/>
        </w:rPr>
        <w:softHyphen/>
        <w:t>шо освещенное место, но так, чтобы на экране не было бликов. Помните, занятия на компьютере принесут пользу, если вы при</w:t>
      </w:r>
      <w:r w:rsidRPr="009935C8">
        <w:rPr>
          <w:sz w:val="28"/>
          <w:szCs w:val="28"/>
        </w:rPr>
        <w:softHyphen/>
        <w:t xml:space="preserve">слушаетесь к нашим </w:t>
      </w:r>
      <w:r w:rsidRPr="009935C8">
        <w:rPr>
          <w:sz w:val="28"/>
          <w:szCs w:val="28"/>
        </w:rPr>
        <w:lastRenderedPageBreak/>
        <w:t>рекомендациям и будете их выполнять. От этого зависит здоровье вашего ребенка.</w:t>
      </w:r>
    </w:p>
    <w:p w:rsidR="009935C8" w:rsidRPr="009935C8" w:rsidRDefault="00AB4C14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35C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54CDAF9B" wp14:editId="71D6BB73">
            <wp:simplePos x="0" y="0"/>
            <wp:positionH relativeFrom="column">
              <wp:posOffset>1282065</wp:posOffset>
            </wp:positionH>
            <wp:positionV relativeFrom="paragraph">
              <wp:posOffset>63500</wp:posOffset>
            </wp:positionV>
            <wp:extent cx="2032000" cy="2159000"/>
            <wp:effectExtent l="0" t="0" r="6350" b="0"/>
            <wp:wrapSquare wrapText="bothSides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5C8" w:rsidRPr="009935C8" w:rsidRDefault="009935C8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35C8" w:rsidRDefault="009935C8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C14" w:rsidRDefault="00AB4C14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C14" w:rsidRDefault="00AB4C14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C14" w:rsidRDefault="00AB4C14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C14" w:rsidRDefault="00AB4C14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C14" w:rsidRDefault="00AB4C14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C14" w:rsidRPr="009935C8" w:rsidRDefault="00AB4C14" w:rsidP="00993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2390"/>
        <w:gridCol w:w="2419"/>
      </w:tblGrid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Рост ребенка в </w:t>
            </w:r>
            <w:proofErr w:type="gram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Стол</w:t>
            </w:r>
          </w:p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Высота поверхности над полом, </w:t>
            </w:r>
            <w:proofErr w:type="gram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Стул</w:t>
            </w:r>
          </w:p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 xml:space="preserve">Высота сидения над полом, </w:t>
            </w:r>
            <w:proofErr w:type="gramStart"/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</w:tr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90—100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101—115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9935C8" w:rsidRPr="009935C8" w:rsidTr="00AB4C14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116—130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5C8" w:rsidRPr="009935C8" w:rsidRDefault="009935C8" w:rsidP="009935C8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9935C8">
              <w:rPr>
                <w:rStyle w:val="Tahoma6pt"/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9935C8" w:rsidRDefault="009935C8" w:rsidP="009935C8">
      <w:bookmarkStart w:id="1" w:name="_GoBack"/>
      <w:bookmarkEnd w:id="1"/>
    </w:p>
    <w:sectPr w:rsidR="0099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488"/>
    <w:multiLevelType w:val="multilevel"/>
    <w:tmpl w:val="EAF42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F66D9"/>
    <w:multiLevelType w:val="multilevel"/>
    <w:tmpl w:val="C87244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9F030B"/>
    <w:multiLevelType w:val="multilevel"/>
    <w:tmpl w:val="FA786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68"/>
    <w:rsid w:val="00772168"/>
    <w:rsid w:val="008A5E9D"/>
    <w:rsid w:val="009935C8"/>
    <w:rsid w:val="00A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5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9935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link w:val="80"/>
    <w:rsid w:val="009935C8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9935C8"/>
    <w:pPr>
      <w:shd w:val="clear" w:color="auto" w:fill="FFFFFF"/>
      <w:spacing w:before="240" w:line="226" w:lineRule="exact"/>
      <w:ind w:hanging="1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80">
    <w:name w:val="Основной текст (8)"/>
    <w:basedOn w:val="a"/>
    <w:link w:val="8"/>
    <w:rsid w:val="009935C8"/>
    <w:pPr>
      <w:shd w:val="clear" w:color="auto" w:fill="FFFFFF"/>
      <w:spacing w:line="355" w:lineRule="exact"/>
      <w:jc w:val="center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character" w:customStyle="1" w:styleId="10">
    <w:name w:val="Основной текст (10)_"/>
    <w:rsid w:val="00993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rsid w:val="00993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rialNarrow7pt">
    <w:name w:val="Основной текст + Arial Narrow;7 pt;Полужирный"/>
    <w:rsid w:val="009935C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ahoma6pt">
    <w:name w:val="Основной текст + Tahoma;6 pt"/>
    <w:rsid w:val="009935C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0">
    <w:name w:val="Заголовок №4_"/>
    <w:link w:val="41"/>
    <w:rsid w:val="009935C8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Заголовок №4"/>
    <w:basedOn w:val="a"/>
    <w:link w:val="40"/>
    <w:rsid w:val="009935C8"/>
    <w:pPr>
      <w:shd w:val="clear" w:color="auto" w:fill="FFFFFF"/>
      <w:spacing w:before="300" w:after="240" w:line="0" w:lineRule="atLeast"/>
      <w:jc w:val="center"/>
      <w:outlineLvl w:val="3"/>
    </w:pPr>
    <w:rPr>
      <w:rFonts w:ascii="Arial Narrow" w:eastAsia="Arial Narrow" w:hAnsi="Arial Narrow" w:cs="Arial Narrow"/>
      <w:b/>
      <w:bCs/>
      <w:i/>
      <w:iCs/>
      <w:color w:val="auto"/>
      <w:sz w:val="19"/>
      <w:szCs w:val="19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993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5C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5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9935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link w:val="80"/>
    <w:rsid w:val="009935C8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9935C8"/>
    <w:pPr>
      <w:shd w:val="clear" w:color="auto" w:fill="FFFFFF"/>
      <w:spacing w:before="240" w:line="226" w:lineRule="exact"/>
      <w:ind w:hanging="1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80">
    <w:name w:val="Основной текст (8)"/>
    <w:basedOn w:val="a"/>
    <w:link w:val="8"/>
    <w:rsid w:val="009935C8"/>
    <w:pPr>
      <w:shd w:val="clear" w:color="auto" w:fill="FFFFFF"/>
      <w:spacing w:line="355" w:lineRule="exact"/>
      <w:jc w:val="center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character" w:customStyle="1" w:styleId="10">
    <w:name w:val="Основной текст (10)_"/>
    <w:rsid w:val="00993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rsid w:val="00993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rialNarrow7pt">
    <w:name w:val="Основной текст + Arial Narrow;7 pt;Полужирный"/>
    <w:rsid w:val="009935C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ahoma6pt">
    <w:name w:val="Основной текст + Tahoma;6 pt"/>
    <w:rsid w:val="009935C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0">
    <w:name w:val="Заголовок №4_"/>
    <w:link w:val="41"/>
    <w:rsid w:val="009935C8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Заголовок №4"/>
    <w:basedOn w:val="a"/>
    <w:link w:val="40"/>
    <w:rsid w:val="009935C8"/>
    <w:pPr>
      <w:shd w:val="clear" w:color="auto" w:fill="FFFFFF"/>
      <w:spacing w:before="300" w:after="240" w:line="0" w:lineRule="atLeast"/>
      <w:jc w:val="center"/>
      <w:outlineLvl w:val="3"/>
    </w:pPr>
    <w:rPr>
      <w:rFonts w:ascii="Arial Narrow" w:eastAsia="Arial Narrow" w:hAnsi="Arial Narrow" w:cs="Arial Narrow"/>
      <w:b/>
      <w:bCs/>
      <w:i/>
      <w:iCs/>
      <w:color w:val="auto"/>
      <w:sz w:val="19"/>
      <w:szCs w:val="19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993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5C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D06B102D749F47A20F193395E2F335" ma:contentTypeVersion="49" ma:contentTypeDescription="Создание документа." ma:contentTypeScope="" ma:versionID="bce39033941db974df72b530c6a2d8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AWJJH2MPE6E2-1159673536-103</_dlc_DocId>
    <_dlc_DocIdUrl xmlns="4a252ca3-5a62-4c1c-90a6-29f4710e47f8">
      <Url>http://edu-sps.koiro.local/Kostroma_EDU/mdou73/_layouts/15/DocIdRedir.aspx?ID=AWJJH2MPE6E2-1159673536-103</Url>
      <Description>AWJJH2MPE6E2-1159673536-103</Description>
    </_dlc_DocIdUrl>
  </documentManagement>
</p:properties>
</file>

<file path=customXml/itemProps1.xml><?xml version="1.0" encoding="utf-8"?>
<ds:datastoreItem xmlns:ds="http://schemas.openxmlformats.org/officeDocument/2006/customXml" ds:itemID="{3F4CD16E-E5BB-4D16-8975-ABD8910E1F39}"/>
</file>

<file path=customXml/itemProps2.xml><?xml version="1.0" encoding="utf-8"?>
<ds:datastoreItem xmlns:ds="http://schemas.openxmlformats.org/officeDocument/2006/customXml" ds:itemID="{325FD3A9-1EEC-4F21-BDB6-DD65EF2F35F3}"/>
</file>

<file path=customXml/itemProps3.xml><?xml version="1.0" encoding="utf-8"?>
<ds:datastoreItem xmlns:ds="http://schemas.openxmlformats.org/officeDocument/2006/customXml" ds:itemID="{D985FD43-673C-4D61-A706-3A7FE87426A9}"/>
</file>

<file path=customXml/itemProps4.xml><?xml version="1.0" encoding="utf-8"?>
<ds:datastoreItem xmlns:ds="http://schemas.openxmlformats.org/officeDocument/2006/customXml" ds:itemID="{82C1EFB2-09CE-4713-B51F-34C343512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2016-01-28T11:51:00Z</dcterms:created>
  <dcterms:modified xsi:type="dcterms:W3CDTF">2016-01-28T12:09:00Z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0x01010012D06B102D749F47A20F193395E2F335</vt:lpwstr>
  </property>
  <property fmtid="{D5CDD505-2E9C-101B-9397-08002B2CF9AE}" pid="3" name="_dlc_DocIdItemGuid">
    <vt:lpwstr>3dba2f08-7e86-4636-9659-ffe3e3945f2e</vt:lpwstr>
  </property>
</Properties>
</file>