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S5QAU4VNKZPS-2039-46</_dlc_DocId>
    <_dlc_DocIdUrl xmlns="6434c500-c195-4837-b047-5e71706d4cb2">
      <Url>http://www.eduportal44.ru/Buy/svetlayk/_layouts/15/DocIdRedir.aspx?ID=S5QAU4VNKZPS-2039-46</Url>
      <Description>S5QAU4VNKZPS-2039-46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2060902AE3194498F159AF8D88350A" ma:contentTypeVersion="1" ma:contentTypeDescription="Создание документа." ma:contentTypeScope="" ma:versionID="e1d5b43068928874a435a5005fa1794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dc7c174cc56c678f835cba1181dfcfa0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1C3077F0-395A-40E7-8398-2DC546CD64E0}"/>
</file>

<file path=customXml/itemProps4.xml><?xml version="1.0" encoding="utf-8"?>
<ds:datastoreItem xmlns:ds="http://schemas.openxmlformats.org/officeDocument/2006/customXml" ds:itemID="{2D2F46A2-C683-4624-A825-F406713F0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0x010100322060902AE3194498F159AF8D88350A</vt:lpwstr>
  </property>
  <property fmtid="{D5CDD505-2E9C-101B-9397-08002B2CF9AE}" pid="3" name="_dlc_DocIdItemGuid">
    <vt:lpwstr>d4d207bd-45f3-4004-82c9-69dbdef690e9</vt:lpwstr>
  </property>
</Properties>
</file>