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23" w:rsidRPr="002D18D6" w:rsidRDefault="00017B23" w:rsidP="00017B23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D18D6">
        <w:rPr>
          <w:rFonts w:ascii="Times New Roman" w:hAnsi="Times New Roman"/>
          <w:sz w:val="24"/>
          <w:szCs w:val="24"/>
        </w:rPr>
        <w:t>Анализ образовательной работы</w:t>
      </w:r>
    </w:p>
    <w:p w:rsidR="00017B23" w:rsidRPr="002D18D6" w:rsidRDefault="00017B23" w:rsidP="00017B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8D6">
        <w:rPr>
          <w:rFonts w:ascii="Times New Roman" w:hAnsi="Times New Roman"/>
          <w:b/>
          <w:sz w:val="24"/>
          <w:szCs w:val="24"/>
        </w:rPr>
        <w:t>за 201</w:t>
      </w:r>
      <w:r>
        <w:rPr>
          <w:rFonts w:ascii="Times New Roman" w:hAnsi="Times New Roman"/>
          <w:b/>
          <w:sz w:val="24"/>
          <w:szCs w:val="24"/>
        </w:rPr>
        <w:t>5</w:t>
      </w:r>
      <w:r w:rsidRPr="002D18D6">
        <w:rPr>
          <w:rFonts w:ascii="Times New Roman" w:hAnsi="Times New Roman"/>
          <w:b/>
          <w:sz w:val="24"/>
          <w:szCs w:val="24"/>
        </w:rPr>
        <w:t>– 201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Pr="002D18D6">
        <w:rPr>
          <w:rFonts w:ascii="Times New Roman" w:hAnsi="Times New Roman"/>
          <w:b/>
          <w:sz w:val="24"/>
          <w:szCs w:val="24"/>
        </w:rPr>
        <w:t>учебный год</w:t>
      </w:r>
    </w:p>
    <w:p w:rsidR="00017B23" w:rsidRPr="001F58A1" w:rsidRDefault="00017B23" w:rsidP="00017B23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Анализируя работу педагогического коллектива за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2015/2016 учебный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следует отметить, что вся работа педагогического коллектива была направлена на изучение ФГОС </w:t>
      </w:r>
      <w:proofErr w:type="gramStart"/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ДО</w:t>
      </w:r>
      <w:proofErr w:type="gramEnd"/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 </w:t>
      </w:r>
      <w:proofErr w:type="gramStart"/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реализацию</w:t>
      </w:r>
      <w:proofErr w:type="gramEnd"/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задач  основной образовательной программы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ДО</w:t>
      </w:r>
      <w:r w:rsidRPr="001F58A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программы развития, приоритетных  направлений. </w:t>
      </w:r>
    </w:p>
    <w:p w:rsidR="00017B23" w:rsidRPr="001F58A1" w:rsidRDefault="00017B23" w:rsidP="00017B23">
      <w:pPr>
        <w:pStyle w:val="af1"/>
        <w:ind w:firstLine="567"/>
        <w:jc w:val="both"/>
        <w:rPr>
          <w:sz w:val="24"/>
        </w:rPr>
      </w:pPr>
      <w:r w:rsidRPr="001F58A1">
        <w:rPr>
          <w:sz w:val="24"/>
        </w:rPr>
        <w:t>Приоритетными задачами работы ДОУ были:</w:t>
      </w:r>
    </w:p>
    <w:p w:rsidR="00017B23" w:rsidRPr="002C0C26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C2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Сохранять и укреплять здоровье воспитанников на основе комплексного и си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темного использования средств физического развития в образовательном процессе ДОУ</w:t>
      </w:r>
      <w:r w:rsidRPr="002C0C26">
        <w:rPr>
          <w:rFonts w:ascii="Times New Roman" w:hAnsi="Times New Roman" w:cs="Times New Roman"/>
          <w:bCs/>
          <w:sz w:val="24"/>
          <w:szCs w:val="24"/>
        </w:rPr>
        <w:t>.</w:t>
      </w:r>
    </w:p>
    <w:p w:rsidR="00017B23" w:rsidRPr="002C0C26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2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Совершенствовать метод проектов как инновационную форму организации обр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зовательного процесса в познавательном развитии воспитанников в соответствии с осно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ной образовательной программой дошкольного образования</w:t>
      </w:r>
      <w:r w:rsidRPr="002C0C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B23" w:rsidRPr="002C0C26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26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Продолжать и</w:t>
      </w:r>
      <w:r w:rsidRPr="002C0C26">
        <w:rPr>
          <w:rFonts w:ascii="Times New Roman" w:hAnsi="Times New Roman" w:cs="Times New Roman"/>
          <w:sz w:val="24"/>
          <w:szCs w:val="24"/>
        </w:rPr>
        <w:t>спользовать в образовательном процессе инновационные педагог</w:t>
      </w:r>
      <w:r w:rsidRPr="002C0C26">
        <w:rPr>
          <w:rFonts w:ascii="Times New Roman" w:hAnsi="Times New Roman" w:cs="Times New Roman"/>
          <w:sz w:val="24"/>
          <w:szCs w:val="24"/>
        </w:rPr>
        <w:t>и</w:t>
      </w:r>
      <w:r w:rsidRPr="002C0C26">
        <w:rPr>
          <w:rFonts w:ascii="Times New Roman" w:hAnsi="Times New Roman" w:cs="Times New Roman"/>
          <w:sz w:val="24"/>
          <w:szCs w:val="24"/>
        </w:rPr>
        <w:t xml:space="preserve">ческие технологии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C0C26">
        <w:rPr>
          <w:rFonts w:ascii="Times New Roman" w:hAnsi="Times New Roman" w:cs="Times New Roman"/>
          <w:sz w:val="24"/>
          <w:szCs w:val="24"/>
        </w:rPr>
        <w:t>».</w:t>
      </w:r>
    </w:p>
    <w:p w:rsidR="00017B23" w:rsidRPr="002C0C26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26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у педагогов ДОУ основные компетенции необходимые для создания условий развития воспитанников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17B23" w:rsidRPr="00DF2AAF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17B23" w:rsidRPr="00CD03B2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39D">
        <w:rPr>
          <w:rFonts w:ascii="Times New Roman" w:hAnsi="Times New Roman" w:cs="Times New Roman"/>
          <w:sz w:val="24"/>
          <w:szCs w:val="24"/>
        </w:rPr>
        <w:t xml:space="preserve">Анализируя работу </w:t>
      </w:r>
      <w:r w:rsidRPr="006278DC">
        <w:rPr>
          <w:rFonts w:ascii="Times New Roman" w:hAnsi="Times New Roman" w:cs="Times New Roman"/>
          <w:sz w:val="24"/>
          <w:szCs w:val="24"/>
        </w:rPr>
        <w:t xml:space="preserve">по </w:t>
      </w:r>
      <w:r w:rsidRPr="002C0C26">
        <w:rPr>
          <w:rFonts w:ascii="Times New Roman" w:hAnsi="Times New Roman" w:cs="Times New Roman"/>
          <w:i/>
          <w:sz w:val="24"/>
          <w:szCs w:val="24"/>
        </w:rPr>
        <w:t>первой задаче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83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Сохранять и укреплять здоровье воспитанн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ков на основе комплексного и системного использования средств физического развития в образовательном процессе ДОУ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25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539D">
        <w:rPr>
          <w:rFonts w:ascii="Times New Roman" w:hAnsi="Times New Roman" w:cs="Times New Roman"/>
          <w:sz w:val="24"/>
          <w:szCs w:val="24"/>
        </w:rPr>
        <w:t>надо отметить, что основное направление ДОУ это о</w:t>
      </w:r>
      <w:r w:rsidRPr="00F2539D">
        <w:rPr>
          <w:rFonts w:ascii="Times New Roman" w:hAnsi="Times New Roman" w:cs="Times New Roman"/>
          <w:sz w:val="24"/>
          <w:szCs w:val="24"/>
        </w:rPr>
        <w:t>х</w:t>
      </w:r>
      <w:r w:rsidRPr="00F2539D">
        <w:rPr>
          <w:rFonts w:ascii="Times New Roman" w:hAnsi="Times New Roman" w:cs="Times New Roman"/>
          <w:sz w:val="24"/>
          <w:szCs w:val="24"/>
        </w:rPr>
        <w:t>рана и укрепление здоровья детей.</w:t>
      </w:r>
      <w:r w:rsidRPr="001F3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B23" w:rsidRDefault="00017B23" w:rsidP="00017B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EE1">
        <w:rPr>
          <w:rFonts w:ascii="Times New Roman" w:hAnsi="Times New Roman" w:cs="Times New Roman"/>
          <w:sz w:val="24"/>
          <w:szCs w:val="24"/>
        </w:rPr>
        <w:t>В решении данной задачи были организованы и проведены следующие методич</w:t>
      </w:r>
      <w:r w:rsidRPr="00253EE1">
        <w:rPr>
          <w:rFonts w:ascii="Times New Roman" w:hAnsi="Times New Roman" w:cs="Times New Roman"/>
          <w:sz w:val="24"/>
          <w:szCs w:val="24"/>
        </w:rPr>
        <w:t>е</w:t>
      </w:r>
      <w:r w:rsidRPr="00253EE1">
        <w:rPr>
          <w:rFonts w:ascii="Times New Roman" w:hAnsi="Times New Roman" w:cs="Times New Roman"/>
          <w:sz w:val="24"/>
          <w:szCs w:val="24"/>
        </w:rPr>
        <w:t>ские мероприятия:</w:t>
      </w:r>
    </w:p>
    <w:p w:rsidR="00017B23" w:rsidRPr="009351BF" w:rsidRDefault="00017B23" w:rsidP="00017B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Анкетирование на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тему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 какую спортивную секцию ходит ваш ребенок?»</w:t>
      </w:r>
    </w:p>
    <w:p w:rsidR="00017B23" w:rsidRPr="00A42E00" w:rsidRDefault="00017B23" w:rsidP="00017B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Акция</w:t>
      </w:r>
      <w:r w:rsidRPr="00A42E00">
        <w:rPr>
          <w:rFonts w:ascii="Times New Roman" w:hAnsi="Times New Roman" w:cs="Times New Roman"/>
          <w:sz w:val="24"/>
          <w:szCs w:val="24"/>
        </w:rPr>
        <w:t>: «Волна здоровья»</w:t>
      </w:r>
      <w:r>
        <w:rPr>
          <w:rFonts w:ascii="Times New Roman" w:hAnsi="Times New Roman" w:cs="Times New Roman"/>
          <w:sz w:val="24"/>
          <w:szCs w:val="24"/>
        </w:rPr>
        <w:t xml:space="preserve">, где принимали участие дети, родители, педагоги. Форма проходимых мероприятий: совместная гимнастика дети-родители-педагоги, спортивные развлечения, НОД,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флеш-моб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017B23" w:rsidRDefault="00017B23" w:rsidP="0001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Консультации:</w:t>
      </w:r>
    </w:p>
    <w:p w:rsidR="00017B23" w:rsidRPr="00EB6B0D" w:rsidRDefault="00017B23" w:rsidP="00017B2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Тема: «Виды здоровья и пути их реализации» (воспитатель Левашова В.А.).</w:t>
      </w:r>
    </w:p>
    <w:p w:rsidR="00017B23" w:rsidRDefault="00017B23" w:rsidP="00017B23">
      <w:pPr>
        <w:pStyle w:val="a6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Мастер-класс на тему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«Использование игрового пособия «Чудо-парашют в разных видах деятельности» (старший воспитатель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Е.А., инструктор по физкультуре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кошникова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Н.Н., музыкальный руководитель Пшеницына Л.Ю.).</w:t>
      </w:r>
    </w:p>
    <w:p w:rsidR="00017B23" w:rsidRPr="005E01F5" w:rsidRDefault="00017B23" w:rsidP="00017B23">
      <w:pPr>
        <w:tabs>
          <w:tab w:val="left" w:pos="567"/>
        </w:tabs>
        <w:spacing w:after="0" w:line="240" w:lineRule="auto"/>
        <w:ind w:left="48" w:firstLine="51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E01F5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Практико</w:t>
      </w:r>
      <w:r w:rsidRPr="005E01F5">
        <w:rPr>
          <w:rFonts w:ascii="Times New Roman" w:hAnsi="Times New Roman" w:cs="Times New Roman"/>
          <w:sz w:val="24"/>
          <w:szCs w:val="24"/>
          <w:u w:val="single"/>
        </w:rPr>
        <w:t>-ориентированный</w:t>
      </w:r>
      <w:r w:rsidRPr="005E01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семинар: </w:t>
      </w:r>
    </w:p>
    <w:p w:rsidR="00017B23" w:rsidRPr="005E01F5" w:rsidRDefault="00017B23" w:rsidP="00017B23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Тема: «Особенности организации образовательного процесса  в области физическое ра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витие с детьми ОВЗ» (инструктор по физической культуре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Кокошникова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Н.Н.).</w:t>
      </w:r>
    </w:p>
    <w:p w:rsidR="00017B23" w:rsidRDefault="00017B23" w:rsidP="00017B23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Открытый показ:</w:t>
      </w:r>
    </w:p>
    <w:p w:rsidR="00017B23" w:rsidRPr="00EB6B0D" w:rsidRDefault="00017B23" w:rsidP="00017B23">
      <w:pPr>
        <w:pStyle w:val="a6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с детьми средней группы дыхательной гимнастики, точечного массажа, пальч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ковой гимнастики</w:t>
      </w:r>
      <w:r w:rsidRPr="00EB6B0D">
        <w:rPr>
          <w:rFonts w:ascii="Times New Roman" w:hAnsi="Times New Roman" w:cs="Times New Roman"/>
          <w:sz w:val="24"/>
          <w:szCs w:val="24"/>
        </w:rPr>
        <w:t xml:space="preserve"> (воспитатель </w:t>
      </w:r>
      <w:r>
        <w:rPr>
          <w:rFonts w:ascii="Times New Roman" w:hAnsi="Times New Roman" w:cs="Times New Roman"/>
          <w:sz w:val="24"/>
          <w:szCs w:val="24"/>
        </w:rPr>
        <w:t>Куликова Т.В.</w:t>
      </w:r>
      <w:r w:rsidRPr="00EB6B0D">
        <w:rPr>
          <w:rFonts w:ascii="Times New Roman" w:hAnsi="Times New Roman" w:cs="Times New Roman"/>
          <w:sz w:val="24"/>
          <w:szCs w:val="24"/>
        </w:rPr>
        <w:t>);</w:t>
      </w:r>
    </w:p>
    <w:p w:rsidR="00017B23" w:rsidRDefault="00017B23" w:rsidP="00017B23">
      <w:pPr>
        <w:pStyle w:val="a6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с детьми старшей группы прогулки (воспитатель Мартьянова В.Н.);</w:t>
      </w:r>
    </w:p>
    <w:p w:rsidR="00017B23" w:rsidRPr="00EB6B0D" w:rsidRDefault="00017B23" w:rsidP="00017B23">
      <w:pPr>
        <w:pStyle w:val="a6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с детьми подготовительной к школе группы утренней гимнастики (воспитатель Гуляева А.А.).</w:t>
      </w:r>
    </w:p>
    <w:p w:rsidR="00017B23" w:rsidRPr="00BF6DA2" w:rsidRDefault="00017B23" w:rsidP="00017B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Педагогический совет на тему</w:t>
      </w:r>
      <w:r>
        <w:rPr>
          <w:rFonts w:ascii="Times New Roman" w:hAnsi="Times New Roman"/>
          <w:sz w:val="24"/>
          <w:szCs w:val="24"/>
        </w:rPr>
        <w:t>: «Деятельность ДОУ по сохранению и укреплению здоровья воспитанников»</w:t>
      </w:r>
      <w:r w:rsidRPr="00BF6D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Форма: игра «Аукцион талантов»</w:t>
      </w:r>
    </w:p>
    <w:p w:rsidR="00017B23" w:rsidRDefault="00017B23" w:rsidP="00017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A9C">
        <w:rPr>
          <w:rFonts w:ascii="Times New Roman" w:hAnsi="Times New Roman"/>
          <w:i/>
          <w:sz w:val="24"/>
          <w:szCs w:val="24"/>
        </w:rPr>
        <w:t>Цель:</w:t>
      </w:r>
      <w:r w:rsidRPr="00870A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повышение творческой активности педагогов, создание условий для личностной и профессиональной самореализации.</w:t>
      </w:r>
    </w:p>
    <w:p w:rsidR="00017B23" w:rsidRPr="00D7425C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425C">
        <w:rPr>
          <w:rFonts w:ascii="Times New Roman" w:hAnsi="Times New Roman" w:cs="Times New Roman"/>
          <w:sz w:val="24"/>
          <w:szCs w:val="24"/>
          <w:u w:val="single"/>
        </w:rPr>
        <w:t>Городские спортивные соревнования:</w:t>
      </w:r>
    </w:p>
    <w:p w:rsidR="00017B23" w:rsidRPr="00D7425C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25C">
        <w:rPr>
          <w:rFonts w:ascii="Times New Roman" w:hAnsi="Times New Roman" w:cs="Times New Roman"/>
          <w:sz w:val="24"/>
          <w:szCs w:val="24"/>
        </w:rPr>
        <w:t xml:space="preserve">В мае спортивная команда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  </w:t>
      </w:r>
      <w:r w:rsidRPr="00D7425C">
        <w:rPr>
          <w:rFonts w:ascii="Times New Roman" w:hAnsi="Times New Roman" w:cs="Times New Roman"/>
          <w:sz w:val="24"/>
          <w:szCs w:val="24"/>
        </w:rPr>
        <w:t>ДОУ участвовала в спортивн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7425C">
        <w:rPr>
          <w:rFonts w:ascii="Times New Roman" w:hAnsi="Times New Roman" w:cs="Times New Roman"/>
          <w:sz w:val="24"/>
          <w:szCs w:val="24"/>
        </w:rPr>
        <w:t xml:space="preserve"> горо</w:t>
      </w:r>
      <w:r w:rsidRPr="00D7425C">
        <w:rPr>
          <w:rFonts w:ascii="Times New Roman" w:hAnsi="Times New Roman" w:cs="Times New Roman"/>
          <w:sz w:val="24"/>
          <w:szCs w:val="24"/>
        </w:rPr>
        <w:t>д</w:t>
      </w:r>
      <w:r w:rsidRPr="00D7425C"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>их соревнованиях посвященных 480-летию города Буя</w:t>
      </w:r>
      <w:r w:rsidRPr="00D7425C">
        <w:rPr>
          <w:rFonts w:ascii="Times New Roman" w:hAnsi="Times New Roman" w:cs="Times New Roman"/>
          <w:sz w:val="24"/>
          <w:szCs w:val="24"/>
        </w:rPr>
        <w:t xml:space="preserve"> и заняла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7425C">
        <w:rPr>
          <w:rFonts w:ascii="Times New Roman" w:hAnsi="Times New Roman" w:cs="Times New Roman"/>
          <w:sz w:val="24"/>
          <w:szCs w:val="24"/>
        </w:rPr>
        <w:t xml:space="preserve"> место, </w:t>
      </w:r>
      <w:r>
        <w:rPr>
          <w:rFonts w:ascii="Times New Roman" w:hAnsi="Times New Roman" w:cs="Times New Roman"/>
          <w:sz w:val="24"/>
          <w:szCs w:val="24"/>
        </w:rPr>
        <w:t>тем самым 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нула кубок Победы в ДОУ.</w:t>
      </w:r>
    </w:p>
    <w:p w:rsidR="00017B23" w:rsidRPr="00D7425C" w:rsidRDefault="00017B23" w:rsidP="00017B2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D7425C">
        <w:rPr>
          <w:rFonts w:ascii="Times New Roman" w:hAnsi="Times New Roman"/>
          <w:sz w:val="24"/>
          <w:szCs w:val="24"/>
          <w:u w:val="single"/>
        </w:rPr>
        <w:t>Дополнительн</w:t>
      </w:r>
      <w:r>
        <w:rPr>
          <w:rFonts w:ascii="Times New Roman" w:hAnsi="Times New Roman"/>
          <w:sz w:val="24"/>
          <w:szCs w:val="24"/>
          <w:u w:val="single"/>
        </w:rPr>
        <w:t>о</w:t>
      </w:r>
      <w:r w:rsidRPr="00D7425C">
        <w:rPr>
          <w:rFonts w:ascii="Times New Roman" w:hAnsi="Times New Roman"/>
          <w:sz w:val="24"/>
          <w:szCs w:val="24"/>
          <w:u w:val="single"/>
        </w:rPr>
        <w:t>е образование:</w:t>
      </w:r>
    </w:p>
    <w:p w:rsidR="00017B23" w:rsidRPr="00D7425C" w:rsidRDefault="00017B23" w:rsidP="00017B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учебном году для спортивно-одарённых детей начал действовать кружок «Весёлый мяч» (руководитель инструктор по физической культуре </w:t>
      </w:r>
      <w:proofErr w:type="spellStart"/>
      <w:r>
        <w:rPr>
          <w:rFonts w:ascii="Times New Roman" w:hAnsi="Times New Roman"/>
          <w:sz w:val="24"/>
          <w:szCs w:val="24"/>
        </w:rPr>
        <w:t>Кокошникова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Н.Н.), с </w:t>
      </w:r>
      <w:r>
        <w:rPr>
          <w:rFonts w:ascii="Times New Roman" w:hAnsi="Times New Roman"/>
          <w:sz w:val="24"/>
          <w:szCs w:val="24"/>
        </w:rPr>
        <w:lastRenderedPageBreak/>
        <w:t xml:space="preserve">целью развития </w:t>
      </w:r>
      <w:r w:rsidRPr="003162D4"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3162D4">
        <w:rPr>
          <w:rFonts w:ascii="Times New Roman" w:hAnsi="Times New Roman"/>
          <w:sz w:val="24"/>
          <w:szCs w:val="24"/>
        </w:rPr>
        <w:t>ысоки</w:t>
      </w:r>
      <w:r>
        <w:rPr>
          <w:rFonts w:ascii="Times New Roman" w:hAnsi="Times New Roman"/>
          <w:sz w:val="24"/>
          <w:szCs w:val="24"/>
        </w:rPr>
        <w:t>х</w:t>
      </w:r>
      <w:r w:rsidRPr="003162D4">
        <w:rPr>
          <w:rFonts w:ascii="Times New Roman" w:hAnsi="Times New Roman"/>
          <w:sz w:val="24"/>
          <w:szCs w:val="24"/>
        </w:rPr>
        <w:t xml:space="preserve"> спортивны</w:t>
      </w:r>
      <w:r>
        <w:rPr>
          <w:rFonts w:ascii="Times New Roman" w:hAnsi="Times New Roman"/>
          <w:sz w:val="24"/>
          <w:szCs w:val="24"/>
        </w:rPr>
        <w:t>х</w:t>
      </w:r>
      <w:r w:rsidRPr="003162D4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ей</w:t>
      </w:r>
      <w:r w:rsidRPr="003162D4">
        <w:rPr>
          <w:rFonts w:ascii="Times New Roman" w:hAnsi="Times New Roman"/>
          <w:sz w:val="24"/>
          <w:szCs w:val="24"/>
        </w:rPr>
        <w:t xml:space="preserve"> в соответствии с возрастом, </w:t>
      </w:r>
      <w:r>
        <w:rPr>
          <w:rFonts w:ascii="Times New Roman" w:hAnsi="Times New Roman"/>
          <w:sz w:val="24"/>
          <w:szCs w:val="24"/>
        </w:rPr>
        <w:t xml:space="preserve">стремления и воли </w:t>
      </w:r>
      <w:r w:rsidRPr="003162D4">
        <w:rPr>
          <w:rFonts w:ascii="Times New Roman" w:hAnsi="Times New Roman"/>
          <w:sz w:val="24"/>
          <w:szCs w:val="24"/>
        </w:rPr>
        <w:t>к спортивным достижениям, физически</w:t>
      </w:r>
      <w:r>
        <w:rPr>
          <w:rFonts w:ascii="Times New Roman" w:hAnsi="Times New Roman"/>
          <w:sz w:val="24"/>
          <w:szCs w:val="24"/>
        </w:rPr>
        <w:t>м</w:t>
      </w:r>
      <w:r w:rsidRPr="003162D4">
        <w:rPr>
          <w:rFonts w:ascii="Times New Roman" w:hAnsi="Times New Roman"/>
          <w:sz w:val="24"/>
          <w:szCs w:val="24"/>
        </w:rPr>
        <w:t xml:space="preserve"> данны</w:t>
      </w:r>
      <w:r>
        <w:rPr>
          <w:rFonts w:ascii="Times New Roman" w:hAnsi="Times New Roman"/>
          <w:sz w:val="24"/>
          <w:szCs w:val="24"/>
        </w:rPr>
        <w:t>м</w:t>
      </w:r>
      <w:r w:rsidRPr="003162D4">
        <w:rPr>
          <w:rFonts w:ascii="Times New Roman" w:hAnsi="Times New Roman"/>
          <w:sz w:val="24"/>
          <w:szCs w:val="24"/>
        </w:rPr>
        <w:t xml:space="preserve"> и выносливост</w:t>
      </w:r>
      <w:r>
        <w:rPr>
          <w:rFonts w:ascii="Times New Roman" w:hAnsi="Times New Roman"/>
          <w:sz w:val="24"/>
          <w:szCs w:val="24"/>
        </w:rPr>
        <w:t>и.</w:t>
      </w:r>
    </w:p>
    <w:p w:rsidR="00017B23" w:rsidRDefault="00017B23" w:rsidP="00017B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425C">
        <w:rPr>
          <w:rFonts w:ascii="Times New Roman" w:hAnsi="Times New Roman"/>
          <w:sz w:val="24"/>
          <w:szCs w:val="24"/>
        </w:rPr>
        <w:t xml:space="preserve">В течение всего года </w:t>
      </w:r>
      <w:proofErr w:type="spellStart"/>
      <w:r w:rsidRPr="00D7425C">
        <w:rPr>
          <w:rFonts w:ascii="Times New Roman" w:hAnsi="Times New Roman"/>
          <w:sz w:val="24"/>
          <w:szCs w:val="24"/>
        </w:rPr>
        <w:t>частоболеющие</w:t>
      </w:r>
      <w:proofErr w:type="spellEnd"/>
      <w:r w:rsidRPr="00D7425C">
        <w:rPr>
          <w:rFonts w:ascii="Times New Roman" w:hAnsi="Times New Roman"/>
          <w:sz w:val="24"/>
          <w:szCs w:val="24"/>
        </w:rPr>
        <w:t xml:space="preserve"> дети и дети с низкой двигательной активн</w:t>
      </w:r>
      <w:r w:rsidRPr="00D7425C">
        <w:rPr>
          <w:rFonts w:ascii="Times New Roman" w:hAnsi="Times New Roman"/>
          <w:sz w:val="24"/>
          <w:szCs w:val="24"/>
        </w:rPr>
        <w:t>о</w:t>
      </w:r>
      <w:r w:rsidRPr="00D7425C">
        <w:rPr>
          <w:rFonts w:ascii="Times New Roman" w:hAnsi="Times New Roman"/>
          <w:sz w:val="24"/>
          <w:szCs w:val="24"/>
        </w:rPr>
        <w:t xml:space="preserve">стью посещали кружок «Растем </w:t>
      </w:r>
      <w:proofErr w:type="gramStart"/>
      <w:r w:rsidRPr="00D7425C">
        <w:rPr>
          <w:rFonts w:ascii="Times New Roman" w:hAnsi="Times New Roman"/>
          <w:sz w:val="24"/>
          <w:szCs w:val="24"/>
        </w:rPr>
        <w:t>здоровыми</w:t>
      </w:r>
      <w:proofErr w:type="gramEnd"/>
      <w:r w:rsidRPr="00D7425C">
        <w:rPr>
          <w:rFonts w:ascii="Times New Roman" w:hAnsi="Times New Roman"/>
          <w:sz w:val="24"/>
          <w:szCs w:val="24"/>
        </w:rPr>
        <w:t xml:space="preserve">» (руководитель </w:t>
      </w:r>
      <w:proofErr w:type="spellStart"/>
      <w:r w:rsidRPr="00D7425C">
        <w:rPr>
          <w:rFonts w:ascii="Times New Roman" w:hAnsi="Times New Roman"/>
          <w:sz w:val="24"/>
          <w:szCs w:val="24"/>
        </w:rPr>
        <w:t>Кокошникова</w:t>
      </w:r>
      <w:proofErr w:type="spellEnd"/>
      <w:r w:rsidRPr="00D7425C">
        <w:rPr>
          <w:rFonts w:ascii="Times New Roman" w:hAnsi="Times New Roman"/>
          <w:sz w:val="24"/>
          <w:szCs w:val="24"/>
        </w:rPr>
        <w:t xml:space="preserve"> Н.Н.). Дети с удовольствием занимались в кружке, имеются положительные результаты.</w:t>
      </w:r>
    </w:p>
    <w:p w:rsidR="00017B23" w:rsidRPr="00FF58F0" w:rsidRDefault="00017B23" w:rsidP="00017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8F0">
        <w:rPr>
          <w:rFonts w:ascii="Times New Roman" w:hAnsi="Times New Roman" w:cs="Times New Roman"/>
          <w:sz w:val="24"/>
          <w:szCs w:val="24"/>
        </w:rPr>
        <w:t xml:space="preserve">Показатели  динамики здоровья </w:t>
      </w:r>
    </w:p>
    <w:p w:rsidR="00017B23" w:rsidRPr="00FF58F0" w:rsidRDefault="00017B23" w:rsidP="00017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8F0">
        <w:rPr>
          <w:rFonts w:ascii="Times New Roman" w:hAnsi="Times New Roman" w:cs="Times New Roman"/>
          <w:sz w:val="24"/>
          <w:szCs w:val="24"/>
        </w:rPr>
        <w:t xml:space="preserve">по работе кружка </w:t>
      </w:r>
      <w:r w:rsidRPr="00FF58F0">
        <w:rPr>
          <w:rFonts w:ascii="Times New Roman" w:hAnsi="Times New Roman" w:cs="Times New Roman"/>
          <w:b/>
          <w:sz w:val="24"/>
          <w:szCs w:val="24"/>
        </w:rPr>
        <w:t xml:space="preserve">«Растем </w:t>
      </w:r>
      <w:proofErr w:type="gramStart"/>
      <w:r w:rsidRPr="00FF58F0">
        <w:rPr>
          <w:rFonts w:ascii="Times New Roman" w:hAnsi="Times New Roman" w:cs="Times New Roman"/>
          <w:b/>
          <w:sz w:val="24"/>
          <w:szCs w:val="24"/>
        </w:rPr>
        <w:t>здоровыми</w:t>
      </w:r>
      <w:proofErr w:type="gramEnd"/>
      <w:r w:rsidRPr="00FF58F0">
        <w:rPr>
          <w:rFonts w:ascii="Times New Roman" w:hAnsi="Times New Roman" w:cs="Times New Roman"/>
          <w:b/>
          <w:sz w:val="24"/>
          <w:szCs w:val="24"/>
        </w:rPr>
        <w:t>»</w:t>
      </w:r>
      <w:r w:rsidRPr="00FF58F0">
        <w:rPr>
          <w:rFonts w:ascii="Times New Roman" w:hAnsi="Times New Roman" w:cs="Times New Roman"/>
          <w:sz w:val="24"/>
          <w:szCs w:val="24"/>
        </w:rPr>
        <w:t xml:space="preserve"> за 3 года</w:t>
      </w:r>
    </w:p>
    <w:tbl>
      <w:tblPr>
        <w:tblW w:w="9467" w:type="dxa"/>
        <w:jc w:val="center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6"/>
        <w:gridCol w:w="2004"/>
        <w:gridCol w:w="2693"/>
        <w:gridCol w:w="3174"/>
      </w:tblGrid>
      <w:tr w:rsidR="00017B23" w:rsidRPr="00FF58F0" w:rsidTr="00FE1FDA">
        <w:trPr>
          <w:trHeight w:val="535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B23" w:rsidRPr="00FF58F0" w:rsidRDefault="00017B23" w:rsidP="00FE1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FF5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</w:t>
            </w:r>
            <w:proofErr w:type="gramEnd"/>
            <w:r w:rsidRPr="00FF5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B23" w:rsidRPr="00FF58F0" w:rsidRDefault="00017B23" w:rsidP="00FE1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5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 количество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B23" w:rsidRPr="00FF58F0" w:rsidRDefault="00017B23" w:rsidP="00FE1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5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Количество детей </w:t>
            </w:r>
          </w:p>
          <w:p w:rsidR="00017B23" w:rsidRPr="00FF58F0" w:rsidRDefault="00017B23" w:rsidP="00FE1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5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улучшениями здоровья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B23" w:rsidRPr="00FF58F0" w:rsidRDefault="00017B23" w:rsidP="00FE1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5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Процент</w:t>
            </w:r>
          </w:p>
          <w:p w:rsidR="00017B23" w:rsidRPr="00FF58F0" w:rsidRDefault="00017B23" w:rsidP="00FE1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58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детей с улучшениями здоровья</w:t>
            </w:r>
          </w:p>
        </w:tc>
      </w:tr>
      <w:tr w:rsidR="00017B23" w:rsidRPr="00FF58F0" w:rsidTr="00FE1FDA">
        <w:trPr>
          <w:trHeight w:val="281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B23" w:rsidRPr="00FF58F0" w:rsidRDefault="00017B23" w:rsidP="00FE1F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8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13</w:t>
            </w:r>
            <w:r w:rsidRPr="00FF58F0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B23" w:rsidRPr="00FF58F0" w:rsidRDefault="00017B23" w:rsidP="00FE1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B23" w:rsidRPr="00FF58F0" w:rsidRDefault="00017B23" w:rsidP="00FE1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B23" w:rsidRPr="00FF58F0" w:rsidRDefault="00017B23" w:rsidP="00FE1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33,3%</w:t>
            </w:r>
          </w:p>
        </w:tc>
      </w:tr>
      <w:tr w:rsidR="00017B23" w:rsidRPr="00FF58F0" w:rsidTr="00FE1FDA">
        <w:trPr>
          <w:trHeight w:val="360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B23" w:rsidRPr="00FF58F0" w:rsidRDefault="00017B23" w:rsidP="00FE1F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8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14</w:t>
            </w:r>
            <w:r w:rsidRPr="00FF58F0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B23" w:rsidRPr="00FF58F0" w:rsidRDefault="00017B23" w:rsidP="00FE1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B23" w:rsidRPr="00FF58F0" w:rsidRDefault="00017B23" w:rsidP="00FE1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B23" w:rsidRPr="00FF58F0" w:rsidRDefault="00017B23" w:rsidP="00FE1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41,6%</w:t>
            </w:r>
          </w:p>
        </w:tc>
      </w:tr>
      <w:tr w:rsidR="00017B23" w:rsidRPr="00FF58F0" w:rsidTr="00FE1FDA">
        <w:trPr>
          <w:trHeight w:val="266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B23" w:rsidRPr="00FF58F0" w:rsidRDefault="00017B23" w:rsidP="00FE1F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8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15</w:t>
            </w:r>
            <w:r w:rsidRPr="00FF58F0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B23" w:rsidRPr="00FF58F0" w:rsidRDefault="00017B23" w:rsidP="00FE1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B23" w:rsidRPr="00FF58F0" w:rsidRDefault="00017B23" w:rsidP="00FE1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B23" w:rsidRPr="00FF58F0" w:rsidRDefault="00017B23" w:rsidP="00FE1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58F0">
              <w:rPr>
                <w:rFonts w:ascii="Times New Roman" w:eastAsia="Calibri" w:hAnsi="Times New Roman" w:cs="Times New Roman"/>
              </w:rPr>
              <w:t>50%</w:t>
            </w:r>
          </w:p>
        </w:tc>
      </w:tr>
    </w:tbl>
    <w:p w:rsidR="00017B23" w:rsidRPr="00FF58F0" w:rsidRDefault="00017B23" w:rsidP="00017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B23" w:rsidRPr="00FF58F0" w:rsidRDefault="00017B23" w:rsidP="00017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8F0">
        <w:rPr>
          <w:rFonts w:ascii="Times New Roman" w:hAnsi="Times New Roman" w:cs="Times New Roman"/>
          <w:sz w:val="24"/>
          <w:szCs w:val="24"/>
        </w:rPr>
        <w:t>Диаграмма динамики здоровья</w:t>
      </w:r>
    </w:p>
    <w:p w:rsidR="00017B23" w:rsidRPr="009A2E07" w:rsidRDefault="00017B23" w:rsidP="00017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E1B4C">
        <w:rPr>
          <w:rFonts w:ascii="Times New Roman" w:hAnsi="Times New Roman" w:cs="Times New Roman"/>
          <w:noProof/>
        </w:rPr>
        <w:drawing>
          <wp:inline distT="0" distB="0" distL="0" distR="0">
            <wp:extent cx="5425116" cy="819510"/>
            <wp:effectExtent l="19050" t="0" r="23184" b="0"/>
            <wp:docPr id="3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17B23" w:rsidRDefault="00017B23" w:rsidP="00017B23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F58F0">
        <w:rPr>
          <w:rFonts w:ascii="Times New Roman" w:hAnsi="Times New Roman" w:cs="Times New Roman"/>
          <w:sz w:val="24"/>
          <w:szCs w:val="24"/>
        </w:rPr>
        <w:t>Д</w:t>
      </w:r>
      <w:r w:rsidRPr="00FF58F0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D7425C">
        <w:rPr>
          <w:rFonts w:ascii="Times New Roman" w:hAnsi="Times New Roman" w:cs="Times New Roman"/>
          <w:bCs/>
          <w:iCs/>
          <w:sz w:val="24"/>
          <w:szCs w:val="24"/>
        </w:rPr>
        <w:t>нные медицинского осмотра подтверждают, что благодаря коррекционно-профилактическим занятиям у детей наблюдается стабилизация повышения  показателей динамики здоровья, формируется потребность в здоровом образе жизни.</w:t>
      </w:r>
    </w:p>
    <w:p w:rsidR="00017B23" w:rsidRPr="00FF58F0" w:rsidRDefault="00017B23" w:rsidP="00017B23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5C59C8">
        <w:rPr>
          <w:color w:val="000000"/>
          <w:sz w:val="16"/>
          <w:szCs w:val="16"/>
        </w:rPr>
        <w:br/>
      </w:r>
      <w:r w:rsidRPr="00D7425C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Pr="00FF58F0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FF58F0">
        <w:rPr>
          <w:rFonts w:ascii="Times New Roman" w:hAnsi="Times New Roman" w:cs="Times New Roman"/>
          <w:sz w:val="24"/>
          <w:szCs w:val="24"/>
        </w:rPr>
        <w:t>пропущенных</w:t>
      </w:r>
      <w:proofErr w:type="gramEnd"/>
      <w:r w:rsidRPr="00FF58F0">
        <w:rPr>
          <w:rFonts w:ascii="Times New Roman" w:hAnsi="Times New Roman" w:cs="Times New Roman"/>
          <w:sz w:val="24"/>
          <w:szCs w:val="24"/>
        </w:rPr>
        <w:t xml:space="preserve"> по болезни </w:t>
      </w:r>
      <w:proofErr w:type="spellStart"/>
      <w:r w:rsidRPr="00FF58F0">
        <w:rPr>
          <w:rFonts w:ascii="Times New Roman" w:hAnsi="Times New Roman" w:cs="Times New Roman"/>
          <w:sz w:val="24"/>
          <w:szCs w:val="24"/>
        </w:rPr>
        <w:t>детодней</w:t>
      </w:r>
      <w:proofErr w:type="spellEnd"/>
      <w:r w:rsidRPr="00FF58F0">
        <w:rPr>
          <w:rFonts w:ascii="Times New Roman" w:hAnsi="Times New Roman" w:cs="Times New Roman"/>
          <w:sz w:val="24"/>
          <w:szCs w:val="24"/>
        </w:rPr>
        <w:t xml:space="preserve"> за последние 3 года.</w:t>
      </w:r>
    </w:p>
    <w:tbl>
      <w:tblPr>
        <w:tblW w:w="10467" w:type="dxa"/>
        <w:jc w:val="center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75"/>
        <w:gridCol w:w="1134"/>
        <w:gridCol w:w="1134"/>
        <w:gridCol w:w="1040"/>
        <w:gridCol w:w="1228"/>
        <w:gridCol w:w="1036"/>
        <w:gridCol w:w="1220"/>
      </w:tblGrid>
      <w:tr w:rsidR="00017B23" w:rsidRPr="00FF58F0" w:rsidTr="00FE1FDA">
        <w:trPr>
          <w:trHeight w:val="468"/>
          <w:jc w:val="center"/>
        </w:trPr>
        <w:tc>
          <w:tcPr>
            <w:tcW w:w="3675" w:type="dxa"/>
          </w:tcPr>
          <w:p w:rsidR="00017B23" w:rsidRPr="00FA1DF5" w:rsidRDefault="00017B23" w:rsidP="00FE1FDA">
            <w:pPr>
              <w:spacing w:after="0" w:line="240" w:lineRule="auto"/>
              <w:ind w:left="22" w:hanging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DF5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2268" w:type="dxa"/>
            <w:gridSpan w:val="2"/>
          </w:tcPr>
          <w:p w:rsidR="00017B23" w:rsidRPr="00FA1DF5" w:rsidRDefault="00017B23" w:rsidP="00FE1FDA">
            <w:pPr>
              <w:spacing w:after="0" w:line="240" w:lineRule="auto"/>
              <w:ind w:left="22" w:hanging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DF5">
              <w:rPr>
                <w:rFonts w:ascii="Times New Roman" w:hAnsi="Times New Roman" w:cs="Times New Roman"/>
                <w:b/>
                <w:sz w:val="20"/>
                <w:szCs w:val="20"/>
              </w:rPr>
              <w:t>2013 – 2014</w:t>
            </w:r>
          </w:p>
        </w:tc>
        <w:tc>
          <w:tcPr>
            <w:tcW w:w="2268" w:type="dxa"/>
            <w:gridSpan w:val="2"/>
          </w:tcPr>
          <w:p w:rsidR="00017B23" w:rsidRPr="00FA1DF5" w:rsidRDefault="00017B23" w:rsidP="00FE1FDA">
            <w:pPr>
              <w:spacing w:after="0" w:line="240" w:lineRule="auto"/>
              <w:ind w:left="22" w:hanging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DF5">
              <w:rPr>
                <w:rFonts w:ascii="Times New Roman" w:hAnsi="Times New Roman" w:cs="Times New Roman"/>
                <w:b/>
                <w:sz w:val="20"/>
                <w:szCs w:val="20"/>
              </w:rPr>
              <w:t>2014 - 2015</w:t>
            </w:r>
          </w:p>
        </w:tc>
        <w:tc>
          <w:tcPr>
            <w:tcW w:w="2256" w:type="dxa"/>
            <w:gridSpan w:val="2"/>
          </w:tcPr>
          <w:p w:rsidR="00017B23" w:rsidRPr="00FA1DF5" w:rsidRDefault="00017B23" w:rsidP="00FE1FDA">
            <w:pPr>
              <w:spacing w:after="0" w:line="240" w:lineRule="auto"/>
              <w:ind w:left="35" w:hanging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DF5">
              <w:rPr>
                <w:rFonts w:ascii="Times New Roman" w:hAnsi="Times New Roman" w:cs="Times New Roman"/>
                <w:b/>
                <w:sz w:val="20"/>
                <w:szCs w:val="20"/>
              </w:rPr>
              <w:t>2015 – 2016</w:t>
            </w:r>
          </w:p>
          <w:p w:rsidR="00017B23" w:rsidRPr="00FA1DF5" w:rsidRDefault="00017B23" w:rsidP="00FE1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DF5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 – май</w:t>
            </w:r>
          </w:p>
        </w:tc>
      </w:tr>
      <w:tr w:rsidR="00017B23" w:rsidRPr="00FF58F0" w:rsidTr="00FE1FDA">
        <w:trPr>
          <w:trHeight w:val="268"/>
          <w:jc w:val="center"/>
        </w:trPr>
        <w:tc>
          <w:tcPr>
            <w:tcW w:w="3675" w:type="dxa"/>
          </w:tcPr>
          <w:p w:rsidR="00017B23" w:rsidRPr="00FF58F0" w:rsidRDefault="00017B23" w:rsidP="00FE1FDA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Списочный состав</w:t>
            </w:r>
          </w:p>
        </w:tc>
        <w:tc>
          <w:tcPr>
            <w:tcW w:w="2268" w:type="dxa"/>
            <w:gridSpan w:val="2"/>
          </w:tcPr>
          <w:p w:rsidR="00017B23" w:rsidRPr="00FF58F0" w:rsidRDefault="00017B23" w:rsidP="00FE1FDA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2268" w:type="dxa"/>
            <w:gridSpan w:val="2"/>
          </w:tcPr>
          <w:p w:rsidR="00017B23" w:rsidRPr="00FF58F0" w:rsidRDefault="00017B23" w:rsidP="00FE1FDA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2256" w:type="dxa"/>
            <w:gridSpan w:val="2"/>
          </w:tcPr>
          <w:p w:rsidR="00017B23" w:rsidRPr="00FF58F0" w:rsidRDefault="00017B23" w:rsidP="00FE1FDA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</w:tr>
      <w:tr w:rsidR="00017B23" w:rsidRPr="00FF58F0" w:rsidTr="00FE1FDA">
        <w:trPr>
          <w:trHeight w:val="243"/>
          <w:jc w:val="center"/>
        </w:trPr>
        <w:tc>
          <w:tcPr>
            <w:tcW w:w="3675" w:type="dxa"/>
          </w:tcPr>
          <w:p w:rsidR="00017B23" w:rsidRPr="00FF58F0" w:rsidRDefault="00017B23" w:rsidP="00FE1FDA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Всего присутствующих детей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17B23" w:rsidRPr="00FF58F0" w:rsidRDefault="00017B23" w:rsidP="00FE1FDA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4082,6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17B23" w:rsidRPr="00FF58F0" w:rsidRDefault="00017B23" w:rsidP="00FE1FDA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3800,8</w:t>
            </w: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</w:tcPr>
          <w:p w:rsidR="00017B23" w:rsidRPr="00FF58F0" w:rsidRDefault="00017B23" w:rsidP="00FE1FDA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3456,3</w:t>
            </w:r>
          </w:p>
        </w:tc>
      </w:tr>
      <w:tr w:rsidR="00017B23" w:rsidRPr="00FF58F0" w:rsidTr="00FE1FDA">
        <w:trPr>
          <w:trHeight w:val="148"/>
          <w:jc w:val="center"/>
        </w:trPr>
        <w:tc>
          <w:tcPr>
            <w:tcW w:w="3675" w:type="dxa"/>
          </w:tcPr>
          <w:p w:rsidR="00017B23" w:rsidRPr="00FF58F0" w:rsidRDefault="00017B23" w:rsidP="00FE1FDA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Всего отсутствующих детей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17B23" w:rsidRPr="00FF58F0" w:rsidRDefault="00017B23" w:rsidP="00FE1FDA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1337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17B23" w:rsidRPr="00FF58F0" w:rsidRDefault="00017B23" w:rsidP="00FE1FDA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1259,1</w:t>
            </w: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</w:tcPr>
          <w:p w:rsidR="00017B23" w:rsidRPr="00FF58F0" w:rsidRDefault="00017B23" w:rsidP="00FE1FDA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1200,8</w:t>
            </w:r>
          </w:p>
        </w:tc>
      </w:tr>
      <w:tr w:rsidR="00017B23" w:rsidRPr="00FF58F0" w:rsidTr="00FE1FDA">
        <w:trPr>
          <w:trHeight w:val="268"/>
          <w:jc w:val="center"/>
        </w:trPr>
        <w:tc>
          <w:tcPr>
            <w:tcW w:w="3675" w:type="dxa"/>
          </w:tcPr>
          <w:p w:rsidR="00017B23" w:rsidRPr="00FF58F0" w:rsidRDefault="00017B23" w:rsidP="00FE1FDA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Пропуски по болезни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17B23" w:rsidRPr="00FF58F0" w:rsidRDefault="00017B23" w:rsidP="00FE1FDA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408,4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17B23" w:rsidRPr="00FF58F0" w:rsidRDefault="00017B23" w:rsidP="00FE1FDA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373,1</w:t>
            </w: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</w:tcPr>
          <w:p w:rsidR="00017B23" w:rsidRPr="00FF58F0" w:rsidRDefault="00017B23" w:rsidP="00FE1FDA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371,6</w:t>
            </w:r>
          </w:p>
        </w:tc>
      </w:tr>
      <w:tr w:rsidR="00017B23" w:rsidRPr="00FF58F0" w:rsidTr="00FE1FDA">
        <w:trPr>
          <w:trHeight w:val="551"/>
          <w:jc w:val="center"/>
        </w:trPr>
        <w:tc>
          <w:tcPr>
            <w:tcW w:w="3675" w:type="dxa"/>
          </w:tcPr>
          <w:p w:rsidR="00017B23" w:rsidRPr="00FF58F0" w:rsidRDefault="00017B23" w:rsidP="00FE1FDA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Пропущено дней по прочим причинам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17B23" w:rsidRPr="00FF58F0" w:rsidRDefault="00017B23" w:rsidP="00FE1FDA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929,6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17B23" w:rsidRPr="00FF58F0" w:rsidRDefault="00017B23" w:rsidP="00FE1FDA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</w:tcPr>
          <w:p w:rsidR="00017B23" w:rsidRPr="00FF58F0" w:rsidRDefault="00017B23" w:rsidP="00FE1FDA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</w:p>
        </w:tc>
      </w:tr>
      <w:tr w:rsidR="00017B23" w:rsidRPr="00FF58F0" w:rsidTr="00FE1FDA">
        <w:trPr>
          <w:trHeight w:val="300"/>
          <w:jc w:val="center"/>
        </w:trPr>
        <w:tc>
          <w:tcPr>
            <w:tcW w:w="3675" w:type="dxa"/>
            <w:vMerge w:val="restart"/>
          </w:tcPr>
          <w:p w:rsidR="00017B23" w:rsidRPr="00FF58F0" w:rsidRDefault="00017B23" w:rsidP="00FE1FDA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Заболеваемость на одного ребенка</w:t>
            </w:r>
          </w:p>
        </w:tc>
        <w:tc>
          <w:tcPr>
            <w:tcW w:w="1134" w:type="dxa"/>
          </w:tcPr>
          <w:p w:rsidR="00017B23" w:rsidRPr="00FF58F0" w:rsidRDefault="00017B23" w:rsidP="00FE1FD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</w:tcPr>
          <w:p w:rsidR="00017B23" w:rsidRPr="00FF58F0" w:rsidRDefault="00017B23" w:rsidP="00FE1FD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40" w:type="dxa"/>
          </w:tcPr>
          <w:p w:rsidR="00017B23" w:rsidRPr="00FF58F0" w:rsidRDefault="00017B23" w:rsidP="00FE1FD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2, 2</w:t>
            </w:r>
          </w:p>
        </w:tc>
        <w:tc>
          <w:tcPr>
            <w:tcW w:w="1228" w:type="dxa"/>
          </w:tcPr>
          <w:p w:rsidR="00017B23" w:rsidRPr="00FF58F0" w:rsidRDefault="00017B23" w:rsidP="00FE1FD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36" w:type="dxa"/>
          </w:tcPr>
          <w:p w:rsidR="00017B23" w:rsidRPr="00FF58F0" w:rsidRDefault="00017B23" w:rsidP="00FE1FD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20" w:type="dxa"/>
          </w:tcPr>
          <w:p w:rsidR="00017B23" w:rsidRPr="00FF58F0" w:rsidRDefault="00017B23" w:rsidP="00FE1FD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017B23" w:rsidRPr="00FF58F0" w:rsidTr="00FE1FDA">
        <w:trPr>
          <w:trHeight w:val="300"/>
          <w:jc w:val="center"/>
        </w:trPr>
        <w:tc>
          <w:tcPr>
            <w:tcW w:w="3675" w:type="dxa"/>
            <w:vMerge/>
          </w:tcPr>
          <w:p w:rsidR="00017B23" w:rsidRPr="00FF58F0" w:rsidRDefault="00017B23" w:rsidP="00FE1FDA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7B23" w:rsidRPr="00FF58F0" w:rsidRDefault="00017B23" w:rsidP="00FE1FD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F5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</w:p>
        </w:tc>
        <w:tc>
          <w:tcPr>
            <w:tcW w:w="1134" w:type="dxa"/>
          </w:tcPr>
          <w:p w:rsidR="00017B23" w:rsidRPr="00FF58F0" w:rsidRDefault="00017B23" w:rsidP="00FE1FD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Ст. во</w:t>
            </w: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</w:p>
        </w:tc>
        <w:tc>
          <w:tcPr>
            <w:tcW w:w="1040" w:type="dxa"/>
          </w:tcPr>
          <w:p w:rsidR="00017B23" w:rsidRPr="00FF58F0" w:rsidRDefault="00017B23" w:rsidP="00FE1FD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F5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</w:p>
        </w:tc>
        <w:tc>
          <w:tcPr>
            <w:tcW w:w="1228" w:type="dxa"/>
          </w:tcPr>
          <w:p w:rsidR="00017B23" w:rsidRPr="00FF58F0" w:rsidRDefault="00017B23" w:rsidP="00FE1FD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Ст. возраст</w:t>
            </w:r>
          </w:p>
        </w:tc>
        <w:tc>
          <w:tcPr>
            <w:tcW w:w="1036" w:type="dxa"/>
          </w:tcPr>
          <w:p w:rsidR="00017B23" w:rsidRPr="00FF58F0" w:rsidRDefault="00017B23" w:rsidP="00FE1FD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proofErr w:type="gramStart"/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F5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</w:p>
        </w:tc>
        <w:tc>
          <w:tcPr>
            <w:tcW w:w="1220" w:type="dxa"/>
          </w:tcPr>
          <w:p w:rsidR="00017B23" w:rsidRPr="00FF58F0" w:rsidRDefault="00017B23" w:rsidP="00FE1FD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F0">
              <w:rPr>
                <w:rFonts w:ascii="Times New Roman" w:hAnsi="Times New Roman" w:cs="Times New Roman"/>
                <w:sz w:val="20"/>
                <w:szCs w:val="20"/>
              </w:rPr>
              <w:t>Ст. возраст</w:t>
            </w:r>
          </w:p>
        </w:tc>
      </w:tr>
    </w:tbl>
    <w:p w:rsidR="00017B23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r w:rsidRPr="00B17C80">
        <w:rPr>
          <w:rFonts w:ascii="Times New Roman" w:hAnsi="Times New Roman" w:cs="Times New Roman"/>
          <w:sz w:val="24"/>
          <w:szCs w:val="24"/>
        </w:rPr>
        <w:t xml:space="preserve"> увеличилось число заболеваний острыми инфекциями верхних дыхательных путей. Поэтому необходимо внести поправки в систему работы по закаливанию, усилить профилактическую работу, </w:t>
      </w:r>
      <w:r>
        <w:rPr>
          <w:rFonts w:ascii="Times New Roman" w:hAnsi="Times New Roman" w:cs="Times New Roman"/>
          <w:sz w:val="24"/>
          <w:szCs w:val="24"/>
        </w:rPr>
        <w:t>вести</w:t>
      </w:r>
      <w:r w:rsidRPr="00B17C80">
        <w:rPr>
          <w:rFonts w:ascii="Times New Roman" w:hAnsi="Times New Roman" w:cs="Times New Roman"/>
          <w:sz w:val="24"/>
          <w:szCs w:val="24"/>
        </w:rPr>
        <w:t xml:space="preserve"> активн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B17C80">
        <w:rPr>
          <w:rFonts w:ascii="Times New Roman" w:hAnsi="Times New Roman" w:cs="Times New Roman"/>
          <w:sz w:val="24"/>
          <w:szCs w:val="24"/>
        </w:rPr>
        <w:t xml:space="preserve"> пропаганду необходимости вакцинации против гриппа среди населения, проводить регулярно семинары для воспитателей по разр</w:t>
      </w:r>
      <w:r w:rsidRPr="00B17C80">
        <w:rPr>
          <w:rFonts w:ascii="Times New Roman" w:hAnsi="Times New Roman" w:cs="Times New Roman"/>
          <w:sz w:val="24"/>
          <w:szCs w:val="24"/>
        </w:rPr>
        <w:t>а</w:t>
      </w:r>
      <w:r w:rsidRPr="00B17C80">
        <w:rPr>
          <w:rFonts w:ascii="Times New Roman" w:hAnsi="Times New Roman" w:cs="Times New Roman"/>
          <w:sz w:val="24"/>
          <w:szCs w:val="24"/>
        </w:rPr>
        <w:t>ботке комплексной стратегии, направленной на улучшение здоровья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7B23" w:rsidRDefault="00017B23" w:rsidP="00017B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17B23" w:rsidRDefault="00017B23" w:rsidP="00017B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17B23" w:rsidRDefault="00017B23" w:rsidP="00017B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показателей состояния здоровья детей по группам здоровья</w:t>
      </w:r>
    </w:p>
    <w:tbl>
      <w:tblPr>
        <w:tblStyle w:val="a5"/>
        <w:tblW w:w="0" w:type="auto"/>
        <w:tblInd w:w="250" w:type="dxa"/>
        <w:tblLook w:val="04A0"/>
      </w:tblPr>
      <w:tblGrid>
        <w:gridCol w:w="2126"/>
        <w:gridCol w:w="1276"/>
        <w:gridCol w:w="1276"/>
        <w:gridCol w:w="1276"/>
        <w:gridCol w:w="1275"/>
        <w:gridCol w:w="1134"/>
        <w:gridCol w:w="958"/>
      </w:tblGrid>
      <w:tr w:rsidR="00017B23" w:rsidTr="00FE1FDA">
        <w:tc>
          <w:tcPr>
            <w:tcW w:w="2126" w:type="dxa"/>
            <w:vMerge w:val="restart"/>
          </w:tcPr>
          <w:p w:rsidR="00017B23" w:rsidRPr="005C59C8" w:rsidRDefault="00017B23" w:rsidP="00FE1F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 здоровья</w:t>
            </w:r>
          </w:p>
        </w:tc>
        <w:tc>
          <w:tcPr>
            <w:tcW w:w="2552" w:type="dxa"/>
            <w:gridSpan w:val="2"/>
          </w:tcPr>
          <w:p w:rsidR="00017B23" w:rsidRPr="00FA1DF5" w:rsidRDefault="00017B23" w:rsidP="00FE1FDA">
            <w:pPr>
              <w:ind w:left="22" w:hanging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DF5">
              <w:rPr>
                <w:rFonts w:ascii="Times New Roman" w:hAnsi="Times New Roman" w:cs="Times New Roman"/>
                <w:b/>
                <w:sz w:val="20"/>
                <w:szCs w:val="20"/>
              </w:rPr>
              <w:t>2013 – 2014</w:t>
            </w:r>
          </w:p>
        </w:tc>
        <w:tc>
          <w:tcPr>
            <w:tcW w:w="2551" w:type="dxa"/>
            <w:gridSpan w:val="2"/>
          </w:tcPr>
          <w:p w:rsidR="00017B23" w:rsidRPr="00FA1DF5" w:rsidRDefault="00017B23" w:rsidP="00FE1FDA">
            <w:pPr>
              <w:ind w:left="22" w:hanging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DF5">
              <w:rPr>
                <w:rFonts w:ascii="Times New Roman" w:hAnsi="Times New Roman" w:cs="Times New Roman"/>
                <w:b/>
                <w:sz w:val="20"/>
                <w:szCs w:val="20"/>
              </w:rPr>
              <w:t>2014 - 2015</w:t>
            </w:r>
          </w:p>
        </w:tc>
        <w:tc>
          <w:tcPr>
            <w:tcW w:w="2092" w:type="dxa"/>
            <w:gridSpan w:val="2"/>
          </w:tcPr>
          <w:p w:rsidR="00017B23" w:rsidRPr="00FA1DF5" w:rsidRDefault="00017B23" w:rsidP="00FE1FDA">
            <w:pPr>
              <w:ind w:left="35" w:hanging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DF5">
              <w:rPr>
                <w:rFonts w:ascii="Times New Roman" w:hAnsi="Times New Roman" w:cs="Times New Roman"/>
                <w:b/>
                <w:sz w:val="20"/>
                <w:szCs w:val="20"/>
              </w:rPr>
              <w:t>2015 – 2016</w:t>
            </w:r>
          </w:p>
        </w:tc>
      </w:tr>
      <w:tr w:rsidR="00017B23" w:rsidTr="00FE1FDA">
        <w:tc>
          <w:tcPr>
            <w:tcW w:w="2126" w:type="dxa"/>
            <w:vMerge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B23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ранний </w:t>
            </w:r>
          </w:p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276" w:type="dxa"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сад</w:t>
            </w:r>
          </w:p>
        </w:tc>
        <w:tc>
          <w:tcPr>
            <w:tcW w:w="1276" w:type="dxa"/>
          </w:tcPr>
          <w:p w:rsidR="00017B23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ранний </w:t>
            </w:r>
          </w:p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275" w:type="dxa"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сад</w:t>
            </w:r>
          </w:p>
        </w:tc>
        <w:tc>
          <w:tcPr>
            <w:tcW w:w="1134" w:type="dxa"/>
          </w:tcPr>
          <w:p w:rsidR="00017B23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ранний </w:t>
            </w:r>
          </w:p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958" w:type="dxa"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сад</w:t>
            </w:r>
          </w:p>
        </w:tc>
      </w:tr>
      <w:tr w:rsidR="00017B23" w:rsidTr="00FE1FDA">
        <w:tc>
          <w:tcPr>
            <w:tcW w:w="2126" w:type="dxa"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8" w:type="dxa"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17B23" w:rsidTr="00FE1FDA">
        <w:tc>
          <w:tcPr>
            <w:tcW w:w="2126" w:type="dxa"/>
          </w:tcPr>
          <w:p w:rsidR="00017B23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017B23" w:rsidTr="00FE1FDA">
        <w:tc>
          <w:tcPr>
            <w:tcW w:w="2126" w:type="dxa"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17B23" w:rsidTr="00FE1FDA">
        <w:tc>
          <w:tcPr>
            <w:tcW w:w="2126" w:type="dxa"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017B23" w:rsidRPr="00FA1DF5" w:rsidRDefault="00017B23" w:rsidP="00FE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17B23" w:rsidRPr="007675A7" w:rsidRDefault="00017B23" w:rsidP="00017B23">
      <w:pPr>
        <w:spacing w:after="0" w:line="240" w:lineRule="auto"/>
        <w:ind w:firstLine="567"/>
        <w:jc w:val="both"/>
        <w:rPr>
          <w:sz w:val="16"/>
          <w:szCs w:val="16"/>
        </w:rPr>
      </w:pPr>
      <w:r w:rsidRPr="00FA1DF5">
        <w:rPr>
          <w:rFonts w:ascii="Times New Roman" w:hAnsi="Times New Roman" w:cs="Times New Roman"/>
          <w:sz w:val="24"/>
          <w:szCs w:val="24"/>
        </w:rPr>
        <w:t>Из</w:t>
      </w:r>
      <w:r w:rsidRPr="00B17C80">
        <w:rPr>
          <w:rFonts w:ascii="Times New Roman" w:hAnsi="Times New Roman" w:cs="Times New Roman"/>
          <w:sz w:val="24"/>
          <w:szCs w:val="24"/>
        </w:rPr>
        <w:t xml:space="preserve"> таблицы видно, что в 201</w:t>
      </w:r>
      <w:r>
        <w:rPr>
          <w:rFonts w:ascii="Times New Roman" w:hAnsi="Times New Roman" w:cs="Times New Roman"/>
          <w:sz w:val="24"/>
          <w:szCs w:val="24"/>
        </w:rPr>
        <w:t xml:space="preserve">5/16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17C80">
        <w:rPr>
          <w:rFonts w:ascii="Times New Roman" w:hAnsi="Times New Roman" w:cs="Times New Roman"/>
          <w:sz w:val="24"/>
          <w:szCs w:val="24"/>
        </w:rPr>
        <w:t xml:space="preserve"> году незначительно увеличилось количество детей со второ</w:t>
      </w:r>
      <w:r>
        <w:rPr>
          <w:rFonts w:ascii="Times New Roman" w:hAnsi="Times New Roman" w:cs="Times New Roman"/>
          <w:sz w:val="24"/>
          <w:szCs w:val="24"/>
        </w:rPr>
        <w:t>й груп</w:t>
      </w:r>
      <w:r w:rsidRPr="00B17C80">
        <w:rPr>
          <w:rFonts w:ascii="Times New Roman" w:hAnsi="Times New Roman" w:cs="Times New Roman"/>
          <w:sz w:val="24"/>
          <w:szCs w:val="24"/>
        </w:rPr>
        <w:t>пой здоровья, увеличилось число детей с 3 группой здоровья и умен</w:t>
      </w:r>
      <w:r w:rsidRPr="00B17C80">
        <w:rPr>
          <w:rFonts w:ascii="Times New Roman" w:hAnsi="Times New Roman" w:cs="Times New Roman"/>
          <w:sz w:val="24"/>
          <w:szCs w:val="24"/>
        </w:rPr>
        <w:t>ь</w:t>
      </w:r>
      <w:r w:rsidRPr="00B17C80">
        <w:rPr>
          <w:rFonts w:ascii="Times New Roman" w:hAnsi="Times New Roman" w:cs="Times New Roman"/>
          <w:sz w:val="24"/>
          <w:szCs w:val="24"/>
        </w:rPr>
        <w:t xml:space="preserve">шилось с первой группой здоровья. Все это является причиной увеличения случаев </w:t>
      </w:r>
      <w:r w:rsidRPr="00B17C80">
        <w:rPr>
          <w:rFonts w:ascii="Times New Roman" w:hAnsi="Times New Roman" w:cs="Times New Roman"/>
          <w:sz w:val="24"/>
          <w:szCs w:val="24"/>
        </w:rPr>
        <w:lastRenderedPageBreak/>
        <w:t>заб</w:t>
      </w:r>
      <w:r w:rsidRPr="00B17C80">
        <w:rPr>
          <w:rFonts w:ascii="Times New Roman" w:hAnsi="Times New Roman" w:cs="Times New Roman"/>
          <w:sz w:val="24"/>
          <w:szCs w:val="24"/>
        </w:rPr>
        <w:t>о</w:t>
      </w:r>
      <w:r w:rsidRPr="00B17C80">
        <w:rPr>
          <w:rFonts w:ascii="Times New Roman" w:hAnsi="Times New Roman" w:cs="Times New Roman"/>
          <w:sz w:val="24"/>
          <w:szCs w:val="24"/>
        </w:rPr>
        <w:t>леваемости. В</w:t>
      </w:r>
      <w:r>
        <w:rPr>
          <w:rFonts w:ascii="Times New Roman" w:hAnsi="Times New Roman" w:cs="Times New Roman"/>
          <w:sz w:val="24"/>
          <w:szCs w:val="24"/>
        </w:rPr>
        <w:t>ажно в</w:t>
      </w:r>
      <w:r w:rsidRPr="00B17C80">
        <w:rPr>
          <w:rFonts w:ascii="Times New Roman" w:hAnsi="Times New Roman" w:cs="Times New Roman"/>
          <w:sz w:val="24"/>
          <w:szCs w:val="24"/>
        </w:rPr>
        <w:t xml:space="preserve"> ДОУ прин</w:t>
      </w:r>
      <w:r>
        <w:rPr>
          <w:rFonts w:ascii="Times New Roman" w:hAnsi="Times New Roman" w:cs="Times New Roman"/>
          <w:sz w:val="24"/>
          <w:szCs w:val="24"/>
        </w:rPr>
        <w:t xml:space="preserve">ять </w:t>
      </w:r>
      <w:r w:rsidRPr="00B17C80">
        <w:rPr>
          <w:rFonts w:ascii="Times New Roman" w:hAnsi="Times New Roman" w:cs="Times New Roman"/>
          <w:sz w:val="24"/>
          <w:szCs w:val="24"/>
        </w:rPr>
        <w:t>управленческие решения, направленные на сохранение и укрепление здоровья детей.</w:t>
      </w:r>
    </w:p>
    <w:p w:rsidR="00017B23" w:rsidRDefault="00017B23" w:rsidP="00017B23">
      <w:pPr>
        <w:pStyle w:val="ac"/>
        <w:spacing w:before="0" w:beforeAutospacing="0" w:after="0" w:afterAutospacing="0"/>
        <w:ind w:firstLine="567"/>
        <w:jc w:val="both"/>
      </w:pPr>
      <w:r>
        <w:t>Значение спорта в развитии ребенка сложно переоценить. По итогам анкетирования,  родители записывают детей в несколько секций одновременно. В итоге дошкольники устают, теряют интерес к занятиям и не достигают желаемых результатов.</w:t>
      </w:r>
      <w:r w:rsidRPr="009351BF">
        <w:t xml:space="preserve"> Учитывая жел</w:t>
      </w:r>
      <w:r w:rsidRPr="009351BF">
        <w:t>а</w:t>
      </w:r>
      <w:r w:rsidRPr="009351BF">
        <w:t>ние родителей приобщать детей к спорту с дошкольного возраста, ДОУ</w:t>
      </w:r>
      <w:r>
        <w:t xml:space="preserve"> на новый учебный год ставит одну из задач</w:t>
      </w:r>
      <w:r w:rsidRPr="009351BF">
        <w:t xml:space="preserve"> </w:t>
      </w:r>
      <w:r>
        <w:t>по п</w:t>
      </w:r>
      <w:r w:rsidRPr="009351BF">
        <w:t>реемственност</w:t>
      </w:r>
      <w:r>
        <w:t>и</w:t>
      </w:r>
      <w:r w:rsidRPr="009351BF">
        <w:t xml:space="preserve"> и сотрудничеств</w:t>
      </w:r>
      <w:r>
        <w:t>у</w:t>
      </w:r>
      <w:r w:rsidRPr="009351BF">
        <w:t xml:space="preserve"> детского сада и детско-юношеской спортивной школы во благо здоровья детей</w:t>
      </w:r>
      <w:r>
        <w:t>.</w:t>
      </w:r>
    </w:p>
    <w:p w:rsidR="00017B23" w:rsidRDefault="00017B23" w:rsidP="00017B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итоговом педагогическом совете было</w:t>
      </w:r>
      <w:r w:rsidRPr="005B1E3B">
        <w:rPr>
          <w:rFonts w:ascii="Times New Roman" w:eastAsia="Times New Roman" w:hAnsi="Times New Roman" w:cs="Times New Roman"/>
          <w:sz w:val="24"/>
          <w:szCs w:val="24"/>
        </w:rPr>
        <w:t xml:space="preserve"> принято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2016/2017 учебный год раб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тать над задачей:</w:t>
      </w:r>
    </w:p>
    <w:p w:rsidR="00017B23" w:rsidRPr="00632378" w:rsidRDefault="00017B23" w:rsidP="00017B23">
      <w:pPr>
        <w:pStyle w:val="a6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Сохранять и укреплять здоровье воспитанников через совместную деятельность ДОУ, семьи, социума.</w:t>
      </w:r>
    </w:p>
    <w:p w:rsidR="00017B23" w:rsidRPr="002C0C26" w:rsidRDefault="00017B23" w:rsidP="00017B23">
      <w:p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17B23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927">
        <w:rPr>
          <w:rFonts w:ascii="Times New Roman" w:hAnsi="Times New Roman" w:cs="Times New Roman"/>
          <w:sz w:val="24"/>
          <w:szCs w:val="24"/>
        </w:rPr>
        <w:t>В</w:t>
      </w:r>
      <w:r w:rsidRPr="006F2A19">
        <w:rPr>
          <w:rFonts w:ascii="Times New Roman" w:hAnsi="Times New Roman" w:cs="Times New Roman"/>
          <w:sz w:val="24"/>
          <w:szCs w:val="24"/>
        </w:rPr>
        <w:t xml:space="preserve"> течение года коллектив ДОУ работал над </w:t>
      </w:r>
      <w:r w:rsidRPr="002C0C26">
        <w:rPr>
          <w:rFonts w:ascii="Times New Roman" w:hAnsi="Times New Roman" w:cs="Times New Roman"/>
          <w:i/>
          <w:sz w:val="24"/>
          <w:szCs w:val="24"/>
        </w:rPr>
        <w:t>второй задачей:</w:t>
      </w:r>
      <w:r w:rsidRPr="006F2A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Совершенствовать метод проектов как инновационную форму организации образовательного процесса в позн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вательном развитии воспитанников в соответствии с основной образовательной програ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мой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29BA">
        <w:rPr>
          <w:rFonts w:ascii="Times New Roman" w:hAnsi="Times New Roman" w:cs="Times New Roman"/>
          <w:sz w:val="24"/>
          <w:szCs w:val="24"/>
        </w:rPr>
        <w:t>.</w:t>
      </w:r>
    </w:p>
    <w:p w:rsidR="00017B23" w:rsidRPr="00253EE1" w:rsidRDefault="00017B23" w:rsidP="00017B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EE1">
        <w:rPr>
          <w:rFonts w:ascii="Times New Roman" w:hAnsi="Times New Roman" w:cs="Times New Roman"/>
          <w:sz w:val="24"/>
          <w:szCs w:val="24"/>
        </w:rPr>
        <w:t>В решении данной задачи были организованы и проведены следующие методич</w:t>
      </w:r>
      <w:r w:rsidRPr="00253EE1">
        <w:rPr>
          <w:rFonts w:ascii="Times New Roman" w:hAnsi="Times New Roman" w:cs="Times New Roman"/>
          <w:sz w:val="24"/>
          <w:szCs w:val="24"/>
        </w:rPr>
        <w:t>е</w:t>
      </w:r>
      <w:r w:rsidRPr="00253EE1">
        <w:rPr>
          <w:rFonts w:ascii="Times New Roman" w:hAnsi="Times New Roman" w:cs="Times New Roman"/>
          <w:sz w:val="24"/>
          <w:szCs w:val="24"/>
        </w:rPr>
        <w:t>ские мероприятия:</w:t>
      </w:r>
    </w:p>
    <w:p w:rsidR="00017B23" w:rsidRPr="00F463B7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Консультации:</w:t>
      </w:r>
    </w:p>
    <w:p w:rsidR="00017B23" w:rsidRPr="00F463B7" w:rsidRDefault="00017B23" w:rsidP="00017B23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3B7">
        <w:rPr>
          <w:rFonts w:ascii="Times New Roman" w:hAnsi="Times New Roman" w:cs="Times New Roman"/>
          <w:sz w:val="24"/>
          <w:szCs w:val="24"/>
        </w:rPr>
        <w:t>Тема: «</w:t>
      </w:r>
      <w:r w:rsidRPr="00186DD8">
        <w:rPr>
          <w:rFonts w:ascii="Times New Roman" w:hAnsi="Times New Roman" w:cs="Times New Roman"/>
          <w:sz w:val="24"/>
          <w:szCs w:val="24"/>
        </w:rPr>
        <w:t>Метод проектов в ДОУ как инновационная деятельность</w:t>
      </w:r>
      <w:r>
        <w:rPr>
          <w:rFonts w:ascii="Times New Roman" w:hAnsi="Times New Roman"/>
          <w:sz w:val="24"/>
          <w:szCs w:val="24"/>
        </w:rPr>
        <w:t>»</w:t>
      </w:r>
      <w:r w:rsidRPr="00F463B7">
        <w:rPr>
          <w:rFonts w:ascii="Times New Roman" w:hAnsi="Times New Roman" w:cs="Times New Roman"/>
          <w:sz w:val="24"/>
          <w:szCs w:val="24"/>
        </w:rPr>
        <w:t xml:space="preserve">» (воспитатель </w:t>
      </w:r>
      <w:r>
        <w:rPr>
          <w:rFonts w:ascii="Times New Roman" w:hAnsi="Times New Roman" w:cs="Times New Roman"/>
          <w:sz w:val="24"/>
          <w:szCs w:val="24"/>
        </w:rPr>
        <w:t>Малова</w:t>
      </w:r>
      <w:r w:rsidRPr="00F463B7">
        <w:rPr>
          <w:rFonts w:ascii="Times New Roman" w:hAnsi="Times New Roman" w:cs="Times New Roman"/>
          <w:sz w:val="24"/>
          <w:szCs w:val="24"/>
        </w:rPr>
        <w:t xml:space="preserve"> Л.Б.);</w:t>
      </w:r>
    </w:p>
    <w:p w:rsidR="00017B23" w:rsidRPr="00F463B7" w:rsidRDefault="00017B23" w:rsidP="00017B23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3B7">
        <w:rPr>
          <w:rFonts w:ascii="Times New Roman" w:hAnsi="Times New Roman" w:cs="Times New Roman"/>
          <w:sz w:val="24"/>
          <w:szCs w:val="24"/>
        </w:rPr>
        <w:t>Тема: «</w:t>
      </w:r>
      <w:r w:rsidRPr="00F70D79">
        <w:rPr>
          <w:rFonts w:ascii="Times New Roman" w:hAnsi="Times New Roman"/>
          <w:bCs/>
          <w:sz w:val="24"/>
          <w:szCs w:val="24"/>
        </w:rPr>
        <w:t xml:space="preserve">Предметно-развивающая среда </w:t>
      </w:r>
      <w:r>
        <w:rPr>
          <w:rFonts w:ascii="Times New Roman" w:hAnsi="Times New Roman"/>
          <w:bCs/>
          <w:sz w:val="24"/>
          <w:szCs w:val="24"/>
        </w:rPr>
        <w:t>к</w:t>
      </w:r>
      <w:r w:rsidRPr="00F70D79">
        <w:rPr>
          <w:rFonts w:ascii="Times New Roman" w:hAnsi="Times New Roman"/>
          <w:bCs/>
          <w:sz w:val="24"/>
          <w:szCs w:val="24"/>
        </w:rPr>
        <w:t xml:space="preserve">ак фактор </w:t>
      </w:r>
      <w:r>
        <w:rPr>
          <w:rFonts w:ascii="Times New Roman" w:hAnsi="Times New Roman"/>
          <w:bCs/>
          <w:sz w:val="24"/>
          <w:szCs w:val="24"/>
        </w:rPr>
        <w:t>развития воспитанников</w:t>
      </w:r>
      <w:r w:rsidRPr="00F70D79">
        <w:rPr>
          <w:rFonts w:ascii="Times New Roman" w:hAnsi="Times New Roman"/>
          <w:bCs/>
          <w:sz w:val="24"/>
          <w:szCs w:val="24"/>
        </w:rPr>
        <w:t xml:space="preserve"> в дошкол</w:t>
      </w:r>
      <w:r w:rsidRPr="00F70D79">
        <w:rPr>
          <w:rFonts w:ascii="Times New Roman" w:hAnsi="Times New Roman"/>
          <w:bCs/>
          <w:sz w:val="24"/>
          <w:szCs w:val="24"/>
        </w:rPr>
        <w:t>ь</w:t>
      </w:r>
      <w:r w:rsidRPr="00F70D79">
        <w:rPr>
          <w:rFonts w:ascii="Times New Roman" w:hAnsi="Times New Roman"/>
          <w:bCs/>
          <w:sz w:val="24"/>
          <w:szCs w:val="24"/>
        </w:rPr>
        <w:t>ном учреждении в условиях введения</w:t>
      </w:r>
      <w:r>
        <w:rPr>
          <w:rFonts w:ascii="Times New Roman" w:hAnsi="Times New Roman"/>
          <w:bCs/>
          <w:sz w:val="24"/>
          <w:szCs w:val="24"/>
        </w:rPr>
        <w:t xml:space="preserve"> ФГОС </w:t>
      </w:r>
      <w:proofErr w:type="gramStart"/>
      <w:r>
        <w:rPr>
          <w:rFonts w:ascii="Times New Roman" w:hAnsi="Times New Roman"/>
          <w:bCs/>
          <w:sz w:val="24"/>
          <w:szCs w:val="24"/>
        </w:rPr>
        <w:t>ДО</w:t>
      </w:r>
      <w:proofErr w:type="gramEnd"/>
      <w:r w:rsidRPr="00F463B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Кудряшова И.Е.);</w:t>
      </w:r>
    </w:p>
    <w:p w:rsidR="00017B23" w:rsidRDefault="00017B23" w:rsidP="00017B23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463B7">
        <w:rPr>
          <w:rFonts w:ascii="Times New Roman" w:hAnsi="Times New Roman"/>
          <w:sz w:val="24"/>
          <w:szCs w:val="24"/>
        </w:rPr>
        <w:t>Тема: «</w:t>
      </w:r>
      <w:r w:rsidRPr="005E01F5">
        <w:rPr>
          <w:rFonts w:ascii="Times New Roman" w:hAnsi="Times New Roman" w:cs="Times New Roman"/>
          <w:sz w:val="24"/>
          <w:szCs w:val="24"/>
        </w:rPr>
        <w:t>Методы и приемы развития творческой активности у дошкольников в процессе музыкального воспитания</w:t>
      </w:r>
      <w:r w:rsidRPr="00F463B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(музыкальный руководитель Пшеницына Л.Ю.).</w:t>
      </w:r>
    </w:p>
    <w:p w:rsidR="00017B23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1F5">
        <w:rPr>
          <w:rFonts w:ascii="Times New Roman" w:hAnsi="Times New Roman" w:cs="Times New Roman"/>
          <w:sz w:val="24"/>
          <w:szCs w:val="24"/>
          <w:u w:val="single"/>
        </w:rPr>
        <w:t>Семинар-</w:t>
      </w:r>
      <w:r w:rsidRPr="00F463B7">
        <w:rPr>
          <w:rFonts w:ascii="Times New Roman" w:hAnsi="Times New Roman" w:cs="Times New Roman"/>
          <w:sz w:val="24"/>
          <w:szCs w:val="24"/>
          <w:u w:val="single"/>
        </w:rPr>
        <w:t>практикум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тему</w:t>
      </w:r>
      <w:r w:rsidRPr="00F463B7">
        <w:rPr>
          <w:rFonts w:ascii="Times New Roman" w:hAnsi="Times New Roman" w:cs="Times New Roman"/>
          <w:sz w:val="24"/>
          <w:szCs w:val="24"/>
        </w:rPr>
        <w:t>: «</w:t>
      </w:r>
      <w:r w:rsidRPr="00767EF8">
        <w:rPr>
          <w:rFonts w:ascii="Times New Roman" w:hAnsi="Times New Roman" w:cs="Times New Roman"/>
          <w:sz w:val="24"/>
          <w:szCs w:val="24"/>
        </w:rPr>
        <w:t>Взаимодействие воспитателя и детей в проектной де</w:t>
      </w:r>
      <w:r w:rsidRPr="00767EF8">
        <w:rPr>
          <w:rFonts w:ascii="Times New Roman" w:hAnsi="Times New Roman" w:cs="Times New Roman"/>
          <w:sz w:val="24"/>
          <w:szCs w:val="24"/>
        </w:rPr>
        <w:t>я</w:t>
      </w:r>
      <w:r w:rsidRPr="00767EF8">
        <w:rPr>
          <w:rFonts w:ascii="Times New Roman" w:hAnsi="Times New Roman" w:cs="Times New Roman"/>
          <w:sz w:val="24"/>
          <w:szCs w:val="24"/>
        </w:rPr>
        <w:t>тельности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познавательного и художественно-эстетического развития</w:t>
      </w:r>
      <w:r w:rsidRPr="00767EF8">
        <w:rPr>
          <w:rFonts w:ascii="Times New Roman" w:hAnsi="Times New Roman" w:cs="Times New Roman"/>
          <w:sz w:val="24"/>
          <w:szCs w:val="24"/>
        </w:rPr>
        <w:t>»</w:t>
      </w:r>
    </w:p>
    <w:p w:rsidR="00017B23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Творческие отчёты:</w:t>
      </w:r>
    </w:p>
    <w:p w:rsidR="00017B23" w:rsidRDefault="00017B23" w:rsidP="00017B23">
      <w:pPr>
        <w:pStyle w:val="a6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01F5"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 xml:space="preserve">«Развитие детей дошкольного возраста в познавательном развитии» (воспитатель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Е.Г.);</w:t>
      </w:r>
    </w:p>
    <w:p w:rsidR="00017B23" w:rsidRPr="005E01F5" w:rsidRDefault="00017B23" w:rsidP="00017B23">
      <w:pPr>
        <w:pStyle w:val="a6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AD38E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Дидактические игры с использованием мнемотехники для детей с задержкой психического развития</w:t>
      </w:r>
      <w:r w:rsidRPr="00AD38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Л.Б.).</w:t>
      </w:r>
    </w:p>
    <w:p w:rsidR="00017B23" w:rsidRPr="00F463B7" w:rsidRDefault="00017B23" w:rsidP="00017B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Открытые просмотры непосредственно образовательной деятельности:</w:t>
      </w:r>
    </w:p>
    <w:p w:rsidR="00017B23" w:rsidRPr="00F463B7" w:rsidRDefault="00017B23" w:rsidP="00017B23">
      <w:pPr>
        <w:pStyle w:val="a6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</w:t>
      </w:r>
      <w:r w:rsidRPr="00F463B7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в </w:t>
      </w:r>
      <w:r>
        <w:rPr>
          <w:rFonts w:ascii="Times New Roman" w:hAnsi="Times New Roman" w:cs="Times New Roman"/>
          <w:sz w:val="24"/>
          <w:szCs w:val="24"/>
        </w:rPr>
        <w:t>подготовительной к школе</w:t>
      </w:r>
      <w:r w:rsidRPr="00F463B7">
        <w:rPr>
          <w:rFonts w:ascii="Times New Roman" w:hAnsi="Times New Roman" w:cs="Times New Roman"/>
          <w:sz w:val="24"/>
          <w:szCs w:val="24"/>
        </w:rPr>
        <w:t xml:space="preserve"> группе область «</w:t>
      </w:r>
      <w:r>
        <w:rPr>
          <w:rFonts w:ascii="Times New Roman" w:hAnsi="Times New Roman" w:cs="Times New Roman"/>
          <w:sz w:val="24"/>
          <w:szCs w:val="24"/>
        </w:rPr>
        <w:t xml:space="preserve">Познавательное </w:t>
      </w:r>
      <w:r w:rsidRPr="00F463B7">
        <w:rPr>
          <w:rFonts w:ascii="Times New Roman" w:hAnsi="Times New Roman" w:cs="Times New Roman"/>
          <w:sz w:val="24"/>
          <w:szCs w:val="24"/>
        </w:rPr>
        <w:t xml:space="preserve"> развитие» </w:t>
      </w:r>
      <w:r w:rsidRPr="00A0106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ФЭМП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Pr="00F463B7">
        <w:rPr>
          <w:rFonts w:ascii="Times New Roman" w:hAnsi="Times New Roman" w:cs="Times New Roman"/>
          <w:sz w:val="24"/>
          <w:szCs w:val="24"/>
        </w:rPr>
        <w:t>ема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«Спасём животных» (воспитатель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Е.Г.);</w:t>
      </w:r>
    </w:p>
    <w:p w:rsidR="00017B23" w:rsidRPr="00F463B7" w:rsidRDefault="00017B23" w:rsidP="00017B23">
      <w:pPr>
        <w:pStyle w:val="a6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</w:t>
      </w:r>
      <w:r w:rsidRPr="00F463B7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в </w:t>
      </w:r>
      <w:r>
        <w:rPr>
          <w:rFonts w:ascii="Times New Roman" w:hAnsi="Times New Roman" w:cs="Times New Roman"/>
          <w:sz w:val="24"/>
          <w:szCs w:val="24"/>
        </w:rPr>
        <w:t>подготовительной к школе</w:t>
      </w:r>
      <w:r w:rsidRPr="00F463B7">
        <w:rPr>
          <w:rFonts w:ascii="Times New Roman" w:hAnsi="Times New Roman" w:cs="Times New Roman"/>
          <w:sz w:val="24"/>
          <w:szCs w:val="24"/>
        </w:rPr>
        <w:t xml:space="preserve"> группе область «</w:t>
      </w:r>
      <w:r>
        <w:rPr>
          <w:rFonts w:ascii="Times New Roman" w:hAnsi="Times New Roman" w:cs="Times New Roman"/>
          <w:sz w:val="24"/>
          <w:szCs w:val="24"/>
        </w:rPr>
        <w:t>Познавательное</w:t>
      </w:r>
      <w:r w:rsidRPr="00F463B7">
        <w:rPr>
          <w:rFonts w:ascii="Times New Roman" w:hAnsi="Times New Roman" w:cs="Times New Roman"/>
          <w:sz w:val="24"/>
          <w:szCs w:val="24"/>
        </w:rPr>
        <w:t xml:space="preserve"> развитие»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06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 с окружающим миром</w:t>
      </w:r>
      <w:r w:rsidRPr="00F46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тему «Путешествие по родному городу» (воспитатель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Е.С.).</w:t>
      </w:r>
    </w:p>
    <w:p w:rsidR="00017B23" w:rsidRDefault="00017B23" w:rsidP="00017B23">
      <w:pPr>
        <w:pStyle w:val="1"/>
        <w:ind w:firstLine="567"/>
        <w:contextualSpacing/>
        <w:jc w:val="both"/>
        <w:rPr>
          <w:b w:val="0"/>
        </w:rPr>
      </w:pPr>
      <w:r>
        <w:rPr>
          <w:b w:val="0"/>
          <w:u w:val="single"/>
        </w:rPr>
        <w:t>П</w:t>
      </w:r>
      <w:r w:rsidRPr="00A01063">
        <w:rPr>
          <w:b w:val="0"/>
          <w:u w:val="single"/>
        </w:rPr>
        <w:t xml:space="preserve">роекты </w:t>
      </w:r>
      <w:r w:rsidRPr="00A01063">
        <w:rPr>
          <w:b w:val="0"/>
        </w:rPr>
        <w:t>«Образовательный процесс  с воспитанниками по разным направлениям развития в ДОУ»</w:t>
      </w:r>
      <w:r>
        <w:rPr>
          <w:b w:val="0"/>
        </w:rPr>
        <w:t>.</w:t>
      </w:r>
    </w:p>
    <w:p w:rsidR="00017B23" w:rsidRDefault="00017B23" w:rsidP="00017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063">
        <w:rPr>
          <w:rFonts w:ascii="Times New Roman" w:hAnsi="Times New Roman" w:cs="Times New Roman"/>
          <w:sz w:val="24"/>
          <w:szCs w:val="24"/>
        </w:rPr>
        <w:t>Педагоги ДОУ</w:t>
      </w:r>
      <w:r>
        <w:rPr>
          <w:rFonts w:ascii="Times New Roman" w:hAnsi="Times New Roman" w:cs="Times New Roman"/>
          <w:sz w:val="24"/>
          <w:szCs w:val="24"/>
        </w:rPr>
        <w:t xml:space="preserve"> в творческих группах (по возрастным категориям воспитанников) защищ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 образовательные проекты: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17B23" w:rsidTr="00FE1FDA">
        <w:tc>
          <w:tcPr>
            <w:tcW w:w="4785" w:type="dxa"/>
          </w:tcPr>
          <w:p w:rsidR="00017B23" w:rsidRDefault="00017B23" w:rsidP="00FE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младшие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группы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«Теремок» </w:t>
            </w:r>
            <w:r w:rsidRPr="0022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КГН</w:t>
            </w:r>
          </w:p>
        </w:tc>
        <w:tc>
          <w:tcPr>
            <w:tcW w:w="4786" w:type="dxa"/>
          </w:tcPr>
          <w:p w:rsidR="00017B23" w:rsidRDefault="00017B23" w:rsidP="00FE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Левашова В.А.</w:t>
            </w:r>
          </w:p>
        </w:tc>
      </w:tr>
      <w:tr w:rsidR="00017B23" w:rsidTr="00FE1FDA">
        <w:tc>
          <w:tcPr>
            <w:tcW w:w="4785" w:type="dxa"/>
          </w:tcPr>
          <w:p w:rsidR="00017B23" w:rsidRDefault="00017B23" w:rsidP="00FE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младш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ие группы</w:t>
            </w:r>
            <w:r w:rsidRPr="0022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«Земляничка»,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комната Природы </w:t>
            </w:r>
            <w:r w:rsidRPr="0022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экологическое воспитание</w:t>
            </w:r>
          </w:p>
        </w:tc>
        <w:tc>
          <w:tcPr>
            <w:tcW w:w="4786" w:type="dxa"/>
          </w:tcPr>
          <w:p w:rsidR="00017B23" w:rsidRDefault="00017B23" w:rsidP="00FE1FD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 Глазкова О.А., Сорокина И.П., Чистякова А.Ф.</w:t>
            </w:r>
          </w:p>
          <w:p w:rsidR="00017B23" w:rsidRDefault="00017B23" w:rsidP="00FE1FD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Н.Г.</w:t>
            </w:r>
          </w:p>
        </w:tc>
      </w:tr>
      <w:tr w:rsidR="00017B23" w:rsidTr="00FE1FDA">
        <w:tc>
          <w:tcPr>
            <w:tcW w:w="4785" w:type="dxa"/>
          </w:tcPr>
          <w:p w:rsidR="00017B23" w:rsidRDefault="00017B23" w:rsidP="00FE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средние группы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«Репка»</w:t>
            </w:r>
            <w:r w:rsidRPr="0022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ЗОЖ</w:t>
            </w:r>
          </w:p>
        </w:tc>
        <w:tc>
          <w:tcPr>
            <w:tcW w:w="4786" w:type="dxa"/>
          </w:tcPr>
          <w:p w:rsidR="00017B23" w:rsidRDefault="00017B23" w:rsidP="00FE1FD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 Куликова Т.В., Коровина А.В., Ильчук А.А.</w:t>
            </w:r>
          </w:p>
        </w:tc>
      </w:tr>
      <w:tr w:rsidR="00017B23" w:rsidTr="00FE1FDA">
        <w:tc>
          <w:tcPr>
            <w:tcW w:w="4785" w:type="dxa"/>
          </w:tcPr>
          <w:p w:rsidR="00017B23" w:rsidRDefault="00017B23" w:rsidP="00FE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старшие группы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«Золотой ключик», «П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тушок»</w:t>
            </w:r>
            <w:r w:rsidRPr="0022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ПБДД</w:t>
            </w:r>
          </w:p>
        </w:tc>
        <w:tc>
          <w:tcPr>
            <w:tcW w:w="4786" w:type="dxa"/>
          </w:tcPr>
          <w:p w:rsidR="00017B23" w:rsidRDefault="00017B23" w:rsidP="00FE1FD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 Малова Л.Б., Кутузова Е.Б., Сафонова М.А.</w:t>
            </w:r>
          </w:p>
        </w:tc>
      </w:tr>
      <w:tr w:rsidR="00017B23" w:rsidTr="00FE1FDA">
        <w:tc>
          <w:tcPr>
            <w:tcW w:w="4785" w:type="dxa"/>
          </w:tcPr>
          <w:p w:rsidR="00017B23" w:rsidRDefault="00017B23" w:rsidP="00FE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подготовительные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школе </w:t>
            </w:r>
            <w:r w:rsidRPr="0022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тошка», «Солнышко»</w:t>
            </w:r>
            <w:r w:rsidRPr="00223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социально-правовое воспитание</w:t>
            </w:r>
          </w:p>
        </w:tc>
        <w:tc>
          <w:tcPr>
            <w:tcW w:w="4786" w:type="dxa"/>
          </w:tcPr>
          <w:p w:rsidR="00017B23" w:rsidRDefault="00017B23" w:rsidP="00FE1FD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Гуляева А.А.</w:t>
            </w:r>
          </w:p>
          <w:p w:rsidR="00017B23" w:rsidRDefault="00017B23" w:rsidP="00FE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B23" w:rsidTr="00FE1FDA">
        <w:tc>
          <w:tcPr>
            <w:tcW w:w="4785" w:type="dxa"/>
          </w:tcPr>
          <w:p w:rsidR="00017B23" w:rsidRDefault="00017B23" w:rsidP="00FE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логопедические группы «Колобок», «Ромашка» - речевое развитие с детьми с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рушениями речи</w:t>
            </w:r>
          </w:p>
        </w:tc>
        <w:tc>
          <w:tcPr>
            <w:tcW w:w="4786" w:type="dxa"/>
          </w:tcPr>
          <w:p w:rsidR="00017B23" w:rsidRDefault="00017B23" w:rsidP="00FE1FD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 специалисты компенсиру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групп</w:t>
            </w:r>
          </w:p>
          <w:p w:rsidR="00017B23" w:rsidRDefault="00017B23" w:rsidP="00FE1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B23" w:rsidTr="00FE1FDA">
        <w:tc>
          <w:tcPr>
            <w:tcW w:w="4785" w:type="dxa"/>
          </w:tcPr>
          <w:p w:rsidR="00017B23" w:rsidRDefault="00017B23" w:rsidP="00FE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«Азбука город Буй 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Я»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священная 480-ю города Буя</w:t>
            </w:r>
          </w:p>
        </w:tc>
        <w:tc>
          <w:tcPr>
            <w:tcW w:w="4786" w:type="dxa"/>
          </w:tcPr>
          <w:p w:rsidR="00017B23" w:rsidRDefault="00017B23" w:rsidP="00FE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017B23" w:rsidRPr="00C47457" w:rsidRDefault="00017B23" w:rsidP="00017B23">
      <w:pPr>
        <w:pStyle w:val="1"/>
        <w:ind w:firstLine="567"/>
        <w:contextualSpacing/>
        <w:jc w:val="both"/>
        <w:rPr>
          <w:b w:val="0"/>
          <w:u w:val="single"/>
        </w:rPr>
      </w:pPr>
      <w:r w:rsidRPr="00C47457">
        <w:rPr>
          <w:b w:val="0"/>
          <w:u w:val="single"/>
        </w:rPr>
        <w:t>Педагогический совет:</w:t>
      </w:r>
    </w:p>
    <w:p w:rsidR="00017B23" w:rsidRPr="00D933C0" w:rsidRDefault="00017B23" w:rsidP="00017B2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E79BD">
        <w:rPr>
          <w:rFonts w:ascii="Times New Roman" w:hAnsi="Times New Roman" w:cs="Times New Roman"/>
          <w:bCs/>
          <w:sz w:val="24"/>
          <w:szCs w:val="24"/>
        </w:rPr>
        <w:t>Тема:  «</w:t>
      </w:r>
      <w:r w:rsidRPr="00EE79BD">
        <w:rPr>
          <w:rFonts w:ascii="Times New Roman" w:hAnsi="Times New Roman" w:cs="Times New Roman"/>
          <w:sz w:val="24"/>
          <w:szCs w:val="24"/>
        </w:rPr>
        <w:t>Проектирование  как инновационный метод обучения воспитанников в позн</w:t>
      </w:r>
      <w:r w:rsidRPr="00EE79BD">
        <w:rPr>
          <w:rFonts w:ascii="Times New Roman" w:hAnsi="Times New Roman" w:cs="Times New Roman"/>
          <w:sz w:val="24"/>
          <w:szCs w:val="24"/>
        </w:rPr>
        <w:t>а</w:t>
      </w:r>
      <w:r w:rsidRPr="00EE79BD">
        <w:rPr>
          <w:rFonts w:ascii="Times New Roman" w:hAnsi="Times New Roman" w:cs="Times New Roman"/>
          <w:sz w:val="24"/>
          <w:szCs w:val="24"/>
        </w:rPr>
        <w:t>вательном развитии»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79BD">
        <w:rPr>
          <w:rFonts w:ascii="Times New Roman" w:hAnsi="Times New Roman" w:cs="Times New Roman"/>
          <w:bCs/>
          <w:sz w:val="24"/>
          <w:szCs w:val="24"/>
        </w:rPr>
        <w:t>Форма: Творческая лаборатория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E79B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17B23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9BD">
        <w:rPr>
          <w:rFonts w:ascii="Times New Roman" w:hAnsi="Times New Roman" w:cs="Times New Roman"/>
          <w:i/>
          <w:sz w:val="24"/>
          <w:szCs w:val="24"/>
        </w:rPr>
        <w:t>Цель:</w:t>
      </w:r>
      <w:r w:rsidRPr="00EE79BD">
        <w:rPr>
          <w:rFonts w:ascii="Times New Roman" w:hAnsi="Times New Roman" w:cs="Times New Roman"/>
          <w:sz w:val="24"/>
          <w:szCs w:val="24"/>
        </w:rPr>
        <w:t xml:space="preserve"> </w:t>
      </w:r>
      <w:r w:rsidRPr="00EE79BD">
        <w:rPr>
          <w:rFonts w:ascii="Helvetica" w:hAnsi="Helvetica" w:cs="Helvetica"/>
          <w:sz w:val="20"/>
          <w:szCs w:val="20"/>
        </w:rPr>
        <w:t xml:space="preserve"> </w:t>
      </w:r>
      <w:r w:rsidRPr="00EE79BD">
        <w:rPr>
          <w:rFonts w:ascii="Times New Roman" w:hAnsi="Times New Roman" w:cs="Times New Roman"/>
          <w:sz w:val="24"/>
          <w:szCs w:val="24"/>
        </w:rPr>
        <w:t xml:space="preserve">привлечь внимание педагогов к инновационному, интегрированному методу обучения воспитанников – проектирование, в познавательном развитии в соответствии с ФГОС </w:t>
      </w:r>
      <w:proofErr w:type="gramStart"/>
      <w:r w:rsidRPr="00EE79B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E79B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17B23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3C0">
        <w:rPr>
          <w:rFonts w:ascii="Times New Roman" w:eastAsia="Times New Roman" w:hAnsi="Times New Roman" w:cs="Times New Roman"/>
          <w:sz w:val="24"/>
          <w:szCs w:val="24"/>
          <w:u w:val="single"/>
        </w:rPr>
        <w:t>Тематический контроль</w:t>
      </w:r>
      <w:r w:rsidRPr="002578CE">
        <w:rPr>
          <w:rFonts w:ascii="Times New Roman" w:eastAsia="Times New Roman" w:hAnsi="Times New Roman" w:cs="Times New Roman"/>
          <w:sz w:val="24"/>
          <w:szCs w:val="24"/>
        </w:rPr>
        <w:t xml:space="preserve"> по созданию предметно – развивающей среды в рамках пр</w:t>
      </w:r>
      <w:r w:rsidRPr="002578C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578CE">
        <w:rPr>
          <w:rFonts w:ascii="Times New Roman" w:eastAsia="Times New Roman" w:hAnsi="Times New Roman" w:cs="Times New Roman"/>
          <w:sz w:val="24"/>
          <w:szCs w:val="24"/>
        </w:rPr>
        <w:t>екта.</w:t>
      </w:r>
    </w:p>
    <w:p w:rsidR="00017B23" w:rsidRPr="00726010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010">
        <w:rPr>
          <w:rFonts w:ascii="Times New Roman" w:hAnsi="Times New Roman" w:cs="Times New Roman"/>
          <w:sz w:val="24"/>
          <w:szCs w:val="24"/>
        </w:rPr>
        <w:t>В ходе проектной деятельности дошкольники приобрета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726010">
        <w:rPr>
          <w:rFonts w:ascii="Times New Roman" w:hAnsi="Times New Roman" w:cs="Times New Roman"/>
          <w:sz w:val="24"/>
          <w:szCs w:val="24"/>
        </w:rPr>
        <w:t xml:space="preserve"> необходимые социал</w:t>
      </w:r>
      <w:r w:rsidRPr="00726010">
        <w:rPr>
          <w:rFonts w:ascii="Times New Roman" w:hAnsi="Times New Roman" w:cs="Times New Roman"/>
          <w:sz w:val="24"/>
          <w:szCs w:val="24"/>
        </w:rPr>
        <w:t>ь</w:t>
      </w:r>
      <w:r w:rsidRPr="00726010">
        <w:rPr>
          <w:rFonts w:ascii="Times New Roman" w:hAnsi="Times New Roman" w:cs="Times New Roman"/>
          <w:sz w:val="24"/>
          <w:szCs w:val="24"/>
        </w:rPr>
        <w:t>ные навыки – они становятся внимательнее друг к другу, начинают руководствоваться не столько собственными мотивами, сколько установленными нормами.</w:t>
      </w:r>
    </w:p>
    <w:p w:rsidR="00017B23" w:rsidRPr="00726010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010">
        <w:rPr>
          <w:rFonts w:ascii="Times New Roman" w:hAnsi="Times New Roman" w:cs="Times New Roman"/>
          <w:sz w:val="24"/>
          <w:szCs w:val="24"/>
        </w:rPr>
        <w:t>Проектная деятельность влия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726010">
        <w:rPr>
          <w:rFonts w:ascii="Times New Roman" w:hAnsi="Times New Roman" w:cs="Times New Roman"/>
          <w:sz w:val="24"/>
          <w:szCs w:val="24"/>
        </w:rPr>
        <w:t xml:space="preserve"> и на содержание игровой деятельности детей – она становится более разнообразной, сложно структурированной, а сами дошкольники стан</w:t>
      </w:r>
      <w:r w:rsidRPr="00726010">
        <w:rPr>
          <w:rFonts w:ascii="Times New Roman" w:hAnsi="Times New Roman" w:cs="Times New Roman"/>
          <w:sz w:val="24"/>
          <w:szCs w:val="24"/>
        </w:rPr>
        <w:t>о</w:t>
      </w:r>
      <w:r w:rsidRPr="00726010">
        <w:rPr>
          <w:rFonts w:ascii="Times New Roman" w:hAnsi="Times New Roman" w:cs="Times New Roman"/>
          <w:sz w:val="24"/>
          <w:szCs w:val="24"/>
        </w:rPr>
        <w:t>вятся интересны друг другу.</w:t>
      </w:r>
    </w:p>
    <w:p w:rsidR="00017B23" w:rsidRPr="00726010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010">
        <w:rPr>
          <w:rFonts w:ascii="Times New Roman" w:hAnsi="Times New Roman" w:cs="Times New Roman"/>
          <w:sz w:val="24"/>
          <w:szCs w:val="24"/>
        </w:rPr>
        <w:t>Нельзя ни сказать о влиянии проектной деятельности на воспитателя. Проектиров</w:t>
      </w:r>
      <w:r w:rsidRPr="00726010">
        <w:rPr>
          <w:rFonts w:ascii="Times New Roman" w:hAnsi="Times New Roman" w:cs="Times New Roman"/>
          <w:sz w:val="24"/>
          <w:szCs w:val="24"/>
        </w:rPr>
        <w:t>а</w:t>
      </w:r>
      <w:r w:rsidRPr="00726010">
        <w:rPr>
          <w:rFonts w:ascii="Times New Roman" w:hAnsi="Times New Roman" w:cs="Times New Roman"/>
          <w:sz w:val="24"/>
          <w:szCs w:val="24"/>
        </w:rPr>
        <w:t>ние застав</w:t>
      </w:r>
      <w:r>
        <w:rPr>
          <w:rFonts w:ascii="Times New Roman" w:hAnsi="Times New Roman" w:cs="Times New Roman"/>
          <w:sz w:val="24"/>
          <w:szCs w:val="24"/>
        </w:rPr>
        <w:t>ило</w:t>
      </w:r>
      <w:r w:rsidRPr="00726010">
        <w:rPr>
          <w:rFonts w:ascii="Times New Roman" w:hAnsi="Times New Roman" w:cs="Times New Roman"/>
          <w:sz w:val="24"/>
          <w:szCs w:val="24"/>
        </w:rPr>
        <w:t xml:space="preserve"> педагога постоянно находиться в пространстве возможностей, что изменяет его мировоззрение и не допускает применение стандартных, шаблонных действий, треб</w:t>
      </w:r>
      <w:r w:rsidRPr="00726010">
        <w:rPr>
          <w:rFonts w:ascii="Times New Roman" w:hAnsi="Times New Roman" w:cs="Times New Roman"/>
          <w:sz w:val="24"/>
          <w:szCs w:val="24"/>
        </w:rPr>
        <w:t>у</w:t>
      </w:r>
      <w:r w:rsidRPr="00726010">
        <w:rPr>
          <w:rFonts w:ascii="Times New Roman" w:hAnsi="Times New Roman" w:cs="Times New Roman"/>
          <w:sz w:val="24"/>
          <w:szCs w:val="24"/>
        </w:rPr>
        <w:t>ет ежедневного творческого, личностного роста.</w:t>
      </w:r>
    </w:p>
    <w:p w:rsidR="00017B23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010">
        <w:rPr>
          <w:rFonts w:ascii="Times New Roman" w:hAnsi="Times New Roman" w:cs="Times New Roman"/>
          <w:sz w:val="24"/>
          <w:szCs w:val="24"/>
        </w:rPr>
        <w:t>В ходе проектной деятельности развива</w:t>
      </w:r>
      <w:r>
        <w:rPr>
          <w:rFonts w:ascii="Times New Roman" w:hAnsi="Times New Roman" w:cs="Times New Roman"/>
          <w:sz w:val="24"/>
          <w:szCs w:val="24"/>
        </w:rPr>
        <w:t>лись и детско-</w:t>
      </w:r>
      <w:r w:rsidRPr="00726010">
        <w:rPr>
          <w:rFonts w:ascii="Times New Roman" w:hAnsi="Times New Roman" w:cs="Times New Roman"/>
          <w:sz w:val="24"/>
          <w:szCs w:val="24"/>
        </w:rPr>
        <w:t>родительские отношения. Ребенок оказывается интересен родителям, поскольку он выдвигает различные идеи, откр</w:t>
      </w:r>
      <w:r w:rsidRPr="00726010">
        <w:rPr>
          <w:rFonts w:ascii="Times New Roman" w:hAnsi="Times New Roman" w:cs="Times New Roman"/>
          <w:sz w:val="24"/>
          <w:szCs w:val="24"/>
        </w:rPr>
        <w:t>ы</w:t>
      </w:r>
      <w:r w:rsidRPr="00726010">
        <w:rPr>
          <w:rFonts w:ascii="Times New Roman" w:hAnsi="Times New Roman" w:cs="Times New Roman"/>
          <w:sz w:val="24"/>
          <w:szCs w:val="24"/>
        </w:rPr>
        <w:t>вая новое в уже знакомых ситуациях. Жизнь ребенка и родителей наполняется богатым содержанием.</w:t>
      </w:r>
    </w:p>
    <w:p w:rsidR="00017B23" w:rsidRPr="00A324D1" w:rsidRDefault="00017B23" w:rsidP="0001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с учётом</w:t>
      </w:r>
      <w:r w:rsidRPr="00D93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D933C0">
        <w:rPr>
          <w:rFonts w:ascii="Times New Roman" w:hAnsi="Times New Roman" w:cs="Times New Roman"/>
          <w:sz w:val="24"/>
          <w:szCs w:val="24"/>
          <w:shd w:val="clear" w:color="auto" w:fill="FFFFFF"/>
        </w:rPr>
        <w:t>етодическ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D93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заказ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а» педагогов ДОУ, задача годового плана полностью выполнена. </w:t>
      </w:r>
    </w:p>
    <w:p w:rsidR="00017B23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коллектив работал над</w:t>
      </w:r>
      <w:r w:rsidRPr="00826FBC">
        <w:rPr>
          <w:rFonts w:ascii="Times New Roman" w:hAnsi="Times New Roman" w:cs="Times New Roman"/>
          <w:sz w:val="24"/>
          <w:szCs w:val="24"/>
        </w:rPr>
        <w:t xml:space="preserve"> </w:t>
      </w:r>
      <w:r w:rsidRPr="002C0C26">
        <w:rPr>
          <w:rFonts w:ascii="Times New Roman" w:hAnsi="Times New Roman" w:cs="Times New Roman"/>
          <w:i/>
          <w:sz w:val="24"/>
          <w:szCs w:val="24"/>
        </w:rPr>
        <w:t>третьей задачей</w:t>
      </w:r>
      <w:r w:rsidRPr="00826FB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Продолжать и</w:t>
      </w:r>
      <w:r w:rsidRPr="002C0C26">
        <w:rPr>
          <w:rFonts w:ascii="Times New Roman" w:hAnsi="Times New Roman" w:cs="Times New Roman"/>
          <w:sz w:val="24"/>
          <w:szCs w:val="24"/>
        </w:rPr>
        <w:t xml:space="preserve">спользовать в образовательном процессе инновационные педагогические технологии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26FB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B23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87F">
        <w:rPr>
          <w:rFonts w:ascii="Times New Roman" w:hAnsi="Times New Roman" w:cs="Times New Roman"/>
          <w:sz w:val="24"/>
          <w:szCs w:val="24"/>
        </w:rPr>
        <w:t>Сегодня педагогу недостаточно знаний об уже существующих технологиях, необх</w:t>
      </w:r>
      <w:r w:rsidRPr="0097787F">
        <w:rPr>
          <w:rFonts w:ascii="Times New Roman" w:hAnsi="Times New Roman" w:cs="Times New Roman"/>
          <w:sz w:val="24"/>
          <w:szCs w:val="24"/>
        </w:rPr>
        <w:t>о</w:t>
      </w:r>
      <w:r w:rsidRPr="0097787F">
        <w:rPr>
          <w:rFonts w:ascii="Times New Roman" w:hAnsi="Times New Roman" w:cs="Times New Roman"/>
          <w:sz w:val="24"/>
          <w:szCs w:val="24"/>
        </w:rPr>
        <w:t xml:space="preserve">димо еще и умение применять их в </w:t>
      </w:r>
      <w:r>
        <w:rPr>
          <w:rFonts w:ascii="Times New Roman" w:hAnsi="Times New Roman" w:cs="Times New Roman"/>
          <w:sz w:val="24"/>
          <w:szCs w:val="24"/>
        </w:rPr>
        <w:t>образовательном процессе.</w:t>
      </w:r>
    </w:p>
    <w:p w:rsidR="00017B23" w:rsidRPr="00253EE1" w:rsidRDefault="00017B23" w:rsidP="00017B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EE1">
        <w:rPr>
          <w:rFonts w:ascii="Times New Roman" w:hAnsi="Times New Roman" w:cs="Times New Roman"/>
          <w:sz w:val="24"/>
          <w:szCs w:val="24"/>
        </w:rPr>
        <w:t>В решении данной задачи были организованы и проведены следующие методич</w:t>
      </w:r>
      <w:r w:rsidRPr="00253EE1">
        <w:rPr>
          <w:rFonts w:ascii="Times New Roman" w:hAnsi="Times New Roman" w:cs="Times New Roman"/>
          <w:sz w:val="24"/>
          <w:szCs w:val="24"/>
        </w:rPr>
        <w:t>е</w:t>
      </w:r>
      <w:r w:rsidRPr="00253EE1">
        <w:rPr>
          <w:rFonts w:ascii="Times New Roman" w:hAnsi="Times New Roman" w:cs="Times New Roman"/>
          <w:sz w:val="24"/>
          <w:szCs w:val="24"/>
        </w:rPr>
        <w:t>ские мероприятия:</w:t>
      </w:r>
    </w:p>
    <w:p w:rsidR="00017B23" w:rsidRPr="00F463B7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Консультации:</w:t>
      </w:r>
    </w:p>
    <w:p w:rsidR="00017B23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«Современные технологии</w:t>
      </w:r>
      <w:r w:rsidRPr="00D504C2">
        <w:rPr>
          <w:rFonts w:ascii="Times New Roman" w:hAnsi="Times New Roman" w:cs="Times New Roman"/>
          <w:sz w:val="24"/>
          <w:szCs w:val="24"/>
        </w:rPr>
        <w:t xml:space="preserve"> по планированию воспитательно-образовательного процесса в ДОУ»</w:t>
      </w:r>
      <w:r>
        <w:rPr>
          <w:rFonts w:ascii="Times New Roman" w:hAnsi="Times New Roman" w:cs="Times New Roman"/>
          <w:sz w:val="24"/>
          <w:szCs w:val="24"/>
        </w:rPr>
        <w:t xml:space="preserve"> (старший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Е.А.)</w:t>
      </w:r>
      <w:r w:rsidRPr="00D504C2">
        <w:rPr>
          <w:rFonts w:ascii="Times New Roman" w:hAnsi="Times New Roman" w:cs="Times New Roman"/>
          <w:sz w:val="24"/>
          <w:szCs w:val="24"/>
        </w:rPr>
        <w:t>.</w:t>
      </w:r>
    </w:p>
    <w:p w:rsidR="00017B23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r w:rsidRPr="00D504C2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 в ДОУ</w:t>
      </w:r>
      <w:r>
        <w:rPr>
          <w:rFonts w:ascii="Times New Roman" w:hAnsi="Times New Roman" w:cs="Times New Roman"/>
          <w:sz w:val="24"/>
          <w:szCs w:val="24"/>
        </w:rPr>
        <w:t>» (учитель начальной шк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С.В.).</w:t>
      </w:r>
    </w:p>
    <w:p w:rsidR="00017B23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Методический семинар </w:t>
      </w:r>
      <w:r>
        <w:rPr>
          <w:rFonts w:ascii="Times New Roman" w:hAnsi="Times New Roman" w:cs="Times New Roman"/>
          <w:sz w:val="24"/>
          <w:szCs w:val="24"/>
        </w:rPr>
        <w:t>на тему «</w:t>
      </w:r>
      <w:r w:rsidRPr="00E56EDC">
        <w:rPr>
          <w:rFonts w:ascii="Times New Roman" w:hAnsi="Times New Roman" w:cs="Times New Roman"/>
          <w:sz w:val="24"/>
          <w:szCs w:val="24"/>
        </w:rPr>
        <w:t>Технология продуктивного чтения-слушания.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EDC">
        <w:rPr>
          <w:rFonts w:ascii="Times New Roman" w:hAnsi="Times New Roman" w:cs="Times New Roman"/>
          <w:sz w:val="24"/>
          <w:szCs w:val="24"/>
        </w:rPr>
        <w:t>Пр</w:t>
      </w:r>
      <w:r w:rsidRPr="00E56EDC">
        <w:rPr>
          <w:rFonts w:ascii="Times New Roman" w:hAnsi="Times New Roman" w:cs="Times New Roman"/>
          <w:sz w:val="24"/>
          <w:szCs w:val="24"/>
        </w:rPr>
        <w:t>о</w:t>
      </w:r>
      <w:r w:rsidRPr="00E56EDC">
        <w:rPr>
          <w:rFonts w:ascii="Times New Roman" w:hAnsi="Times New Roman" w:cs="Times New Roman"/>
          <w:sz w:val="24"/>
          <w:szCs w:val="24"/>
        </w:rPr>
        <w:t>ектирование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EDC">
        <w:rPr>
          <w:rFonts w:ascii="Times New Roman" w:hAnsi="Times New Roman" w:cs="Times New Roman"/>
          <w:sz w:val="24"/>
          <w:szCs w:val="24"/>
        </w:rPr>
        <w:t>непосредственно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EDC">
        <w:rPr>
          <w:rFonts w:ascii="Times New Roman" w:hAnsi="Times New Roman" w:cs="Times New Roman"/>
          <w:sz w:val="24"/>
          <w:szCs w:val="24"/>
        </w:rPr>
        <w:t>в дошкольном образовател</w:t>
      </w:r>
      <w:r w:rsidRPr="00E56EDC">
        <w:rPr>
          <w:rFonts w:ascii="Times New Roman" w:hAnsi="Times New Roman" w:cs="Times New Roman"/>
          <w:sz w:val="24"/>
          <w:szCs w:val="24"/>
        </w:rPr>
        <w:t>ь</w:t>
      </w:r>
      <w:r w:rsidRPr="00E56EDC">
        <w:rPr>
          <w:rFonts w:ascii="Times New Roman" w:hAnsi="Times New Roman" w:cs="Times New Roman"/>
          <w:sz w:val="24"/>
          <w:szCs w:val="24"/>
        </w:rPr>
        <w:t>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EDC">
        <w:rPr>
          <w:rFonts w:ascii="Times New Roman" w:hAnsi="Times New Roman" w:cs="Times New Roman"/>
          <w:sz w:val="24"/>
          <w:szCs w:val="24"/>
        </w:rPr>
        <w:t>по восприятию  художественной литературы и фольклора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EDC">
        <w:rPr>
          <w:rFonts w:ascii="Times New Roman" w:hAnsi="Times New Roman" w:cs="Times New Roman"/>
          <w:sz w:val="24"/>
          <w:szCs w:val="24"/>
        </w:rPr>
        <w:t>на основе те</w:t>
      </w:r>
      <w:r w:rsidRPr="00E56EDC">
        <w:rPr>
          <w:rFonts w:ascii="Times New Roman" w:hAnsi="Times New Roman" w:cs="Times New Roman"/>
          <w:sz w:val="24"/>
          <w:szCs w:val="24"/>
        </w:rPr>
        <w:t>х</w:t>
      </w:r>
      <w:r w:rsidRPr="00E56EDC">
        <w:rPr>
          <w:rFonts w:ascii="Times New Roman" w:hAnsi="Times New Roman" w:cs="Times New Roman"/>
          <w:sz w:val="24"/>
          <w:szCs w:val="24"/>
        </w:rPr>
        <w:t>нологии продуктивного чтения-слушания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56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воспит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тель Сафонова М.А., учитель начальной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С.В.)</w:t>
      </w:r>
      <w:r w:rsidRPr="00D504C2">
        <w:rPr>
          <w:rFonts w:ascii="Times New Roman" w:hAnsi="Times New Roman" w:cs="Times New Roman"/>
          <w:sz w:val="24"/>
          <w:szCs w:val="24"/>
        </w:rPr>
        <w:t>.</w:t>
      </w:r>
    </w:p>
    <w:p w:rsidR="00017B23" w:rsidRDefault="00017B23" w:rsidP="00017B23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Открытый показ:</w:t>
      </w:r>
    </w:p>
    <w:p w:rsidR="00017B23" w:rsidRPr="00EB6B0D" w:rsidRDefault="00017B23" w:rsidP="00017B23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с детьми средней группы непосредственно образовательной деятельности по художественной литературе. Тема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Трям</w:t>
      </w:r>
      <w:proofErr w:type="spellEnd"/>
      <w:r>
        <w:rPr>
          <w:rFonts w:ascii="Times New Roman" w:hAnsi="Times New Roman" w:cs="Times New Roman"/>
          <w:sz w:val="24"/>
          <w:szCs w:val="24"/>
        </w:rPr>
        <w:t>! Здравствуйте!» по сказке С. Козлова</w:t>
      </w:r>
      <w:r w:rsidRPr="00EB6B0D">
        <w:rPr>
          <w:rFonts w:ascii="Times New Roman" w:hAnsi="Times New Roman" w:cs="Times New Roman"/>
          <w:sz w:val="24"/>
          <w:szCs w:val="24"/>
        </w:rPr>
        <w:t xml:space="preserve"> (воспит</w:t>
      </w:r>
      <w:r w:rsidRPr="00EB6B0D">
        <w:rPr>
          <w:rFonts w:ascii="Times New Roman" w:hAnsi="Times New Roman" w:cs="Times New Roman"/>
          <w:sz w:val="24"/>
          <w:szCs w:val="24"/>
        </w:rPr>
        <w:t>а</w:t>
      </w:r>
      <w:r w:rsidRPr="00EB6B0D">
        <w:rPr>
          <w:rFonts w:ascii="Times New Roman" w:hAnsi="Times New Roman" w:cs="Times New Roman"/>
          <w:sz w:val="24"/>
          <w:szCs w:val="24"/>
        </w:rPr>
        <w:t xml:space="preserve">тель </w:t>
      </w:r>
      <w:r>
        <w:rPr>
          <w:rFonts w:ascii="Times New Roman" w:hAnsi="Times New Roman" w:cs="Times New Roman"/>
          <w:sz w:val="24"/>
          <w:szCs w:val="24"/>
        </w:rPr>
        <w:t>Сафонова М.А.</w:t>
      </w:r>
      <w:r w:rsidRPr="00EB6B0D">
        <w:rPr>
          <w:rFonts w:ascii="Times New Roman" w:hAnsi="Times New Roman" w:cs="Times New Roman"/>
          <w:sz w:val="24"/>
          <w:szCs w:val="24"/>
        </w:rPr>
        <w:t>);</w:t>
      </w:r>
    </w:p>
    <w:p w:rsidR="00017B23" w:rsidRDefault="00017B23" w:rsidP="00017B23">
      <w:pPr>
        <w:pStyle w:val="a6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 урока в 1 классе МОУ СОШ №2 по чтению по теме «Белка и волк» по рассказу Л.Н. Толстого (учитель начальной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С.В.);</w:t>
      </w:r>
    </w:p>
    <w:p w:rsidR="00017B23" w:rsidRPr="00C47457" w:rsidRDefault="00017B23" w:rsidP="00017B23">
      <w:pPr>
        <w:pStyle w:val="1"/>
        <w:ind w:firstLine="567"/>
        <w:contextualSpacing/>
        <w:jc w:val="both"/>
        <w:rPr>
          <w:b w:val="0"/>
          <w:u w:val="single"/>
        </w:rPr>
      </w:pPr>
      <w:r w:rsidRPr="00C47457">
        <w:rPr>
          <w:b w:val="0"/>
          <w:u w:val="single"/>
        </w:rPr>
        <w:t>Педагогический совет:</w:t>
      </w:r>
    </w:p>
    <w:p w:rsidR="00017B23" w:rsidRPr="007C5063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r w:rsidRPr="007C5063">
        <w:rPr>
          <w:rFonts w:ascii="Times New Roman" w:hAnsi="Times New Roman" w:cs="Times New Roman"/>
          <w:sz w:val="24"/>
          <w:szCs w:val="24"/>
        </w:rPr>
        <w:t>Использование современных педагогических технологий в обучении дошк</w:t>
      </w:r>
      <w:r w:rsidRPr="007C5063">
        <w:rPr>
          <w:rFonts w:ascii="Times New Roman" w:hAnsi="Times New Roman" w:cs="Times New Roman"/>
          <w:sz w:val="24"/>
          <w:szCs w:val="24"/>
        </w:rPr>
        <w:t>о</w:t>
      </w:r>
      <w:r w:rsidRPr="007C5063">
        <w:rPr>
          <w:rFonts w:ascii="Times New Roman" w:hAnsi="Times New Roman" w:cs="Times New Roman"/>
          <w:sz w:val="24"/>
          <w:szCs w:val="24"/>
        </w:rPr>
        <w:t>льников»</w:t>
      </w:r>
      <w:r>
        <w:rPr>
          <w:rFonts w:ascii="Times New Roman" w:hAnsi="Times New Roman" w:cs="Times New Roman"/>
          <w:sz w:val="24"/>
          <w:szCs w:val="24"/>
        </w:rPr>
        <w:t>. Форма: традиционная.</w:t>
      </w:r>
    </w:p>
    <w:p w:rsidR="00017B23" w:rsidRPr="00E56EDC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063">
        <w:rPr>
          <w:rFonts w:ascii="Times New Roman" w:hAnsi="Times New Roman" w:cs="Times New Roman"/>
          <w:i/>
          <w:sz w:val="24"/>
          <w:szCs w:val="24"/>
        </w:rPr>
        <w:t>Цель</w:t>
      </w:r>
      <w:r w:rsidRPr="007C5063">
        <w:rPr>
          <w:rFonts w:ascii="Times New Roman" w:hAnsi="Times New Roman" w:cs="Times New Roman"/>
          <w:sz w:val="24"/>
          <w:szCs w:val="24"/>
        </w:rPr>
        <w:t>: стимулирование активности и повышение компетентности педагогов ДОУ по вопросу использования современных педагогических технологий в образовательном пр</w:t>
      </w:r>
      <w:r w:rsidRPr="007C5063">
        <w:rPr>
          <w:rFonts w:ascii="Times New Roman" w:hAnsi="Times New Roman" w:cs="Times New Roman"/>
          <w:sz w:val="24"/>
          <w:szCs w:val="24"/>
        </w:rPr>
        <w:t>о</w:t>
      </w:r>
      <w:r w:rsidRPr="007C5063">
        <w:rPr>
          <w:rFonts w:ascii="Times New Roman" w:hAnsi="Times New Roman" w:cs="Times New Roman"/>
          <w:sz w:val="24"/>
          <w:szCs w:val="24"/>
        </w:rPr>
        <w:t>цесс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C5063">
        <w:rPr>
          <w:rFonts w:ascii="Times New Roman" w:hAnsi="Times New Roman" w:cs="Times New Roman"/>
          <w:sz w:val="24"/>
          <w:szCs w:val="24"/>
        </w:rPr>
        <w:t>.</w:t>
      </w:r>
    </w:p>
    <w:p w:rsidR="00017B23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6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 итоговом педагогическом совете было принято: </w:t>
      </w:r>
      <w:r w:rsidRPr="003F068E">
        <w:rPr>
          <w:rFonts w:ascii="Times New Roman" w:hAnsi="Times New Roman" w:cs="Times New Roman"/>
          <w:sz w:val="24"/>
          <w:szCs w:val="24"/>
        </w:rPr>
        <w:t xml:space="preserve"> продолжать использовать в образовательном процессе инновационные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педагогические </w:t>
      </w:r>
      <w:r w:rsidRPr="003F068E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новационной деятельностью 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17B23" w:rsidRDefault="00017B23" w:rsidP="0001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коллектив работал над</w:t>
      </w:r>
      <w:r w:rsidRPr="00826FBC">
        <w:rPr>
          <w:rFonts w:ascii="Times New Roman" w:hAnsi="Times New Roman" w:cs="Times New Roman"/>
          <w:sz w:val="24"/>
          <w:szCs w:val="24"/>
        </w:rPr>
        <w:t xml:space="preserve"> </w:t>
      </w:r>
      <w:r w:rsidRPr="002C0C26">
        <w:rPr>
          <w:rFonts w:ascii="Times New Roman" w:hAnsi="Times New Roman" w:cs="Times New Roman"/>
          <w:i/>
          <w:sz w:val="24"/>
          <w:szCs w:val="24"/>
        </w:rPr>
        <w:t>четвертой задачей:</w:t>
      </w:r>
      <w:r w:rsidRPr="003F0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Формировать у педаг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гов ДОУ основные компетенции необходимые для создания условий развития воспита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ников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F068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17B23" w:rsidRPr="00253EE1" w:rsidRDefault="00017B23" w:rsidP="00017B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EE1">
        <w:rPr>
          <w:rFonts w:ascii="Times New Roman" w:hAnsi="Times New Roman" w:cs="Times New Roman"/>
          <w:sz w:val="24"/>
          <w:szCs w:val="24"/>
        </w:rPr>
        <w:t>В решении данной задачи были организованы и проведены следующие мероприятия:</w:t>
      </w:r>
    </w:p>
    <w:p w:rsidR="00017B23" w:rsidRPr="00F463B7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Консультация:</w:t>
      </w:r>
    </w:p>
    <w:p w:rsidR="00017B23" w:rsidRDefault="00017B23" w:rsidP="00017B23">
      <w:pPr>
        <w:spacing w:after="0" w:line="240" w:lineRule="auto"/>
        <w:ind w:firstLine="567"/>
        <w:jc w:val="both"/>
        <w:rPr>
          <w:rStyle w:val="c1"/>
          <w:rFonts w:ascii="Times New Roman" w:eastAsiaTheme="majorEastAsia" w:hAnsi="Times New Roman" w:cs="Times New Roman"/>
          <w:sz w:val="24"/>
          <w:szCs w:val="24"/>
        </w:rPr>
      </w:pPr>
      <w:r>
        <w:rPr>
          <w:rStyle w:val="c1"/>
          <w:rFonts w:ascii="Times New Roman" w:eastAsiaTheme="majorEastAsia" w:hAnsi="Times New Roman" w:cs="Times New Roman"/>
          <w:sz w:val="24"/>
          <w:szCs w:val="24"/>
        </w:rPr>
        <w:t>Тема «Основные компетенции педагогов необходимые для создания условия разв</w:t>
      </w:r>
      <w:r>
        <w:rPr>
          <w:rStyle w:val="c1"/>
          <w:rFonts w:ascii="Times New Roman" w:eastAsiaTheme="majorEastAsia" w:hAnsi="Times New Roman" w:cs="Times New Roman"/>
          <w:sz w:val="24"/>
          <w:szCs w:val="24"/>
        </w:rPr>
        <w:t>и</w:t>
      </w:r>
      <w:r>
        <w:rPr>
          <w:rStyle w:val="c1"/>
          <w:rFonts w:ascii="Times New Roman" w:eastAsiaTheme="majorEastAsia" w:hAnsi="Times New Roman" w:cs="Times New Roman"/>
          <w:sz w:val="24"/>
          <w:szCs w:val="24"/>
        </w:rPr>
        <w:t>тия детей в соответствии с ФГОС дошкольного образования» (</w:t>
      </w:r>
      <w:proofErr w:type="gramStart"/>
      <w:r>
        <w:rPr>
          <w:rStyle w:val="c1"/>
          <w:rFonts w:ascii="Times New Roman" w:eastAsiaTheme="majorEastAsia" w:hAnsi="Times New Roman" w:cs="Times New Roman"/>
          <w:sz w:val="24"/>
          <w:szCs w:val="24"/>
        </w:rPr>
        <w:t>заведующий Смирнова</w:t>
      </w:r>
      <w:proofErr w:type="gramEnd"/>
      <w:r>
        <w:rPr>
          <w:rStyle w:val="c1"/>
          <w:rFonts w:ascii="Times New Roman" w:eastAsiaTheme="majorEastAsia" w:hAnsi="Times New Roman" w:cs="Times New Roman"/>
          <w:sz w:val="24"/>
          <w:szCs w:val="24"/>
        </w:rPr>
        <w:t xml:space="preserve"> О.В.).</w:t>
      </w:r>
    </w:p>
    <w:p w:rsidR="00017B23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Тренинги: </w:t>
      </w:r>
      <w:r>
        <w:rPr>
          <w:rFonts w:ascii="Times New Roman" w:hAnsi="Times New Roman" w:cs="Times New Roman"/>
          <w:sz w:val="24"/>
          <w:szCs w:val="24"/>
        </w:rPr>
        <w:t xml:space="preserve"> Один раз в месяц педагог-психолог Смирнова Т.В. проводила с педагог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 психологические тренинги по авторской программе «Психологическое сопровождение педагогов в ДОУ в период инновационной деятельности»:</w:t>
      </w:r>
    </w:p>
    <w:p w:rsidR="00017B23" w:rsidRPr="004219B6" w:rsidRDefault="00017B23" w:rsidP="00017B23">
      <w:pPr>
        <w:pStyle w:val="a6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219B6">
        <w:rPr>
          <w:rFonts w:ascii="Times New Roman" w:hAnsi="Times New Roman" w:cs="Times New Roman"/>
          <w:sz w:val="24"/>
          <w:szCs w:val="24"/>
        </w:rPr>
        <w:t>Тренинг на сплочение «Просто поверь в себя»;</w:t>
      </w:r>
    </w:p>
    <w:p w:rsidR="00017B23" w:rsidRPr="004219B6" w:rsidRDefault="00017B23" w:rsidP="00017B23">
      <w:pPr>
        <w:pStyle w:val="a6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219B6">
        <w:rPr>
          <w:rFonts w:ascii="Times New Roman" w:hAnsi="Times New Roman" w:cs="Times New Roman"/>
          <w:sz w:val="24"/>
          <w:szCs w:val="24"/>
        </w:rPr>
        <w:t xml:space="preserve">Тренинг развития </w:t>
      </w:r>
      <w:proofErr w:type="spellStart"/>
      <w:r w:rsidRPr="004219B6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4219B6">
        <w:rPr>
          <w:rFonts w:ascii="Times New Roman" w:hAnsi="Times New Roman" w:cs="Times New Roman"/>
          <w:sz w:val="24"/>
          <w:szCs w:val="24"/>
        </w:rPr>
        <w:t xml:space="preserve"> и творческих способностей; </w:t>
      </w:r>
    </w:p>
    <w:p w:rsidR="00017B23" w:rsidRPr="004219B6" w:rsidRDefault="00017B23" w:rsidP="00017B23">
      <w:pPr>
        <w:pStyle w:val="a6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219B6">
        <w:rPr>
          <w:rFonts w:ascii="Times New Roman" w:hAnsi="Times New Roman" w:cs="Times New Roman"/>
          <w:sz w:val="24"/>
          <w:szCs w:val="24"/>
        </w:rPr>
        <w:t>Тренинг «Психологическое благополучие педагога»;</w:t>
      </w:r>
    </w:p>
    <w:p w:rsidR="00017B23" w:rsidRPr="004219B6" w:rsidRDefault="00017B23" w:rsidP="00017B23">
      <w:pPr>
        <w:pStyle w:val="a6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219B6">
        <w:rPr>
          <w:rFonts w:ascii="Times New Roman" w:hAnsi="Times New Roman" w:cs="Times New Roman"/>
          <w:sz w:val="24"/>
          <w:szCs w:val="24"/>
        </w:rPr>
        <w:t>Тренинг «Доверие»;</w:t>
      </w:r>
    </w:p>
    <w:p w:rsidR="00017B23" w:rsidRPr="004219B6" w:rsidRDefault="00017B23" w:rsidP="00017B23">
      <w:pPr>
        <w:pStyle w:val="a6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219B6">
        <w:rPr>
          <w:rFonts w:ascii="Times New Roman" w:hAnsi="Times New Roman" w:cs="Times New Roman"/>
          <w:sz w:val="24"/>
          <w:szCs w:val="24"/>
        </w:rPr>
        <w:t>Тренинг «Психологическое благополучие педагога»;</w:t>
      </w:r>
    </w:p>
    <w:p w:rsidR="00017B23" w:rsidRPr="004219B6" w:rsidRDefault="00017B23" w:rsidP="00017B23">
      <w:pPr>
        <w:pStyle w:val="a6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4219B6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proofErr w:type="gramStart"/>
      <w:r w:rsidRPr="004219B6">
        <w:rPr>
          <w:rFonts w:ascii="Times New Roman" w:hAnsi="Times New Roman" w:cs="Times New Roman"/>
          <w:sz w:val="24"/>
          <w:szCs w:val="24"/>
        </w:rPr>
        <w:t>«Р</w:t>
      </w:r>
      <w:proofErr w:type="gramEnd"/>
      <w:r w:rsidRPr="004219B6">
        <w:rPr>
          <w:rFonts w:ascii="Times New Roman" w:hAnsi="Times New Roman" w:cs="Times New Roman"/>
          <w:sz w:val="24"/>
          <w:szCs w:val="24"/>
        </w:rPr>
        <w:t>азвитие самопознания через психологическую сказку»;</w:t>
      </w:r>
    </w:p>
    <w:p w:rsidR="00017B23" w:rsidRPr="004219B6" w:rsidRDefault="00017B23" w:rsidP="00017B23">
      <w:pPr>
        <w:pStyle w:val="a6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4219B6">
        <w:rPr>
          <w:rFonts w:ascii="Times New Roman" w:hAnsi="Times New Roman" w:cs="Times New Roman"/>
          <w:sz w:val="24"/>
          <w:szCs w:val="24"/>
        </w:rPr>
        <w:t>Арт-терапевтический</w:t>
      </w:r>
      <w:proofErr w:type="spellEnd"/>
      <w:r w:rsidRPr="004219B6">
        <w:rPr>
          <w:rFonts w:ascii="Times New Roman" w:hAnsi="Times New Roman" w:cs="Times New Roman"/>
          <w:sz w:val="24"/>
          <w:szCs w:val="24"/>
        </w:rPr>
        <w:t xml:space="preserve"> тренинг на самопознание;</w:t>
      </w:r>
    </w:p>
    <w:p w:rsidR="00017B23" w:rsidRPr="004219B6" w:rsidRDefault="00017B23" w:rsidP="00017B23">
      <w:pPr>
        <w:pStyle w:val="a6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19B6">
        <w:rPr>
          <w:rFonts w:ascii="Times New Roman" w:hAnsi="Times New Roman" w:cs="Times New Roman"/>
          <w:sz w:val="24"/>
          <w:szCs w:val="24"/>
        </w:rPr>
        <w:t>Тренинг «Спасательный круг».</w:t>
      </w:r>
    </w:p>
    <w:p w:rsidR="00017B23" w:rsidRDefault="00017B23" w:rsidP="00017B23">
      <w:pPr>
        <w:pStyle w:val="a6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Открытый показ</w:t>
      </w:r>
      <w:r w:rsidRPr="008F0EF5">
        <w:rPr>
          <w:rFonts w:ascii="Times New Roman" w:hAnsi="Times New Roman" w:cs="Times New Roman"/>
          <w:sz w:val="24"/>
          <w:szCs w:val="24"/>
        </w:rPr>
        <w:t xml:space="preserve"> </w:t>
      </w:r>
      <w:r w:rsidRPr="008F0EF5">
        <w:rPr>
          <w:rFonts w:ascii="Times New Roman" w:hAnsi="Times New Roman" w:cs="Times New Roman"/>
          <w:sz w:val="24"/>
          <w:szCs w:val="24"/>
          <w:u w:val="single"/>
        </w:rPr>
        <w:t xml:space="preserve">в соответствии с </w:t>
      </w:r>
      <w:proofErr w:type="spellStart"/>
      <w:r w:rsidRPr="008F0EF5">
        <w:rPr>
          <w:rFonts w:ascii="Times New Roman" w:hAnsi="Times New Roman" w:cs="Times New Roman"/>
          <w:sz w:val="24"/>
          <w:szCs w:val="24"/>
          <w:u w:val="single"/>
        </w:rPr>
        <w:t>системно-деятельностным</w:t>
      </w:r>
      <w:proofErr w:type="spellEnd"/>
      <w:r w:rsidRPr="008F0EF5">
        <w:rPr>
          <w:rFonts w:ascii="Times New Roman" w:hAnsi="Times New Roman" w:cs="Times New Roman"/>
          <w:sz w:val="24"/>
          <w:szCs w:val="24"/>
          <w:u w:val="single"/>
        </w:rPr>
        <w:t xml:space="preserve"> подходом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17B23" w:rsidRDefault="00017B23" w:rsidP="00017B23">
      <w:pPr>
        <w:pStyle w:val="1"/>
        <w:numPr>
          <w:ilvl w:val="0"/>
          <w:numId w:val="12"/>
        </w:numPr>
        <w:ind w:left="284" w:hanging="284"/>
        <w:contextualSpacing/>
        <w:jc w:val="both"/>
        <w:rPr>
          <w:b w:val="0"/>
        </w:rPr>
      </w:pPr>
      <w:r w:rsidRPr="00F63461">
        <w:rPr>
          <w:b w:val="0"/>
        </w:rPr>
        <w:t>Н</w:t>
      </w:r>
      <w:r>
        <w:rPr>
          <w:b w:val="0"/>
        </w:rPr>
        <w:t>епосредственно образовательная деятельность</w:t>
      </w:r>
      <w:r w:rsidRPr="00F63461">
        <w:rPr>
          <w:b w:val="0"/>
        </w:rPr>
        <w:t xml:space="preserve"> по формированию правильного звук</w:t>
      </w:r>
      <w:r w:rsidRPr="00F63461">
        <w:rPr>
          <w:b w:val="0"/>
        </w:rPr>
        <w:t>о</w:t>
      </w:r>
      <w:r w:rsidRPr="00F63461">
        <w:rPr>
          <w:b w:val="0"/>
        </w:rPr>
        <w:t>произношения и подготовке к обучению грамоте</w:t>
      </w:r>
      <w:r>
        <w:rPr>
          <w:b w:val="0"/>
        </w:rPr>
        <w:t xml:space="preserve"> в подготовительной к школе группе на </w:t>
      </w:r>
      <w:r w:rsidRPr="00F63461">
        <w:rPr>
          <w:b w:val="0"/>
        </w:rPr>
        <w:t xml:space="preserve"> </w:t>
      </w:r>
      <w:r>
        <w:rPr>
          <w:b w:val="0"/>
        </w:rPr>
        <w:t>т</w:t>
      </w:r>
      <w:r w:rsidRPr="00F63461">
        <w:rPr>
          <w:b w:val="0"/>
        </w:rPr>
        <w:t>ем</w:t>
      </w:r>
      <w:r>
        <w:rPr>
          <w:b w:val="0"/>
        </w:rPr>
        <w:t>у</w:t>
      </w:r>
      <w:r w:rsidRPr="00F63461">
        <w:rPr>
          <w:b w:val="0"/>
        </w:rPr>
        <w:t>: «</w:t>
      </w:r>
      <w:r>
        <w:rPr>
          <w:b w:val="0"/>
        </w:rPr>
        <w:t>Буква и звук «Ф</w:t>
      </w:r>
      <w:r w:rsidRPr="00F63461">
        <w:rPr>
          <w:b w:val="0"/>
        </w:rPr>
        <w:t>»</w:t>
      </w:r>
      <w:r>
        <w:rPr>
          <w:b w:val="0"/>
        </w:rPr>
        <w:t xml:space="preserve"> и «Ф</w:t>
      </w:r>
      <w:proofErr w:type="gramStart"/>
      <w:r w:rsidRPr="00526E1F">
        <w:rPr>
          <w:b w:val="0"/>
          <w:vertAlign w:val="superscript"/>
        </w:rPr>
        <w:t>,</w:t>
      </w:r>
      <w:r w:rsidRPr="00F63461">
        <w:rPr>
          <w:b w:val="0"/>
        </w:rPr>
        <w:t>»</w:t>
      </w:r>
      <w:proofErr w:type="gramEnd"/>
      <w:r>
        <w:rPr>
          <w:b w:val="0"/>
        </w:rPr>
        <w:t xml:space="preserve">  (учитель-логопед Василькова С.Е.);</w:t>
      </w:r>
    </w:p>
    <w:p w:rsidR="00017B23" w:rsidRPr="005C20D1" w:rsidRDefault="00017B23" w:rsidP="00017B23">
      <w:pPr>
        <w:pStyle w:val="a6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6E1F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ознакомлению с окружающим в подготовительной к школе группе на тему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 гости к инопланетянам» (воспитатель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Е.Г.).</w:t>
      </w:r>
    </w:p>
    <w:p w:rsidR="00017B23" w:rsidRPr="00C47457" w:rsidRDefault="00017B23" w:rsidP="00017B23">
      <w:pPr>
        <w:pStyle w:val="1"/>
        <w:ind w:firstLine="567"/>
        <w:contextualSpacing/>
        <w:jc w:val="both"/>
        <w:rPr>
          <w:b w:val="0"/>
          <w:u w:val="single"/>
        </w:rPr>
      </w:pPr>
      <w:r w:rsidRPr="00C47457">
        <w:rPr>
          <w:b w:val="0"/>
          <w:u w:val="single"/>
        </w:rPr>
        <w:t>Педагогический совет:</w:t>
      </w:r>
    </w:p>
    <w:p w:rsidR="00017B23" w:rsidRPr="00F306E6" w:rsidRDefault="00017B23" w:rsidP="0001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E6">
        <w:rPr>
          <w:rFonts w:ascii="Times New Roman" w:eastAsia="Times New Roman" w:hAnsi="Times New Roman" w:cs="Times New Roman"/>
          <w:sz w:val="24"/>
          <w:szCs w:val="24"/>
        </w:rPr>
        <w:t>Тема: «Формирование у педагогов ДОУ основных компетенций, необходимых для создания условия развития детей»</w:t>
      </w:r>
    </w:p>
    <w:p w:rsidR="00017B23" w:rsidRDefault="00017B23" w:rsidP="0001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E6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F30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6E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F306E6">
        <w:rPr>
          <w:rFonts w:ascii="Times New Roman" w:eastAsia="Times New Roman" w:hAnsi="Times New Roman" w:cs="Times New Roman"/>
          <w:sz w:val="24"/>
          <w:szCs w:val="24"/>
        </w:rPr>
        <w:t xml:space="preserve"> основных компетенций у педагогов в соответствии с ФГОС </w:t>
      </w:r>
      <w:proofErr w:type="gramStart"/>
      <w:r w:rsidRPr="00F306E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306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7B23" w:rsidRDefault="00017B23" w:rsidP="0001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педагогическом совете педагоги обсуждали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системно-деятельностный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подход, пришли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выводу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ро</w:t>
      </w:r>
      <w:r w:rsidRPr="008F0EF5">
        <w:rPr>
          <w:rFonts w:ascii="Times New Roman" w:eastAsia="Times New Roman" w:hAnsi="Times New Roman" w:cs="Times New Roman"/>
          <w:sz w:val="24"/>
          <w:szCs w:val="24"/>
        </w:rPr>
        <w:t xml:space="preserve">ль педагога в осуществлении системно - </w:t>
      </w:r>
      <w:proofErr w:type="spellStart"/>
      <w:r w:rsidRPr="008F0EF5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8F0EF5">
        <w:rPr>
          <w:rFonts w:ascii="Times New Roman" w:eastAsia="Times New Roman" w:hAnsi="Times New Roman" w:cs="Times New Roman"/>
          <w:sz w:val="24"/>
          <w:szCs w:val="24"/>
        </w:rPr>
        <w:t xml:space="preserve"> подх</w:t>
      </w:r>
      <w:r w:rsidRPr="008F0E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F0EF5">
        <w:rPr>
          <w:rFonts w:ascii="Times New Roman" w:eastAsia="Times New Roman" w:hAnsi="Times New Roman" w:cs="Times New Roman"/>
          <w:sz w:val="24"/>
          <w:szCs w:val="24"/>
        </w:rPr>
        <w:t>да велика, так как именно педагог является ключевой фигурой в образовательном проце</w:t>
      </w:r>
      <w:r w:rsidRPr="008F0EF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F0EF5">
        <w:rPr>
          <w:rFonts w:ascii="Times New Roman" w:eastAsia="Times New Roman" w:hAnsi="Times New Roman" w:cs="Times New Roman"/>
          <w:sz w:val="24"/>
          <w:szCs w:val="24"/>
        </w:rPr>
        <w:t>се. Принцип деятельности выделяет ребенка как деятеля в образовательном процессе, а педагогу отводится роль организатора и координатора этого процесса. Трудно переоц</w:t>
      </w:r>
      <w:r w:rsidRPr="008F0EF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F0EF5">
        <w:rPr>
          <w:rFonts w:ascii="Times New Roman" w:eastAsia="Times New Roman" w:hAnsi="Times New Roman" w:cs="Times New Roman"/>
          <w:sz w:val="24"/>
          <w:szCs w:val="24"/>
        </w:rPr>
        <w:t xml:space="preserve">нить роль деятельности педагога, ее влияние на процесс становления и развития </w:t>
      </w:r>
      <w:r w:rsidRPr="008F0EF5">
        <w:rPr>
          <w:rFonts w:ascii="Times New Roman" w:eastAsia="Times New Roman" w:hAnsi="Times New Roman" w:cs="Times New Roman"/>
          <w:sz w:val="24"/>
          <w:szCs w:val="24"/>
        </w:rPr>
        <w:lastRenderedPageBreak/>
        <w:t>личности ребенка. Здесь важно все: и отказ от авторитарного стиля общения в пользу демократич</w:t>
      </w:r>
      <w:r w:rsidRPr="008F0EF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F0EF5">
        <w:rPr>
          <w:rFonts w:ascii="Times New Roman" w:eastAsia="Times New Roman" w:hAnsi="Times New Roman" w:cs="Times New Roman"/>
          <w:sz w:val="24"/>
          <w:szCs w:val="24"/>
        </w:rPr>
        <w:t>ского, и личные качества педагога, и его способность к саморазвитию, и его професси</w:t>
      </w:r>
      <w:r w:rsidRPr="008F0E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F0EF5">
        <w:rPr>
          <w:rFonts w:ascii="Times New Roman" w:eastAsia="Times New Roman" w:hAnsi="Times New Roman" w:cs="Times New Roman"/>
          <w:sz w:val="24"/>
          <w:szCs w:val="24"/>
        </w:rPr>
        <w:t>нальная компетентность.</w:t>
      </w:r>
    </w:p>
    <w:p w:rsidR="00017B23" w:rsidRPr="004219B6" w:rsidRDefault="00017B23" w:rsidP="0001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E4100">
        <w:rPr>
          <w:rFonts w:ascii="Times New Roman" w:eastAsia="Times New Roman" w:hAnsi="Times New Roman" w:cs="Times New Roman"/>
          <w:sz w:val="24"/>
          <w:szCs w:val="24"/>
        </w:rPr>
        <w:t xml:space="preserve">На итоговом педагогическом совете было </w:t>
      </w:r>
      <w:r w:rsidRPr="00BE4100">
        <w:rPr>
          <w:rFonts w:ascii="Times New Roman" w:eastAsia="Times New Roman" w:hAnsi="Times New Roman" w:cs="Times New Roman"/>
          <w:sz w:val="24"/>
          <w:szCs w:val="24"/>
          <w:u w:val="single"/>
        </w:rPr>
        <w:t>принято: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219B6">
        <w:rPr>
          <w:rFonts w:ascii="Times New Roman" w:hAnsi="Times New Roman" w:cs="Times New Roman"/>
          <w:sz w:val="24"/>
          <w:szCs w:val="24"/>
        </w:rPr>
        <w:t>истематизировать знания пед</w:t>
      </w:r>
      <w:r w:rsidRPr="004219B6">
        <w:rPr>
          <w:rFonts w:ascii="Times New Roman" w:hAnsi="Times New Roman" w:cs="Times New Roman"/>
          <w:sz w:val="24"/>
          <w:szCs w:val="24"/>
        </w:rPr>
        <w:t>а</w:t>
      </w:r>
      <w:r w:rsidRPr="004219B6">
        <w:rPr>
          <w:rFonts w:ascii="Times New Roman" w:hAnsi="Times New Roman" w:cs="Times New Roman"/>
          <w:sz w:val="24"/>
          <w:szCs w:val="24"/>
        </w:rPr>
        <w:t xml:space="preserve">гогов о </w:t>
      </w:r>
      <w:proofErr w:type="spellStart"/>
      <w:r w:rsidRPr="004219B6">
        <w:rPr>
          <w:rFonts w:ascii="Times New Roman" w:hAnsi="Times New Roman" w:cs="Times New Roman"/>
          <w:sz w:val="24"/>
          <w:szCs w:val="24"/>
        </w:rPr>
        <w:t>системно-деятельностно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4219B6">
        <w:rPr>
          <w:rFonts w:ascii="Times New Roman" w:hAnsi="Times New Roman" w:cs="Times New Roman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>е в образовательном процессе ДОУ</w:t>
      </w:r>
      <w:r w:rsidRPr="004219B6">
        <w:rPr>
          <w:rFonts w:ascii="Times New Roman" w:hAnsi="Times New Roman" w:cs="Times New Roman"/>
          <w:sz w:val="24"/>
          <w:szCs w:val="24"/>
        </w:rPr>
        <w:t xml:space="preserve"> в   соответс</w:t>
      </w:r>
      <w:r w:rsidRPr="004219B6">
        <w:rPr>
          <w:rFonts w:ascii="Times New Roman" w:hAnsi="Times New Roman" w:cs="Times New Roman"/>
          <w:sz w:val="24"/>
          <w:szCs w:val="24"/>
        </w:rPr>
        <w:t>т</w:t>
      </w:r>
      <w:r w:rsidRPr="004219B6">
        <w:rPr>
          <w:rFonts w:ascii="Times New Roman" w:hAnsi="Times New Roman" w:cs="Times New Roman"/>
          <w:sz w:val="24"/>
          <w:szCs w:val="24"/>
        </w:rPr>
        <w:t xml:space="preserve">вии с ФГОС </w:t>
      </w:r>
      <w:proofErr w:type="gramStart"/>
      <w:r w:rsidRPr="004219B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219B6">
        <w:rPr>
          <w:rFonts w:ascii="Times New Roman" w:hAnsi="Times New Roman" w:cs="Times New Roman"/>
          <w:sz w:val="24"/>
          <w:szCs w:val="24"/>
        </w:rPr>
        <w:t>.</w:t>
      </w:r>
      <w:r w:rsidRPr="00BE4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B23" w:rsidRDefault="00017B23" w:rsidP="00017B23">
      <w:pPr>
        <w:pStyle w:val="msonormalbullet2gif"/>
        <w:spacing w:before="0" w:beforeAutospacing="0" w:after="0" w:afterAutospacing="0"/>
        <w:contextualSpacing/>
        <w:rPr>
          <w:i/>
        </w:rPr>
      </w:pPr>
    </w:p>
    <w:p w:rsidR="00017B23" w:rsidRPr="00E313B2" w:rsidRDefault="00017B23" w:rsidP="00017B23">
      <w:pPr>
        <w:pStyle w:val="msonormalbullet2gif"/>
        <w:spacing w:before="0" w:beforeAutospacing="0" w:after="0" w:afterAutospacing="0"/>
        <w:ind w:left="1069"/>
        <w:contextualSpacing/>
        <w:jc w:val="center"/>
        <w:rPr>
          <w:i/>
        </w:rPr>
      </w:pPr>
      <w:r w:rsidRPr="00E313B2">
        <w:rPr>
          <w:i/>
        </w:rPr>
        <w:t xml:space="preserve">Результаты </w:t>
      </w:r>
      <w:r>
        <w:rPr>
          <w:i/>
        </w:rPr>
        <w:t xml:space="preserve">основной </w:t>
      </w:r>
      <w:r w:rsidRPr="00E313B2">
        <w:rPr>
          <w:i/>
        </w:rPr>
        <w:t>образовательной программы дошкольного образования</w:t>
      </w:r>
      <w:r>
        <w:rPr>
          <w:i/>
        </w:rPr>
        <w:t xml:space="preserve"> МДОУ </w:t>
      </w:r>
      <w:proofErr w:type="spellStart"/>
      <w:r>
        <w:rPr>
          <w:i/>
        </w:rPr>
        <w:t>д</w:t>
      </w:r>
      <w:proofErr w:type="spellEnd"/>
      <w:r>
        <w:rPr>
          <w:i/>
        </w:rPr>
        <w:t>/с №117 «Электроник» комбинированного вида</w:t>
      </w:r>
    </w:p>
    <w:p w:rsidR="00017B23" w:rsidRPr="00E313B2" w:rsidRDefault="00017B23" w:rsidP="00017B23">
      <w:pPr>
        <w:tabs>
          <w:tab w:val="left" w:pos="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3B2">
        <w:rPr>
          <w:rFonts w:ascii="Times New Roman" w:hAnsi="Times New Roman" w:cs="Times New Roman"/>
          <w:sz w:val="24"/>
          <w:szCs w:val="24"/>
        </w:rPr>
        <w:t xml:space="preserve">Педагоги оценивают успешность усвоения программного материала, наблюдая за воспитанниками в НОД, в совместной, самостоятельной деятельности детей. </w:t>
      </w:r>
    </w:p>
    <w:p w:rsidR="00017B23" w:rsidRPr="00E313B2" w:rsidRDefault="00017B23" w:rsidP="00017B23">
      <w:pPr>
        <w:tabs>
          <w:tab w:val="left" w:pos="81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3B2">
        <w:rPr>
          <w:rFonts w:ascii="Times New Roman" w:hAnsi="Times New Roman" w:cs="Times New Roman"/>
          <w:sz w:val="24"/>
          <w:szCs w:val="24"/>
        </w:rPr>
        <w:t>На основании этих данных педагоги строят индивидуальную работу с детьми, уч</w:t>
      </w:r>
      <w:r w:rsidRPr="00E313B2">
        <w:rPr>
          <w:rFonts w:ascii="Times New Roman" w:hAnsi="Times New Roman" w:cs="Times New Roman"/>
          <w:sz w:val="24"/>
          <w:szCs w:val="24"/>
        </w:rPr>
        <w:t>и</w:t>
      </w:r>
      <w:r w:rsidRPr="00E313B2">
        <w:rPr>
          <w:rFonts w:ascii="Times New Roman" w:hAnsi="Times New Roman" w:cs="Times New Roman"/>
          <w:sz w:val="24"/>
          <w:szCs w:val="24"/>
        </w:rPr>
        <w:t>тывают, на что следует обращать особое внимание при планировании образовательного процесса.</w:t>
      </w:r>
    </w:p>
    <w:p w:rsidR="00017B23" w:rsidRDefault="00017B23" w:rsidP="00017B23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E313B2">
        <w:t>Определение среднего показателя выполнения программных требований, оформл</w:t>
      </w:r>
      <w:r w:rsidRPr="00E313B2">
        <w:t>е</w:t>
      </w:r>
      <w:r w:rsidRPr="00E313B2">
        <w:t>ние сводной таблицы знаний умений и навыков по дошкольному учреждению позволяет сравнивать успехи работы в параллельных возрастных группах, оценивать результаты по каждому разделу программы всего ДОУ в целом. Данная форма обработки педагогич</w:t>
      </w:r>
      <w:r w:rsidRPr="00E313B2">
        <w:t>е</w:t>
      </w:r>
      <w:r w:rsidRPr="00E313B2">
        <w:t>ской диагностики дает возможность оценить качество работы отдельного педагога и опр</w:t>
      </w:r>
      <w:r w:rsidRPr="00E313B2">
        <w:t>е</w:t>
      </w:r>
      <w:r w:rsidRPr="00E313B2">
        <w:t>делить изменения в работе всего ДОУ.</w:t>
      </w:r>
    </w:p>
    <w:p w:rsidR="00017B23" w:rsidRDefault="00017B23" w:rsidP="00017B23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13B2">
        <w:rPr>
          <w:rFonts w:ascii="Times New Roman" w:hAnsi="Times New Roman" w:cs="Times New Roman"/>
          <w:sz w:val="24"/>
          <w:szCs w:val="24"/>
        </w:rPr>
        <w:t>Сравнительный анализ диагностического 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B23" w:rsidRDefault="00017B23" w:rsidP="00017B23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процесса детей дошкольного возраста</w:t>
      </w:r>
    </w:p>
    <w:p w:rsidR="00017B23" w:rsidRPr="009742A1" w:rsidRDefault="00017B23" w:rsidP="00017B23">
      <w:pPr>
        <w:pStyle w:val="msonormalbullet2gif"/>
        <w:spacing w:before="0" w:beforeAutospacing="0" w:after="0" w:afterAutospacing="0"/>
        <w:ind w:left="1069"/>
        <w:contextualSpacing/>
        <w:jc w:val="center"/>
      </w:pPr>
      <w:proofErr w:type="gramStart"/>
      <w:r>
        <w:t xml:space="preserve">/ООП ДО </w:t>
      </w:r>
      <w:r w:rsidRPr="009742A1">
        <w:t>«От рождения до школы»</w:t>
      </w:r>
      <w:proofErr w:type="gramEnd"/>
    </w:p>
    <w:p w:rsidR="00017B23" w:rsidRDefault="00017B23" w:rsidP="00017B23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42A1">
        <w:rPr>
          <w:rFonts w:ascii="Times New Roman" w:hAnsi="Times New Roman" w:cs="Times New Roman"/>
          <w:sz w:val="24"/>
          <w:szCs w:val="24"/>
        </w:rPr>
        <w:t xml:space="preserve">под редакцией Н.Е. </w:t>
      </w:r>
      <w:proofErr w:type="spellStart"/>
      <w:r w:rsidRPr="009742A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742A1">
        <w:rPr>
          <w:rFonts w:ascii="Times New Roman" w:hAnsi="Times New Roman" w:cs="Times New Roman"/>
          <w:sz w:val="24"/>
          <w:szCs w:val="24"/>
        </w:rPr>
        <w:t>, Т.С. Комаровой, М.А. Васильевой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017B23" w:rsidRDefault="00017B23" w:rsidP="00017B23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2014/2015 учебный год</w:t>
      </w:r>
    </w:p>
    <w:tbl>
      <w:tblPr>
        <w:tblStyle w:val="a5"/>
        <w:tblW w:w="9631" w:type="dxa"/>
        <w:jc w:val="center"/>
        <w:tblInd w:w="-230" w:type="dxa"/>
        <w:tblLook w:val="04A0"/>
      </w:tblPr>
      <w:tblGrid>
        <w:gridCol w:w="1860"/>
        <w:gridCol w:w="1333"/>
        <w:gridCol w:w="1044"/>
        <w:gridCol w:w="1718"/>
        <w:gridCol w:w="1905"/>
        <w:gridCol w:w="1771"/>
      </w:tblGrid>
      <w:tr w:rsidR="00017B23" w:rsidRPr="002C0C26" w:rsidTr="00FE1FDA">
        <w:trPr>
          <w:cantSplit/>
          <w:trHeight w:val="938"/>
          <w:jc w:val="center"/>
        </w:trPr>
        <w:tc>
          <w:tcPr>
            <w:tcW w:w="1860" w:type="dxa"/>
          </w:tcPr>
          <w:p w:rsidR="00017B23" w:rsidRPr="002C0C26" w:rsidRDefault="00017B23" w:rsidP="00FE1F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3pt;margin-top:1.05pt;width:93pt;height:48.75pt;z-index:251658240" o:connectortype="straight"/>
              </w:pict>
            </w:r>
            <w:r w:rsidRPr="002C0C26">
              <w:rPr>
                <w:rFonts w:ascii="Times New Roman" w:hAnsi="Times New Roman" w:cs="Times New Roman"/>
              </w:rPr>
              <w:t>Образовательные области</w:t>
            </w:r>
          </w:p>
          <w:p w:rsidR="00017B23" w:rsidRPr="002C0C26" w:rsidRDefault="00017B23" w:rsidP="00FE1FDA">
            <w:pPr>
              <w:rPr>
                <w:rFonts w:ascii="Times New Roman" w:hAnsi="Times New Roman" w:cs="Times New Roman"/>
              </w:rPr>
            </w:pPr>
          </w:p>
          <w:p w:rsidR="00017B23" w:rsidRPr="002C0C26" w:rsidRDefault="00017B23" w:rsidP="00FE1FDA">
            <w:pPr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Уровни %</w:t>
            </w:r>
          </w:p>
        </w:tc>
        <w:tc>
          <w:tcPr>
            <w:tcW w:w="1333" w:type="dxa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1044" w:type="dxa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1718" w:type="dxa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1905" w:type="dxa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1771" w:type="dxa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Художественно-эстетическое развитие</w:t>
            </w:r>
          </w:p>
        </w:tc>
      </w:tr>
      <w:tr w:rsidR="00017B23" w:rsidRPr="002C0C26" w:rsidTr="00FE1FDA">
        <w:trPr>
          <w:jc w:val="center"/>
        </w:trPr>
        <w:tc>
          <w:tcPr>
            <w:tcW w:w="1860" w:type="dxa"/>
            <w:shd w:val="clear" w:color="auto" w:fill="F2DBDB" w:themeFill="accent2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Высокий</w:t>
            </w:r>
          </w:p>
        </w:tc>
        <w:tc>
          <w:tcPr>
            <w:tcW w:w="1333" w:type="dxa"/>
            <w:shd w:val="clear" w:color="auto" w:fill="F2DBDB" w:themeFill="accent2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shd w:val="clear" w:color="auto" w:fill="F2DBDB" w:themeFill="accent2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85</w:t>
            </w:r>
          </w:p>
        </w:tc>
        <w:tc>
          <w:tcPr>
            <w:tcW w:w="1718" w:type="dxa"/>
            <w:shd w:val="clear" w:color="auto" w:fill="F2DBDB" w:themeFill="accent2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905" w:type="dxa"/>
            <w:shd w:val="clear" w:color="auto" w:fill="F2DBDB" w:themeFill="accent2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87</w:t>
            </w:r>
          </w:p>
        </w:tc>
        <w:tc>
          <w:tcPr>
            <w:tcW w:w="1771" w:type="dxa"/>
            <w:shd w:val="clear" w:color="auto" w:fill="F2DBDB" w:themeFill="accent2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017B23" w:rsidRPr="002C0C26" w:rsidTr="00FE1FDA">
        <w:trPr>
          <w:jc w:val="center"/>
        </w:trPr>
        <w:tc>
          <w:tcPr>
            <w:tcW w:w="1860" w:type="dxa"/>
            <w:shd w:val="clear" w:color="auto" w:fill="EAF1DD" w:themeFill="accent3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Средний</w:t>
            </w:r>
          </w:p>
        </w:tc>
        <w:tc>
          <w:tcPr>
            <w:tcW w:w="1333" w:type="dxa"/>
            <w:shd w:val="clear" w:color="auto" w:fill="EAF1DD" w:themeFill="accent3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shd w:val="clear" w:color="auto" w:fill="EAF1DD" w:themeFill="accent3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18" w:type="dxa"/>
            <w:shd w:val="clear" w:color="auto" w:fill="EAF1DD" w:themeFill="accent3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05" w:type="dxa"/>
            <w:shd w:val="clear" w:color="auto" w:fill="EAF1DD" w:themeFill="accent3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12</w:t>
            </w:r>
          </w:p>
        </w:tc>
        <w:tc>
          <w:tcPr>
            <w:tcW w:w="1771" w:type="dxa"/>
            <w:shd w:val="clear" w:color="auto" w:fill="EAF1DD" w:themeFill="accent3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17B23" w:rsidRPr="002C0C26" w:rsidTr="00FE1FDA">
        <w:trPr>
          <w:jc w:val="center"/>
        </w:trPr>
        <w:tc>
          <w:tcPr>
            <w:tcW w:w="1860" w:type="dxa"/>
            <w:shd w:val="clear" w:color="auto" w:fill="DAEEF3" w:themeFill="accent5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Низкий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shd w:val="clear" w:color="auto" w:fill="DAEEF3" w:themeFill="accent5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18" w:type="dxa"/>
            <w:shd w:val="clear" w:color="auto" w:fill="DAEEF3" w:themeFill="accent5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905" w:type="dxa"/>
            <w:shd w:val="clear" w:color="auto" w:fill="DAEEF3" w:themeFill="accent5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shd w:val="clear" w:color="auto" w:fill="DAEEF3" w:themeFill="accent5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</w:tbl>
    <w:p w:rsidR="00017B23" w:rsidRDefault="00017B23" w:rsidP="00017B23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2015/2016 учебный год</w:t>
      </w:r>
    </w:p>
    <w:tbl>
      <w:tblPr>
        <w:tblStyle w:val="a5"/>
        <w:tblW w:w="9104" w:type="dxa"/>
        <w:jc w:val="center"/>
        <w:tblInd w:w="-230" w:type="dxa"/>
        <w:tblLook w:val="04A0"/>
      </w:tblPr>
      <w:tblGrid>
        <w:gridCol w:w="1860"/>
        <w:gridCol w:w="1333"/>
        <w:gridCol w:w="1044"/>
        <w:gridCol w:w="1718"/>
        <w:gridCol w:w="1905"/>
        <w:gridCol w:w="1771"/>
      </w:tblGrid>
      <w:tr w:rsidR="00017B23" w:rsidRPr="002C0C26" w:rsidTr="00FE1FDA">
        <w:trPr>
          <w:cantSplit/>
          <w:trHeight w:val="938"/>
          <w:jc w:val="center"/>
        </w:trPr>
        <w:tc>
          <w:tcPr>
            <w:tcW w:w="1333" w:type="dxa"/>
          </w:tcPr>
          <w:p w:rsidR="00017B23" w:rsidRPr="002C0C26" w:rsidRDefault="00017B23" w:rsidP="00FE1F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7" type="#_x0000_t32" style="position:absolute;left:0;text-align:left;margin-left:-6.3pt;margin-top:1.05pt;width:93pt;height:48.75pt;z-index:251661312" o:connectortype="straight"/>
              </w:pict>
            </w:r>
            <w:r w:rsidRPr="002C0C26">
              <w:rPr>
                <w:rFonts w:ascii="Times New Roman" w:hAnsi="Times New Roman" w:cs="Times New Roman"/>
              </w:rPr>
              <w:t>Образовательные области</w:t>
            </w:r>
          </w:p>
          <w:p w:rsidR="00017B23" w:rsidRPr="002C0C26" w:rsidRDefault="00017B23" w:rsidP="00FE1FDA">
            <w:pPr>
              <w:rPr>
                <w:rFonts w:ascii="Times New Roman" w:hAnsi="Times New Roman" w:cs="Times New Roman"/>
              </w:rPr>
            </w:pPr>
          </w:p>
          <w:p w:rsidR="00017B23" w:rsidRPr="002C0C26" w:rsidRDefault="00017B23" w:rsidP="00FE1FDA">
            <w:pPr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Уровни %</w:t>
            </w:r>
          </w:p>
        </w:tc>
        <w:tc>
          <w:tcPr>
            <w:tcW w:w="1333" w:type="dxa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1044" w:type="dxa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1718" w:type="dxa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1905" w:type="dxa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1771" w:type="dxa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Художественно-эстетическое развитие</w:t>
            </w:r>
          </w:p>
        </w:tc>
      </w:tr>
      <w:tr w:rsidR="00017B23" w:rsidRPr="002C0C26" w:rsidTr="00FE1FDA">
        <w:trPr>
          <w:jc w:val="center"/>
        </w:trPr>
        <w:tc>
          <w:tcPr>
            <w:tcW w:w="1333" w:type="dxa"/>
            <w:shd w:val="clear" w:color="auto" w:fill="F2DBDB" w:themeFill="accent2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Высокий</w:t>
            </w:r>
          </w:p>
        </w:tc>
        <w:tc>
          <w:tcPr>
            <w:tcW w:w="1333" w:type="dxa"/>
            <w:shd w:val="clear" w:color="auto" w:fill="F2DBDB" w:themeFill="accent2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shd w:val="clear" w:color="auto" w:fill="F2DBDB" w:themeFill="accent2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18" w:type="dxa"/>
            <w:shd w:val="clear" w:color="auto" w:fill="F2DBDB" w:themeFill="accent2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905" w:type="dxa"/>
            <w:shd w:val="clear" w:color="auto" w:fill="F2DBDB" w:themeFill="accent2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771" w:type="dxa"/>
            <w:shd w:val="clear" w:color="auto" w:fill="F2DBDB" w:themeFill="accent2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017B23" w:rsidRPr="002C0C26" w:rsidTr="00FE1FDA">
        <w:trPr>
          <w:jc w:val="center"/>
        </w:trPr>
        <w:tc>
          <w:tcPr>
            <w:tcW w:w="1333" w:type="dxa"/>
            <w:shd w:val="clear" w:color="auto" w:fill="EAF1DD" w:themeFill="accent3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Средний</w:t>
            </w:r>
          </w:p>
        </w:tc>
        <w:tc>
          <w:tcPr>
            <w:tcW w:w="1333" w:type="dxa"/>
            <w:shd w:val="clear" w:color="auto" w:fill="EAF1DD" w:themeFill="accent3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shd w:val="clear" w:color="auto" w:fill="EAF1DD" w:themeFill="accent3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18" w:type="dxa"/>
            <w:shd w:val="clear" w:color="auto" w:fill="EAF1DD" w:themeFill="accent3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905" w:type="dxa"/>
            <w:shd w:val="clear" w:color="auto" w:fill="EAF1DD" w:themeFill="accent3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shd w:val="clear" w:color="auto" w:fill="EAF1DD" w:themeFill="accent3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017B23" w:rsidRPr="002C0C26" w:rsidTr="00FE1FDA">
        <w:trPr>
          <w:jc w:val="center"/>
        </w:trPr>
        <w:tc>
          <w:tcPr>
            <w:tcW w:w="1333" w:type="dxa"/>
            <w:shd w:val="clear" w:color="auto" w:fill="DAEEF3" w:themeFill="accent5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Низкий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shd w:val="clear" w:color="auto" w:fill="DAEEF3" w:themeFill="accent5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18" w:type="dxa"/>
            <w:shd w:val="clear" w:color="auto" w:fill="DAEEF3" w:themeFill="accent5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05" w:type="dxa"/>
            <w:shd w:val="clear" w:color="auto" w:fill="DAEEF3" w:themeFill="accent5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2C0C26"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shd w:val="clear" w:color="auto" w:fill="DAEEF3" w:themeFill="accent5" w:themeFillTint="33"/>
          </w:tcPr>
          <w:p w:rsidR="00017B23" w:rsidRPr="002C0C26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</w:tbl>
    <w:p w:rsidR="00017B23" w:rsidRPr="0051252D" w:rsidRDefault="00017B23" w:rsidP="00017B23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</w:p>
    <w:p w:rsidR="00017B23" w:rsidRPr="00523120" w:rsidRDefault="00017B23" w:rsidP="00017B23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color w:val="FF0000"/>
        </w:rPr>
      </w:pPr>
      <w:r w:rsidRPr="009742A1">
        <w:rPr>
          <w:i/>
        </w:rPr>
        <w:t>Вывод:</w:t>
      </w:r>
      <w:r w:rsidRPr="009742A1">
        <w:t xml:space="preserve"> Результаты диагностики по всем разделам основной </w:t>
      </w:r>
      <w:r>
        <w:t xml:space="preserve">образовательной </w:t>
      </w:r>
      <w:r w:rsidRPr="009742A1">
        <w:t>пр</w:t>
      </w:r>
      <w:r w:rsidRPr="009742A1">
        <w:t>о</w:t>
      </w:r>
      <w:r w:rsidRPr="009742A1">
        <w:t>грамм</w:t>
      </w:r>
      <w:r>
        <w:t>ы ДОУ</w:t>
      </w:r>
      <w:r w:rsidRPr="009742A1">
        <w:t xml:space="preserve"> свидетельствуют об эффективности её реализации</w:t>
      </w:r>
      <w:r>
        <w:t>.</w:t>
      </w:r>
    </w:p>
    <w:p w:rsidR="00017B23" w:rsidRDefault="00017B23" w:rsidP="00017B23">
      <w:pPr>
        <w:pStyle w:val="msonormalbullet2gif"/>
        <w:spacing w:before="0" w:beforeAutospacing="0" w:after="0" w:afterAutospacing="0"/>
        <w:ind w:firstLine="709"/>
        <w:contextualSpacing/>
        <w:jc w:val="center"/>
      </w:pPr>
    </w:p>
    <w:p w:rsidR="00017B23" w:rsidRPr="000B5B9E" w:rsidRDefault="00017B23" w:rsidP="00017B23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0B5B9E">
        <w:rPr>
          <w:i/>
        </w:rPr>
        <w:t>Подготовка детей к обучению в школ</w:t>
      </w:r>
      <w:r>
        <w:rPr>
          <w:i/>
        </w:rPr>
        <w:t>е</w:t>
      </w:r>
    </w:p>
    <w:p w:rsidR="00017B23" w:rsidRDefault="00017B23" w:rsidP="00017B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t>Результатом осуществления образовательного процесса является качественная по</w:t>
      </w:r>
      <w:r w:rsidRPr="00A442B7">
        <w:rPr>
          <w:rFonts w:ascii="Times New Roman" w:hAnsi="Times New Roman" w:cs="Times New Roman"/>
          <w:sz w:val="24"/>
          <w:szCs w:val="24"/>
        </w:rPr>
        <w:t>д</w:t>
      </w:r>
      <w:r w:rsidRPr="00A442B7">
        <w:rPr>
          <w:rFonts w:ascii="Times New Roman" w:hAnsi="Times New Roman" w:cs="Times New Roman"/>
          <w:sz w:val="24"/>
          <w:szCs w:val="24"/>
        </w:rPr>
        <w:t>готовка детей к обучению в школе. По результатам  диагностики, индивидуальных бесед с родите</w:t>
      </w:r>
      <w:r>
        <w:rPr>
          <w:rFonts w:ascii="Times New Roman" w:hAnsi="Times New Roman" w:cs="Times New Roman"/>
          <w:sz w:val="24"/>
          <w:szCs w:val="24"/>
        </w:rPr>
        <w:t>лями и преподавателями школ МОУ</w:t>
      </w:r>
      <w:r w:rsidRPr="00A442B7">
        <w:rPr>
          <w:rFonts w:ascii="Times New Roman" w:hAnsi="Times New Roman" w:cs="Times New Roman"/>
          <w:sz w:val="24"/>
          <w:szCs w:val="24"/>
        </w:rPr>
        <w:t>СОШ  №1, №2, №13</w:t>
      </w:r>
      <w:r>
        <w:rPr>
          <w:rFonts w:ascii="Times New Roman" w:hAnsi="Times New Roman" w:cs="Times New Roman"/>
          <w:sz w:val="24"/>
          <w:szCs w:val="24"/>
        </w:rPr>
        <w:t>, №37</w:t>
      </w:r>
      <w:r w:rsidRPr="00A442B7">
        <w:rPr>
          <w:rFonts w:ascii="Times New Roman" w:hAnsi="Times New Roman" w:cs="Times New Roman"/>
          <w:sz w:val="24"/>
          <w:szCs w:val="24"/>
        </w:rPr>
        <w:t xml:space="preserve"> выпускники нашего детского сада успешно усваивают программу. </w:t>
      </w:r>
    </w:p>
    <w:p w:rsidR="00017B23" w:rsidRPr="00A442B7" w:rsidRDefault="00017B23" w:rsidP="00017B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t xml:space="preserve">Обследование детей на готовность к обучению в школе проводилось по методике «Экспресс – диагностика готовности к школе» под редакцией </w:t>
      </w:r>
      <w:proofErr w:type="spellStart"/>
      <w:r w:rsidRPr="00A442B7">
        <w:rPr>
          <w:rFonts w:ascii="Times New Roman" w:hAnsi="Times New Roman" w:cs="Times New Roman"/>
          <w:sz w:val="24"/>
          <w:szCs w:val="24"/>
        </w:rPr>
        <w:t>Вархатовой</w:t>
      </w:r>
      <w:proofErr w:type="spellEnd"/>
      <w:r w:rsidRPr="00A442B7">
        <w:rPr>
          <w:rFonts w:ascii="Times New Roman" w:hAnsi="Times New Roman" w:cs="Times New Roman"/>
          <w:sz w:val="24"/>
          <w:szCs w:val="24"/>
        </w:rPr>
        <w:t xml:space="preserve"> Е.К., </w:t>
      </w:r>
      <w:proofErr w:type="spellStart"/>
      <w:r w:rsidRPr="00A442B7">
        <w:rPr>
          <w:rFonts w:ascii="Times New Roman" w:hAnsi="Times New Roman" w:cs="Times New Roman"/>
          <w:sz w:val="24"/>
          <w:szCs w:val="24"/>
        </w:rPr>
        <w:t>Дятко</w:t>
      </w:r>
      <w:proofErr w:type="spellEnd"/>
      <w:r w:rsidRPr="00A442B7">
        <w:rPr>
          <w:rFonts w:ascii="Times New Roman" w:hAnsi="Times New Roman" w:cs="Times New Roman"/>
          <w:sz w:val="24"/>
          <w:szCs w:val="24"/>
        </w:rPr>
        <w:t xml:space="preserve"> Н.В., Сазоновой Е.В.</w:t>
      </w:r>
    </w:p>
    <w:p w:rsidR="00017B23" w:rsidRPr="00A442B7" w:rsidRDefault="00017B23" w:rsidP="00017B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lastRenderedPageBreak/>
        <w:t>Ежегодно по данной методике обследуются все выпускники подготовительных к школе групп.</w:t>
      </w:r>
    </w:p>
    <w:p w:rsidR="00017B23" w:rsidRPr="00A442B7" w:rsidRDefault="00017B23" w:rsidP="00017B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442B7">
        <w:rPr>
          <w:rFonts w:ascii="Times New Roman" w:hAnsi="Times New Roman" w:cs="Times New Roman"/>
          <w:sz w:val="24"/>
          <w:szCs w:val="24"/>
        </w:rPr>
        <w:t xml:space="preserve">Динамика показателей готовности выпускников ДОУ к обучению в школе </w:t>
      </w:r>
    </w:p>
    <w:tbl>
      <w:tblPr>
        <w:tblStyle w:val="a5"/>
        <w:tblW w:w="0" w:type="auto"/>
        <w:jc w:val="center"/>
        <w:tblInd w:w="851" w:type="dxa"/>
        <w:tblLook w:val="04A0"/>
      </w:tblPr>
      <w:tblGrid>
        <w:gridCol w:w="2289"/>
        <w:gridCol w:w="2139"/>
        <w:gridCol w:w="2146"/>
        <w:gridCol w:w="2146"/>
      </w:tblGrid>
      <w:tr w:rsidR="00017B23" w:rsidRPr="002C0C26" w:rsidTr="00FE1FDA">
        <w:trPr>
          <w:jc w:val="center"/>
        </w:trPr>
        <w:tc>
          <w:tcPr>
            <w:tcW w:w="2289" w:type="dxa"/>
          </w:tcPr>
          <w:p w:rsidR="00017B23" w:rsidRPr="002C0C26" w:rsidRDefault="00017B23" w:rsidP="00FE1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139" w:type="dxa"/>
          </w:tcPr>
          <w:p w:rsidR="00017B23" w:rsidRPr="002C0C26" w:rsidRDefault="00017B23" w:rsidP="00FE1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146" w:type="dxa"/>
          </w:tcPr>
          <w:p w:rsidR="00017B23" w:rsidRPr="002C0C26" w:rsidRDefault="00017B23" w:rsidP="00FE1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2014-1015</w:t>
            </w:r>
          </w:p>
        </w:tc>
        <w:tc>
          <w:tcPr>
            <w:tcW w:w="2146" w:type="dxa"/>
          </w:tcPr>
          <w:p w:rsidR="00017B23" w:rsidRPr="002C0C26" w:rsidRDefault="00017B23" w:rsidP="00FE1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</w:t>
            </w:r>
          </w:p>
        </w:tc>
      </w:tr>
      <w:tr w:rsidR="00017B23" w:rsidRPr="002C0C26" w:rsidTr="00FE1FDA">
        <w:trPr>
          <w:jc w:val="center"/>
        </w:trPr>
        <w:tc>
          <w:tcPr>
            <w:tcW w:w="2289" w:type="dxa"/>
          </w:tcPr>
          <w:p w:rsidR="00017B23" w:rsidRPr="002C0C26" w:rsidRDefault="00017B23" w:rsidP="00FE1FDA">
            <w:pPr>
              <w:contextualSpacing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Количество групп</w:t>
            </w:r>
          </w:p>
        </w:tc>
        <w:tc>
          <w:tcPr>
            <w:tcW w:w="2139" w:type="dxa"/>
          </w:tcPr>
          <w:p w:rsidR="00017B23" w:rsidRPr="002C0C26" w:rsidRDefault="00017B23" w:rsidP="00FE1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6" w:type="dxa"/>
          </w:tcPr>
          <w:p w:rsidR="00017B23" w:rsidRPr="002C0C26" w:rsidRDefault="00017B23" w:rsidP="00FE1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6" w:type="dxa"/>
          </w:tcPr>
          <w:p w:rsidR="00017B23" w:rsidRPr="002C0C26" w:rsidRDefault="00017B23" w:rsidP="00FE1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17B23" w:rsidRPr="002C0C26" w:rsidTr="00FE1FDA">
        <w:trPr>
          <w:jc w:val="center"/>
        </w:trPr>
        <w:tc>
          <w:tcPr>
            <w:tcW w:w="2289" w:type="dxa"/>
          </w:tcPr>
          <w:p w:rsidR="00017B23" w:rsidRPr="002C0C26" w:rsidRDefault="00017B23" w:rsidP="00FE1FDA">
            <w:pPr>
              <w:contextualSpacing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2139" w:type="dxa"/>
          </w:tcPr>
          <w:p w:rsidR="00017B23" w:rsidRPr="002C0C26" w:rsidRDefault="00017B23" w:rsidP="00FE1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46" w:type="dxa"/>
          </w:tcPr>
          <w:p w:rsidR="00017B23" w:rsidRPr="001C1628" w:rsidRDefault="00017B23" w:rsidP="00FE1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46" w:type="dxa"/>
            <w:shd w:val="clear" w:color="auto" w:fill="auto"/>
          </w:tcPr>
          <w:p w:rsidR="00017B23" w:rsidRPr="002C0C26" w:rsidRDefault="00017B23" w:rsidP="00FE1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017B23" w:rsidRPr="002C0C26" w:rsidTr="00FE1FDA">
        <w:trPr>
          <w:jc w:val="center"/>
        </w:trPr>
        <w:tc>
          <w:tcPr>
            <w:tcW w:w="2289" w:type="dxa"/>
          </w:tcPr>
          <w:p w:rsidR="00017B23" w:rsidRPr="002C0C26" w:rsidRDefault="00017B23" w:rsidP="00FE1FDA">
            <w:pPr>
              <w:contextualSpacing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 xml:space="preserve">Готов </w:t>
            </w:r>
          </w:p>
        </w:tc>
        <w:tc>
          <w:tcPr>
            <w:tcW w:w="2139" w:type="dxa"/>
          </w:tcPr>
          <w:p w:rsidR="00017B23" w:rsidRPr="002C0C26" w:rsidRDefault="00017B23" w:rsidP="00FE1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40 – (85%)</w:t>
            </w:r>
          </w:p>
        </w:tc>
        <w:tc>
          <w:tcPr>
            <w:tcW w:w="2146" w:type="dxa"/>
          </w:tcPr>
          <w:p w:rsidR="00017B23" w:rsidRPr="002C0C26" w:rsidRDefault="00017B23" w:rsidP="00FE1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– (82%)</w:t>
            </w:r>
          </w:p>
        </w:tc>
        <w:tc>
          <w:tcPr>
            <w:tcW w:w="2146" w:type="dxa"/>
            <w:shd w:val="clear" w:color="auto" w:fill="auto"/>
          </w:tcPr>
          <w:p w:rsidR="00017B23" w:rsidRPr="002C0C26" w:rsidRDefault="00017B23" w:rsidP="00FE1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– (90%)</w:t>
            </w:r>
          </w:p>
        </w:tc>
      </w:tr>
      <w:tr w:rsidR="00017B23" w:rsidRPr="002C0C26" w:rsidTr="00FE1FDA">
        <w:trPr>
          <w:jc w:val="center"/>
        </w:trPr>
        <w:tc>
          <w:tcPr>
            <w:tcW w:w="2289" w:type="dxa"/>
          </w:tcPr>
          <w:p w:rsidR="00017B23" w:rsidRPr="002C0C26" w:rsidRDefault="00017B23" w:rsidP="00FE1FDA">
            <w:pPr>
              <w:contextualSpacing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Готов «условно»</w:t>
            </w:r>
          </w:p>
        </w:tc>
        <w:tc>
          <w:tcPr>
            <w:tcW w:w="2139" w:type="dxa"/>
          </w:tcPr>
          <w:p w:rsidR="00017B23" w:rsidRPr="002C0C26" w:rsidRDefault="00017B23" w:rsidP="00FE1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23 – (15%)</w:t>
            </w:r>
          </w:p>
        </w:tc>
        <w:tc>
          <w:tcPr>
            <w:tcW w:w="2146" w:type="dxa"/>
          </w:tcPr>
          <w:p w:rsidR="00017B23" w:rsidRPr="002C0C26" w:rsidRDefault="00017B23" w:rsidP="00FE1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– (18%)</w:t>
            </w:r>
          </w:p>
        </w:tc>
        <w:tc>
          <w:tcPr>
            <w:tcW w:w="2146" w:type="dxa"/>
            <w:shd w:val="clear" w:color="auto" w:fill="auto"/>
          </w:tcPr>
          <w:p w:rsidR="00017B23" w:rsidRPr="002C0C26" w:rsidRDefault="00017B23" w:rsidP="00FE1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14– (10%)</w:t>
            </w:r>
          </w:p>
        </w:tc>
      </w:tr>
      <w:tr w:rsidR="00017B23" w:rsidRPr="002C0C26" w:rsidTr="00FE1FDA">
        <w:trPr>
          <w:trHeight w:val="70"/>
          <w:jc w:val="center"/>
        </w:trPr>
        <w:tc>
          <w:tcPr>
            <w:tcW w:w="2289" w:type="dxa"/>
          </w:tcPr>
          <w:p w:rsidR="00017B23" w:rsidRPr="002C0C26" w:rsidRDefault="00017B23" w:rsidP="00FE1FDA">
            <w:pPr>
              <w:contextualSpacing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Не готов</w:t>
            </w:r>
          </w:p>
        </w:tc>
        <w:tc>
          <w:tcPr>
            <w:tcW w:w="2139" w:type="dxa"/>
          </w:tcPr>
          <w:p w:rsidR="00017B23" w:rsidRPr="002C0C26" w:rsidRDefault="00017B23" w:rsidP="00FE1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6" w:type="dxa"/>
          </w:tcPr>
          <w:p w:rsidR="00017B23" w:rsidRPr="002C0C26" w:rsidRDefault="00017B23" w:rsidP="00FE1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C0C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6" w:type="dxa"/>
            <w:shd w:val="clear" w:color="auto" w:fill="auto"/>
          </w:tcPr>
          <w:p w:rsidR="00017B23" w:rsidRPr="002C0C26" w:rsidRDefault="00017B23" w:rsidP="00FE1F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17B23" w:rsidRPr="005C70CC" w:rsidRDefault="00017B23" w:rsidP="00017B23">
      <w:pPr>
        <w:spacing w:after="0" w:line="240" w:lineRule="auto"/>
        <w:contextualSpacing/>
        <w:rPr>
          <w:sz w:val="16"/>
          <w:szCs w:val="16"/>
        </w:rPr>
      </w:pPr>
    </w:p>
    <w:p w:rsidR="00017B23" w:rsidRPr="00A442B7" w:rsidRDefault="00017B23" w:rsidP="00017B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Вывод</w:t>
      </w:r>
      <w:r w:rsidRPr="005C70CC">
        <w:rPr>
          <w:rFonts w:ascii="Times New Roman" w:hAnsi="Times New Roman" w:cs="Times New Roman"/>
          <w:i/>
          <w:sz w:val="24"/>
          <w:szCs w:val="24"/>
        </w:rPr>
        <w:t>:</w:t>
      </w:r>
      <w:r w:rsidRPr="00A442B7">
        <w:rPr>
          <w:rFonts w:ascii="Times New Roman" w:hAnsi="Times New Roman" w:cs="Times New Roman"/>
          <w:sz w:val="24"/>
          <w:szCs w:val="24"/>
        </w:rPr>
        <w:t xml:space="preserve">  диагностика показала динамику  (в процентном отношении) роста показат</w:t>
      </w:r>
      <w:r w:rsidRPr="00A442B7">
        <w:rPr>
          <w:rFonts w:ascii="Times New Roman" w:hAnsi="Times New Roman" w:cs="Times New Roman"/>
          <w:sz w:val="24"/>
          <w:szCs w:val="24"/>
        </w:rPr>
        <w:t>е</w:t>
      </w:r>
      <w:r w:rsidRPr="00A442B7">
        <w:rPr>
          <w:rFonts w:ascii="Times New Roman" w:hAnsi="Times New Roman" w:cs="Times New Roman"/>
          <w:sz w:val="24"/>
          <w:szCs w:val="24"/>
        </w:rPr>
        <w:t>лей готовности выпускников ДОУ к обучению в школе</w:t>
      </w:r>
      <w:r>
        <w:rPr>
          <w:rFonts w:ascii="Times New Roman" w:hAnsi="Times New Roman" w:cs="Times New Roman"/>
          <w:sz w:val="24"/>
          <w:szCs w:val="24"/>
        </w:rPr>
        <w:t>, но тест «Рисуем человека» пок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зал низкий уровень развития, таким образом, в 2016/2017 учебном году следует провести с педагогами мастер-класс, тематическую проверку по заданной теме.</w:t>
      </w:r>
    </w:p>
    <w:p w:rsidR="00017B23" w:rsidRPr="005C70CC" w:rsidRDefault="00017B23" w:rsidP="00017B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17B23" w:rsidRDefault="00017B23" w:rsidP="00017B2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Коррекционное направление</w:t>
      </w:r>
    </w:p>
    <w:p w:rsidR="00017B23" w:rsidRDefault="00017B23" w:rsidP="00017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Функционирование ПМПК в ДОУ позволило обеспечить тесное взаимодействие специалистов, воспитателей, родителей, организовать диагностику коррекционной работы в соответствии с современными требованиями и подходами, осуществлять индивидуал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ное развитие каждого ребенка. На каждого ребенка инвалида в образовательном процессе составлен индивидуальный маршрут.</w:t>
      </w:r>
    </w:p>
    <w:p w:rsidR="00017B23" w:rsidRPr="001C1F39" w:rsidRDefault="00017B23" w:rsidP="00017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F39">
        <w:rPr>
          <w:rFonts w:ascii="Times New Roman" w:hAnsi="Times New Roman" w:cs="Times New Roman"/>
          <w:sz w:val="24"/>
          <w:szCs w:val="24"/>
        </w:rPr>
        <w:t xml:space="preserve">В соответствии с ч. 1 ст. 79 Федерального закона "Об образовании в Российской Федерации" от 29.12.2012 № 273 установлено:  « … содержание образования и условия организации обучения и </w:t>
      </w:r>
      <w:proofErr w:type="gramStart"/>
      <w:r w:rsidRPr="001C1F39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1C1F39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</w:t>
      </w:r>
      <w:r w:rsidRPr="001C1F39">
        <w:rPr>
          <w:rFonts w:ascii="Times New Roman" w:hAnsi="Times New Roman" w:cs="Times New Roman"/>
          <w:sz w:val="24"/>
          <w:szCs w:val="24"/>
        </w:rPr>
        <w:t>о</w:t>
      </w:r>
      <w:r w:rsidRPr="001C1F39">
        <w:rPr>
          <w:rFonts w:ascii="Times New Roman" w:hAnsi="Times New Roman" w:cs="Times New Roman"/>
          <w:sz w:val="24"/>
          <w:szCs w:val="24"/>
        </w:rPr>
        <w:t>ровья (далее – ОВЗ)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43D">
        <w:rPr>
          <w:rFonts w:ascii="Times New Roman" w:hAnsi="Times New Roman" w:cs="Times New Roman"/>
          <w:sz w:val="24"/>
          <w:szCs w:val="24"/>
        </w:rPr>
        <w:t>определяются адаптированной образовательной программой</w:t>
      </w:r>
      <w:r w:rsidRPr="004D643D">
        <w:rPr>
          <w:rFonts w:ascii="Times New Roman" w:hAnsi="Times New Roman" w:cs="Times New Roman"/>
          <w:i/>
          <w:sz w:val="24"/>
          <w:szCs w:val="24"/>
        </w:rPr>
        <w:t>,</w:t>
      </w:r>
      <w:r w:rsidRPr="001C1F39">
        <w:rPr>
          <w:rFonts w:ascii="Times New Roman" w:hAnsi="Times New Roman" w:cs="Times New Roman"/>
          <w:sz w:val="24"/>
          <w:szCs w:val="24"/>
        </w:rPr>
        <w:t xml:space="preserve"> а для инвалидов также в соответствии с индивидуальной программой реабилитации инвалида». В связи с этим, 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1C1F39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1F39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C1F39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>
        <w:rPr>
          <w:rFonts w:ascii="Times New Roman" w:hAnsi="Times New Roman" w:cs="Times New Roman"/>
          <w:sz w:val="24"/>
          <w:szCs w:val="24"/>
        </w:rPr>
        <w:t xml:space="preserve">ставит важную задачу по </w:t>
      </w:r>
      <w:r w:rsidRPr="001C1F39">
        <w:rPr>
          <w:rFonts w:ascii="Times New Roman" w:hAnsi="Times New Roman" w:cs="Times New Roman"/>
          <w:sz w:val="24"/>
          <w:szCs w:val="24"/>
        </w:rPr>
        <w:t>разраб</w:t>
      </w:r>
      <w:r>
        <w:rPr>
          <w:rFonts w:ascii="Times New Roman" w:hAnsi="Times New Roman" w:cs="Times New Roman"/>
          <w:sz w:val="24"/>
          <w:szCs w:val="24"/>
        </w:rPr>
        <w:t>отке</w:t>
      </w:r>
      <w:r w:rsidRPr="001C1F39">
        <w:rPr>
          <w:rFonts w:ascii="Times New Roman" w:hAnsi="Times New Roman" w:cs="Times New Roman"/>
          <w:sz w:val="24"/>
          <w:szCs w:val="24"/>
        </w:rPr>
        <w:t xml:space="preserve"> соответствующи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C1F39">
        <w:rPr>
          <w:rFonts w:ascii="Times New Roman" w:hAnsi="Times New Roman" w:cs="Times New Roman"/>
          <w:sz w:val="24"/>
          <w:szCs w:val="24"/>
        </w:rPr>
        <w:t xml:space="preserve"> адаптированны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C1F39">
        <w:rPr>
          <w:rFonts w:ascii="Times New Roman" w:hAnsi="Times New Roman" w:cs="Times New Roman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C1F39">
        <w:rPr>
          <w:rFonts w:ascii="Times New Roman" w:hAnsi="Times New Roman" w:cs="Times New Roman"/>
          <w:sz w:val="24"/>
          <w:szCs w:val="24"/>
        </w:rPr>
        <w:t xml:space="preserve"> общеобразовательны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C1F39">
        <w:rPr>
          <w:rFonts w:ascii="Times New Roman" w:hAnsi="Times New Roman" w:cs="Times New Roman"/>
          <w:sz w:val="24"/>
          <w:szCs w:val="24"/>
        </w:rPr>
        <w:t xml:space="preserve"> программ с учетом ос</w:t>
      </w:r>
      <w:r w:rsidRPr="001C1F39">
        <w:rPr>
          <w:rFonts w:ascii="Times New Roman" w:hAnsi="Times New Roman" w:cs="Times New Roman"/>
          <w:sz w:val="24"/>
          <w:szCs w:val="24"/>
        </w:rPr>
        <w:t>о</w:t>
      </w:r>
      <w:r w:rsidRPr="001C1F39">
        <w:rPr>
          <w:rFonts w:ascii="Times New Roman" w:hAnsi="Times New Roman" w:cs="Times New Roman"/>
          <w:sz w:val="24"/>
          <w:szCs w:val="24"/>
        </w:rPr>
        <w:t>бенностей психофизического развития, индивидуальных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детей с ОВЗ</w:t>
      </w:r>
      <w:r w:rsidRPr="001C1F39">
        <w:rPr>
          <w:rFonts w:ascii="Times New Roman" w:hAnsi="Times New Roman" w:cs="Times New Roman"/>
          <w:sz w:val="24"/>
          <w:szCs w:val="24"/>
        </w:rPr>
        <w:t>.</w:t>
      </w:r>
    </w:p>
    <w:p w:rsidR="00017B23" w:rsidRPr="001901BB" w:rsidRDefault="00017B23" w:rsidP="00017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B23" w:rsidRPr="00D42D9B" w:rsidRDefault="00017B23" w:rsidP="00017B2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2D9B">
        <w:rPr>
          <w:rFonts w:ascii="Times New Roman" w:hAnsi="Times New Roman" w:cs="Times New Roman"/>
          <w:i/>
          <w:sz w:val="24"/>
          <w:szCs w:val="24"/>
        </w:rPr>
        <w:t>Работа с педагогическими кадрами</w:t>
      </w:r>
    </w:p>
    <w:p w:rsidR="00017B23" w:rsidRPr="00AF7D6E" w:rsidRDefault="00017B23" w:rsidP="00017B2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i/>
          <w:sz w:val="24"/>
          <w:szCs w:val="24"/>
        </w:rPr>
        <w:t xml:space="preserve">Образовательный уровень педагогов за </w:t>
      </w:r>
      <w:proofErr w:type="gramStart"/>
      <w:r w:rsidRPr="00AF7D6E">
        <w:rPr>
          <w:rFonts w:ascii="Times New Roman" w:hAnsi="Times New Roman" w:cs="Times New Roman"/>
          <w:i/>
          <w:sz w:val="24"/>
          <w:szCs w:val="24"/>
        </w:rPr>
        <w:t>последние</w:t>
      </w:r>
      <w:proofErr w:type="gramEnd"/>
      <w:r w:rsidRPr="00AF7D6E">
        <w:rPr>
          <w:rFonts w:ascii="Times New Roman" w:hAnsi="Times New Roman" w:cs="Times New Roman"/>
          <w:i/>
          <w:sz w:val="24"/>
          <w:szCs w:val="24"/>
        </w:rPr>
        <w:t xml:space="preserve"> 3 года.</w:t>
      </w:r>
    </w:p>
    <w:p w:rsidR="00017B23" w:rsidRPr="00AF7D6E" w:rsidRDefault="00017B23" w:rsidP="00017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 xml:space="preserve">Педагогический коллектив ДОУ стабильный. </w:t>
      </w:r>
    </w:p>
    <w:p w:rsidR="00017B23" w:rsidRPr="00AF7D6E" w:rsidRDefault="00017B23" w:rsidP="00017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Более 50%  педагогов работают со дня основания детского сада. Коллектив ин</w:t>
      </w:r>
      <w:r w:rsidRPr="00AF7D6E">
        <w:rPr>
          <w:rFonts w:ascii="Times New Roman" w:hAnsi="Times New Roman" w:cs="Times New Roman"/>
          <w:sz w:val="24"/>
          <w:szCs w:val="24"/>
        </w:rPr>
        <w:t>и</w:t>
      </w:r>
      <w:r w:rsidRPr="00AF7D6E">
        <w:rPr>
          <w:rFonts w:ascii="Times New Roman" w:hAnsi="Times New Roman" w:cs="Times New Roman"/>
          <w:sz w:val="24"/>
          <w:szCs w:val="24"/>
        </w:rPr>
        <w:t>циативный, творческий, готовый адаптироваться в окружающем мире, к меняющимся реалиям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D6E">
        <w:rPr>
          <w:rFonts w:ascii="Times New Roman" w:hAnsi="Times New Roman" w:cs="Times New Roman"/>
          <w:sz w:val="24"/>
          <w:szCs w:val="24"/>
        </w:rPr>
        <w:t>Благодаря получению заочного образования в ВУЗах повышается уровень педагогического мастерства.</w:t>
      </w:r>
    </w:p>
    <w:p w:rsidR="00017B23" w:rsidRPr="00AF7D6E" w:rsidRDefault="00017B23" w:rsidP="00017B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Диаграмма образовательного уровня</w:t>
      </w:r>
    </w:p>
    <w:p w:rsidR="00017B23" w:rsidRPr="00AF7D6E" w:rsidRDefault="00017B23" w:rsidP="00017B23">
      <w:pPr>
        <w:pStyle w:val="ad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34299" cy="903383"/>
            <wp:effectExtent l="19050" t="0" r="0" b="0"/>
            <wp:docPr id="7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17B23" w:rsidRPr="00AF7D6E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0CC">
        <w:rPr>
          <w:rFonts w:ascii="Times New Roman" w:hAnsi="Times New Roman" w:cs="Times New Roman"/>
          <w:i/>
          <w:sz w:val="24"/>
          <w:szCs w:val="24"/>
        </w:rPr>
        <w:t>Таким образом:</w:t>
      </w:r>
      <w:r w:rsidRPr="00AF7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D6E">
        <w:rPr>
          <w:rFonts w:ascii="Times New Roman" w:hAnsi="Times New Roman" w:cs="Times New Roman"/>
          <w:sz w:val="24"/>
          <w:szCs w:val="24"/>
        </w:rPr>
        <w:t>из заданной диаграммы видно, что уровень высшего педагогическ</w:t>
      </w:r>
      <w:r w:rsidRPr="00AF7D6E">
        <w:rPr>
          <w:rFonts w:ascii="Times New Roman" w:hAnsi="Times New Roman" w:cs="Times New Roman"/>
          <w:sz w:val="24"/>
          <w:szCs w:val="24"/>
        </w:rPr>
        <w:t>о</w:t>
      </w:r>
      <w:r w:rsidRPr="00AF7D6E">
        <w:rPr>
          <w:rFonts w:ascii="Times New Roman" w:hAnsi="Times New Roman" w:cs="Times New Roman"/>
          <w:sz w:val="24"/>
          <w:szCs w:val="24"/>
        </w:rPr>
        <w:t>го образования 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F7D6E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F7D6E">
        <w:rPr>
          <w:rFonts w:ascii="Times New Roman" w:hAnsi="Times New Roman" w:cs="Times New Roman"/>
          <w:sz w:val="24"/>
          <w:szCs w:val="24"/>
        </w:rPr>
        <w:t>г.г. повышается.</w:t>
      </w:r>
    </w:p>
    <w:p w:rsidR="00017B23" w:rsidRPr="00080A0F" w:rsidRDefault="00017B23" w:rsidP="00017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017B23" w:rsidRPr="00AF7D6E" w:rsidRDefault="00017B23" w:rsidP="00017B2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i/>
          <w:sz w:val="24"/>
          <w:szCs w:val="24"/>
        </w:rPr>
        <w:t xml:space="preserve">Аттестация педагогов за </w:t>
      </w:r>
      <w:proofErr w:type="gramStart"/>
      <w:r w:rsidRPr="00AF7D6E">
        <w:rPr>
          <w:rFonts w:ascii="Times New Roman" w:hAnsi="Times New Roman" w:cs="Times New Roman"/>
          <w:i/>
          <w:sz w:val="24"/>
          <w:szCs w:val="24"/>
        </w:rPr>
        <w:t>последние</w:t>
      </w:r>
      <w:proofErr w:type="gramEnd"/>
      <w:r w:rsidRPr="00AF7D6E">
        <w:rPr>
          <w:rFonts w:ascii="Times New Roman" w:hAnsi="Times New Roman" w:cs="Times New Roman"/>
          <w:i/>
          <w:sz w:val="24"/>
          <w:szCs w:val="24"/>
        </w:rPr>
        <w:t xml:space="preserve"> 3 года.</w:t>
      </w:r>
    </w:p>
    <w:p w:rsidR="00017B23" w:rsidRPr="00AF7D6E" w:rsidRDefault="00017B23" w:rsidP="00017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Цель аттестации является стимулирование роста квалификации профессионализма и продуктивности педагогического труда, развитие творческой инициативы педагогов.</w:t>
      </w:r>
    </w:p>
    <w:p w:rsidR="00017B23" w:rsidRPr="00080A0F" w:rsidRDefault="00017B23" w:rsidP="00017B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"/>
          <w:szCs w:val="2"/>
        </w:rPr>
      </w:pPr>
    </w:p>
    <w:p w:rsidR="00017B23" w:rsidRPr="00AF7D6E" w:rsidRDefault="00017B23" w:rsidP="00017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Диаграмма аттестации педагогов</w:t>
      </w:r>
    </w:p>
    <w:p w:rsidR="00017B23" w:rsidRPr="00AF7D6E" w:rsidRDefault="00017B23" w:rsidP="00017B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70C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37243" cy="1013552"/>
            <wp:effectExtent l="19050" t="0" r="1607" b="0"/>
            <wp:docPr id="26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17B23" w:rsidRPr="00AF7D6E" w:rsidRDefault="00017B23" w:rsidP="00017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0CC">
        <w:rPr>
          <w:rFonts w:ascii="Times New Roman" w:hAnsi="Times New Roman" w:cs="Times New Roman"/>
          <w:i/>
          <w:sz w:val="24"/>
          <w:szCs w:val="24"/>
        </w:rPr>
        <w:t>Таким образом:</w:t>
      </w:r>
      <w:r w:rsidRPr="00AF7D6E">
        <w:rPr>
          <w:rFonts w:ascii="Times New Roman" w:hAnsi="Times New Roman" w:cs="Times New Roman"/>
          <w:sz w:val="24"/>
          <w:szCs w:val="24"/>
        </w:rPr>
        <w:t xml:space="preserve"> увеличивается число педагогов с первой категорией</w:t>
      </w:r>
      <w:r>
        <w:rPr>
          <w:rFonts w:ascii="Times New Roman" w:hAnsi="Times New Roman" w:cs="Times New Roman"/>
          <w:sz w:val="24"/>
          <w:szCs w:val="24"/>
        </w:rPr>
        <w:t>, педагоги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ответствуют занимаемой должности, тем самым уменьшается количество педагогов без категории.</w:t>
      </w:r>
    </w:p>
    <w:p w:rsidR="00017B23" w:rsidRDefault="00017B23" w:rsidP="00017B2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Диаграмма педагогических кадров, прошедших курсы повышения квалификации в соответствии с ФГОС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</w:p>
    <w:p w:rsidR="00017B23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765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4949765" cy="879894"/>
            <wp:effectExtent l="19050" t="0" r="323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017B23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Таким образом:</w:t>
      </w:r>
      <w:r>
        <w:rPr>
          <w:rFonts w:ascii="Times New Roman" w:hAnsi="Times New Roman" w:cs="Times New Roman"/>
          <w:sz w:val="24"/>
          <w:szCs w:val="24"/>
        </w:rPr>
        <w:t xml:space="preserve"> повышается уровень педагогов прошедших курсы повышения кв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лификации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КОИРО. </w:t>
      </w:r>
    </w:p>
    <w:p w:rsidR="00017B23" w:rsidRPr="00693AE5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2016/2017 учебный год запланировано пройти всем педагогам КПК по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17B23" w:rsidRPr="00AF7D6E" w:rsidRDefault="00017B23" w:rsidP="00017B2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i/>
          <w:sz w:val="24"/>
          <w:szCs w:val="24"/>
        </w:rPr>
        <w:t>Методическая работа</w:t>
      </w:r>
    </w:p>
    <w:p w:rsidR="00017B23" w:rsidRPr="00AF7D6E" w:rsidRDefault="00017B23" w:rsidP="00017B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Цель аттестации является стимулирование роста квалификации профессионализма и продуктивности педагогического труда, развитие творческой инициативы педагогов.</w:t>
      </w:r>
    </w:p>
    <w:p w:rsidR="00017B23" w:rsidRPr="00AF7D6E" w:rsidRDefault="00017B23" w:rsidP="00017B23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AF7D6E">
        <w:t xml:space="preserve">В этом году обобщили педагогический опыт </w:t>
      </w:r>
      <w:r>
        <w:t xml:space="preserve">работы </w:t>
      </w:r>
      <w:r w:rsidRPr="00AF7D6E">
        <w:t>на город</w:t>
      </w:r>
      <w:r>
        <w:t>:</w:t>
      </w:r>
    </w:p>
    <w:p w:rsidR="00017B23" w:rsidRPr="00AF7D6E" w:rsidRDefault="00017B23" w:rsidP="00017B23">
      <w:pPr>
        <w:pStyle w:val="msonormalbullet2gif"/>
        <w:numPr>
          <w:ilvl w:val="0"/>
          <w:numId w:val="1"/>
        </w:numPr>
        <w:spacing w:before="0" w:beforeAutospacing="0" w:after="0" w:afterAutospacing="0"/>
        <w:ind w:left="426" w:hanging="426"/>
        <w:contextualSpacing/>
        <w:jc w:val="both"/>
      </w:pPr>
      <w:proofErr w:type="spellStart"/>
      <w:r>
        <w:t>Жаркова</w:t>
      </w:r>
      <w:proofErr w:type="spellEnd"/>
      <w:r>
        <w:t xml:space="preserve"> Л.Б. </w:t>
      </w:r>
      <w:r w:rsidRPr="00AF7D6E">
        <w:t>(</w:t>
      </w:r>
      <w:r>
        <w:t>воспитатель)</w:t>
      </w:r>
      <w:r w:rsidRPr="00AF7D6E">
        <w:t xml:space="preserve"> тема опыта </w:t>
      </w:r>
      <w:r w:rsidRPr="00AD38E2">
        <w:t>«</w:t>
      </w:r>
      <w:r>
        <w:t>Использование мнемотехники в развитии связной речи детей с задержкой психического развития</w:t>
      </w:r>
      <w:r w:rsidRPr="00AD38E2">
        <w:t>»</w:t>
      </w:r>
      <w:r w:rsidRPr="005C70CC">
        <w:t>;</w:t>
      </w:r>
    </w:p>
    <w:p w:rsidR="00017B23" w:rsidRDefault="00017B23" w:rsidP="00017B23">
      <w:pPr>
        <w:pStyle w:val="msonormalbullet2gif"/>
        <w:numPr>
          <w:ilvl w:val="0"/>
          <w:numId w:val="1"/>
        </w:numPr>
        <w:spacing w:before="0" w:beforeAutospacing="0" w:after="0" w:afterAutospacing="0"/>
        <w:ind w:left="426" w:hanging="426"/>
        <w:contextualSpacing/>
        <w:jc w:val="both"/>
      </w:pPr>
      <w:r>
        <w:t>Глазкова О.А.</w:t>
      </w:r>
      <w:r w:rsidRPr="00AF7D6E">
        <w:t xml:space="preserve"> (</w:t>
      </w:r>
      <w:r>
        <w:t>воспитатель</w:t>
      </w:r>
      <w:r w:rsidRPr="00AF7D6E">
        <w:t xml:space="preserve">) тема опыта </w:t>
      </w:r>
      <w:r w:rsidRPr="00F14C6E">
        <w:t>«</w:t>
      </w:r>
      <w:proofErr w:type="spellStart"/>
      <w:r>
        <w:t>Гендерный</w:t>
      </w:r>
      <w:proofErr w:type="spellEnd"/>
      <w:r>
        <w:t xml:space="preserve"> подход в сенсорном развитии у детей младшего дошкольного возраста</w:t>
      </w:r>
      <w:r w:rsidRPr="00F14C6E">
        <w:t>»</w:t>
      </w:r>
      <w:r>
        <w:t>;</w:t>
      </w:r>
    </w:p>
    <w:p w:rsidR="00017B23" w:rsidRPr="005C70CC" w:rsidRDefault="00017B23" w:rsidP="00017B23">
      <w:pPr>
        <w:pStyle w:val="msonormalbullet2gif"/>
        <w:numPr>
          <w:ilvl w:val="0"/>
          <w:numId w:val="1"/>
        </w:numPr>
        <w:spacing w:before="0" w:beforeAutospacing="0" w:after="0" w:afterAutospacing="0"/>
        <w:ind w:left="426" w:hanging="426"/>
        <w:contextualSpacing/>
        <w:jc w:val="both"/>
      </w:pPr>
      <w:proofErr w:type="spellStart"/>
      <w:r>
        <w:t>Диановская</w:t>
      </w:r>
      <w:proofErr w:type="spellEnd"/>
      <w:r>
        <w:t xml:space="preserve"> Е.Г. (воспитатель) на тему «Развитие логического мышления у детей старшего дошкольного возраста через занимательные игры».</w:t>
      </w:r>
    </w:p>
    <w:p w:rsidR="00017B23" w:rsidRDefault="00017B23" w:rsidP="00017B23">
      <w:pPr>
        <w:pStyle w:val="ac"/>
        <w:spacing w:before="0" w:beforeAutospacing="0" w:after="0" w:afterAutospacing="0"/>
        <w:ind w:firstLine="567"/>
        <w:contextualSpacing/>
        <w:jc w:val="both"/>
      </w:pPr>
      <w:r>
        <w:t xml:space="preserve">Первую квалификационную категорию получили воспитатели: Соколова Н.Г., </w:t>
      </w:r>
      <w:proofErr w:type="spellStart"/>
      <w:r>
        <w:t>Жа</w:t>
      </w:r>
      <w:r>
        <w:t>р</w:t>
      </w:r>
      <w:r>
        <w:t>кова</w:t>
      </w:r>
      <w:proofErr w:type="spellEnd"/>
      <w:r>
        <w:t xml:space="preserve"> Л.Б., Глазкова О.А., </w:t>
      </w:r>
      <w:proofErr w:type="spellStart"/>
      <w:r>
        <w:t>Диановская</w:t>
      </w:r>
      <w:proofErr w:type="spellEnd"/>
      <w:r>
        <w:t xml:space="preserve"> Е.Г.; </w:t>
      </w:r>
    </w:p>
    <w:p w:rsidR="00017B23" w:rsidRPr="00713F07" w:rsidRDefault="00017B23" w:rsidP="00017B23">
      <w:pPr>
        <w:pStyle w:val="ac"/>
        <w:spacing w:before="0" w:beforeAutospacing="0" w:after="0" w:afterAutospacing="0"/>
        <w:ind w:firstLine="567"/>
        <w:contextualSpacing/>
        <w:jc w:val="both"/>
      </w:pPr>
      <w:r>
        <w:t>Соответствие занимаемой должности (в ДОУ) – Левашова В.А., Куликова Т.В..</w:t>
      </w:r>
    </w:p>
    <w:p w:rsidR="00017B23" w:rsidRDefault="00017B23" w:rsidP="00017B23">
      <w:pPr>
        <w:pStyle w:val="ac"/>
        <w:spacing w:before="0" w:beforeAutospacing="0" w:after="0" w:afterAutospacing="0"/>
        <w:ind w:firstLine="567"/>
        <w:contextualSpacing/>
        <w:jc w:val="both"/>
      </w:pPr>
      <w:r w:rsidRPr="00AF7D6E">
        <w:t>Все педагоги ДОУ принимали активное участие в работе ГМО, ДМО при КОИРО г. Костромы</w:t>
      </w:r>
      <w:r>
        <w:t xml:space="preserve">, </w:t>
      </w:r>
      <w:proofErr w:type="spellStart"/>
      <w:r>
        <w:t>вебинарах</w:t>
      </w:r>
      <w:proofErr w:type="spellEnd"/>
      <w:r>
        <w:t xml:space="preserve"> по инновационной деятельности.</w:t>
      </w:r>
    </w:p>
    <w:p w:rsidR="00017B23" w:rsidRDefault="00017B23" w:rsidP="00017B23">
      <w:pPr>
        <w:pStyle w:val="ac"/>
        <w:spacing w:before="0" w:beforeAutospacing="0" w:after="0" w:afterAutospacing="0"/>
        <w:ind w:firstLine="567"/>
        <w:contextualSpacing/>
        <w:jc w:val="both"/>
      </w:pPr>
      <w:r>
        <w:t>Большое место отводится самообразованию и обучению, чему способствует индив</w:t>
      </w:r>
      <w:r>
        <w:t>и</w:t>
      </w:r>
      <w:r>
        <w:t>дуальный план профессионального развития, где отражаются личные образовательные потребности педагога.</w:t>
      </w:r>
    </w:p>
    <w:p w:rsidR="00017B23" w:rsidRDefault="00017B23" w:rsidP="00017B23">
      <w:pPr>
        <w:pStyle w:val="ac"/>
        <w:spacing w:before="0" w:beforeAutospacing="0" w:after="0" w:afterAutospacing="0"/>
        <w:ind w:firstLine="567"/>
        <w:contextualSpacing/>
        <w:jc w:val="both"/>
      </w:pPr>
      <w:proofErr w:type="gramStart"/>
      <w:r>
        <w:t>На итоговом педсовете было проведено анкетирование «Методический заказ на новый 2016/2017 учебный год» из анализа анкет было выявлено, что педагоги сделали з</w:t>
      </w:r>
      <w:r>
        <w:t>а</w:t>
      </w:r>
      <w:r>
        <w:t xml:space="preserve">прос более подробно разобрать теоретически, практически </w:t>
      </w:r>
      <w:proofErr w:type="spellStart"/>
      <w:r w:rsidRPr="004111F9">
        <w:rPr>
          <w:i/>
        </w:rPr>
        <w:t>системно-деятельностный</w:t>
      </w:r>
      <w:proofErr w:type="spellEnd"/>
      <w:r w:rsidRPr="004111F9">
        <w:rPr>
          <w:i/>
        </w:rPr>
        <w:t xml:space="preserve"> подход в образовательной деятельности ДОУ как основ</w:t>
      </w:r>
      <w:r>
        <w:rPr>
          <w:i/>
        </w:rPr>
        <w:t>у</w:t>
      </w:r>
      <w:r w:rsidRPr="004111F9">
        <w:rPr>
          <w:i/>
        </w:rPr>
        <w:t xml:space="preserve"> ФГОС дошкольного образов</w:t>
      </w:r>
      <w:r w:rsidRPr="004111F9">
        <w:rPr>
          <w:i/>
        </w:rPr>
        <w:t>а</w:t>
      </w:r>
      <w:r w:rsidRPr="004111F9">
        <w:rPr>
          <w:i/>
        </w:rPr>
        <w:t>ния</w:t>
      </w:r>
      <w:r>
        <w:t xml:space="preserve">; и </w:t>
      </w:r>
      <w:r w:rsidRPr="004111F9">
        <w:rPr>
          <w:i/>
        </w:rPr>
        <w:t>продолжить изучать педагогические технологии</w:t>
      </w:r>
      <w:r>
        <w:t xml:space="preserve"> (проблемно диалогическую, игр</w:t>
      </w:r>
      <w:r>
        <w:t>о</w:t>
      </w:r>
      <w:r>
        <w:t>вую, ИКТ технологии, технологию продуктивного чтения).</w:t>
      </w:r>
      <w:proofErr w:type="gramEnd"/>
    </w:p>
    <w:p w:rsidR="00017B23" w:rsidRPr="00614AF2" w:rsidRDefault="00017B23" w:rsidP="00017B23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  <w:sz w:val="16"/>
          <w:szCs w:val="16"/>
        </w:rPr>
      </w:pPr>
    </w:p>
    <w:p w:rsidR="00017B23" w:rsidRDefault="00017B23" w:rsidP="00017B23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>
        <w:rPr>
          <w:i/>
        </w:rPr>
        <w:t xml:space="preserve">Взаимодействие с родителями воспитанников </w:t>
      </w:r>
    </w:p>
    <w:p w:rsidR="00017B23" w:rsidRPr="0043017A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17A">
        <w:rPr>
          <w:rFonts w:ascii="Times New Roman" w:hAnsi="Times New Roman" w:cs="Times New Roman"/>
          <w:sz w:val="24"/>
          <w:szCs w:val="24"/>
        </w:rPr>
        <w:t>Взаимодействие педагогов с семьями воспитанников реализуется по двум основным</w:t>
      </w:r>
    </w:p>
    <w:p w:rsidR="00017B23" w:rsidRPr="0043017A" w:rsidRDefault="00017B23" w:rsidP="00017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17A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017B23" w:rsidRPr="0043017A" w:rsidRDefault="00017B23" w:rsidP="00017B23">
      <w:pPr>
        <w:pStyle w:val="a6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017A">
        <w:rPr>
          <w:rFonts w:ascii="Times New Roman" w:hAnsi="Times New Roman" w:cs="Times New Roman"/>
          <w:sz w:val="24"/>
          <w:szCs w:val="24"/>
        </w:rPr>
        <w:t>повышение педагогической культуры и компетентности родителей в вопросах семе</w:t>
      </w:r>
      <w:r w:rsidRPr="0043017A">
        <w:rPr>
          <w:rFonts w:ascii="Times New Roman" w:hAnsi="Times New Roman" w:cs="Times New Roman"/>
          <w:sz w:val="24"/>
          <w:szCs w:val="24"/>
        </w:rPr>
        <w:t>й</w:t>
      </w:r>
      <w:r w:rsidRPr="0043017A">
        <w:rPr>
          <w:rFonts w:ascii="Times New Roman" w:hAnsi="Times New Roman" w:cs="Times New Roman"/>
          <w:sz w:val="24"/>
          <w:szCs w:val="24"/>
        </w:rPr>
        <w:t>ного воспитания</w:t>
      </w:r>
    </w:p>
    <w:p w:rsidR="00017B23" w:rsidRPr="0043017A" w:rsidRDefault="00017B23" w:rsidP="00017B23">
      <w:pPr>
        <w:pStyle w:val="a6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017A">
        <w:rPr>
          <w:rFonts w:ascii="Times New Roman" w:hAnsi="Times New Roman" w:cs="Times New Roman"/>
          <w:sz w:val="24"/>
          <w:szCs w:val="24"/>
        </w:rPr>
        <w:t>активное вовлечение родителей в образовательный процесс по реализации основной образовательной программы дошкольного учреждения.</w:t>
      </w:r>
    </w:p>
    <w:p w:rsidR="00017B23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406">
        <w:rPr>
          <w:rFonts w:ascii="Times New Roman" w:hAnsi="Times New Roman" w:cs="Times New Roman"/>
          <w:sz w:val="24"/>
          <w:szCs w:val="24"/>
        </w:rPr>
        <w:t>Особое место в деятельности ДОУ продолжает занимать работа с родителями. Да</w:t>
      </w:r>
      <w:r w:rsidRPr="00350406">
        <w:rPr>
          <w:rFonts w:ascii="Times New Roman" w:hAnsi="Times New Roman" w:cs="Times New Roman"/>
          <w:sz w:val="24"/>
          <w:szCs w:val="24"/>
        </w:rPr>
        <w:t>н</w:t>
      </w:r>
      <w:r w:rsidRPr="00350406">
        <w:rPr>
          <w:rFonts w:ascii="Times New Roman" w:hAnsi="Times New Roman" w:cs="Times New Roman"/>
          <w:sz w:val="24"/>
          <w:szCs w:val="24"/>
        </w:rPr>
        <w:t xml:space="preserve">ная работа решалась в соответствии с годовыми задачами. </w:t>
      </w:r>
    </w:p>
    <w:p w:rsidR="00017B23" w:rsidRPr="00350406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Первые шаги в работе с родителями начинаются с индивидуальных бесед, анкетир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вания. Систематически проводится профилактическая, диагностическая, консультацио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ная работа с семьями воспитанников.</w:t>
      </w:r>
    </w:p>
    <w:p w:rsidR="00017B23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406">
        <w:rPr>
          <w:rFonts w:ascii="Times New Roman" w:hAnsi="Times New Roman" w:cs="Times New Roman"/>
          <w:sz w:val="24"/>
          <w:szCs w:val="24"/>
        </w:rPr>
        <w:t>Взаимодействие детского сада и семьи становится все более тесным и плодотво</w:t>
      </w:r>
      <w:r w:rsidRPr="00350406">
        <w:rPr>
          <w:rFonts w:ascii="Times New Roman" w:hAnsi="Times New Roman" w:cs="Times New Roman"/>
          <w:sz w:val="24"/>
          <w:szCs w:val="24"/>
        </w:rPr>
        <w:t>р</w:t>
      </w:r>
      <w:r w:rsidRPr="00350406">
        <w:rPr>
          <w:rFonts w:ascii="Times New Roman" w:hAnsi="Times New Roman" w:cs="Times New Roman"/>
          <w:sz w:val="24"/>
          <w:szCs w:val="24"/>
        </w:rPr>
        <w:t>ным. Успешно прошли родительские собрания с использованием различных форм: кру</w:t>
      </w:r>
      <w:r w:rsidRPr="00350406">
        <w:rPr>
          <w:rFonts w:ascii="Times New Roman" w:hAnsi="Times New Roman" w:cs="Times New Roman"/>
          <w:sz w:val="24"/>
          <w:szCs w:val="24"/>
        </w:rPr>
        <w:t>г</w:t>
      </w:r>
      <w:r w:rsidRPr="00350406">
        <w:rPr>
          <w:rFonts w:ascii="Times New Roman" w:hAnsi="Times New Roman" w:cs="Times New Roman"/>
          <w:sz w:val="24"/>
          <w:szCs w:val="24"/>
        </w:rPr>
        <w:t xml:space="preserve">лый стол, дни открытых дверей, родительские собрание с использование видеофильмов о жизни детей ДОУ. На родительские собрание были приглашены специалисты: учитель-логопед, педагог-психолог, </w:t>
      </w:r>
      <w:r>
        <w:rPr>
          <w:rFonts w:ascii="Times New Roman" w:hAnsi="Times New Roman" w:cs="Times New Roman"/>
          <w:sz w:val="24"/>
          <w:szCs w:val="24"/>
        </w:rPr>
        <w:t>социальный педагог, инспектор по ГИБДД.</w:t>
      </w:r>
    </w:p>
    <w:p w:rsidR="00017B23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учебного года социальный педагог, воспитатели проводят количественный и качественный анализ семей дошкольников: выявляется количество полных и неполных семей, многодетных и др.; выявляется социальный статус каждой семьи, уровень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родителей; проводится работа по профилактике семейного неблагополучия, выя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ления семей «зона риска». </w:t>
      </w:r>
    </w:p>
    <w:p w:rsidR="00017B23" w:rsidRPr="00350406" w:rsidRDefault="00017B23" w:rsidP="00017B23">
      <w:pPr>
        <w:spacing w:after="0" w:line="240" w:lineRule="auto"/>
        <w:ind w:firstLine="567"/>
        <w:jc w:val="both"/>
        <w:rPr>
          <w:sz w:val="24"/>
          <w:szCs w:val="24"/>
        </w:rPr>
      </w:pPr>
      <w:r w:rsidRPr="00350406">
        <w:rPr>
          <w:rFonts w:ascii="Times New Roman" w:hAnsi="Times New Roman" w:cs="Times New Roman"/>
          <w:sz w:val="24"/>
          <w:szCs w:val="24"/>
        </w:rPr>
        <w:t>Родители принимают активное участие в жизнедеятельности  детского сада</w:t>
      </w:r>
      <w:r>
        <w:rPr>
          <w:rFonts w:ascii="Times New Roman" w:hAnsi="Times New Roman" w:cs="Times New Roman"/>
          <w:sz w:val="24"/>
          <w:szCs w:val="24"/>
        </w:rPr>
        <w:t>, в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курсной системе.</w:t>
      </w:r>
    </w:p>
    <w:p w:rsidR="00017B23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406">
        <w:rPr>
          <w:rFonts w:ascii="Times New Roman" w:hAnsi="Times New Roman" w:cs="Times New Roman"/>
          <w:sz w:val="24"/>
          <w:szCs w:val="24"/>
        </w:rPr>
        <w:t xml:space="preserve">Для расширения возможностей информирования родителей  о деятельности детского сада открыто Интернет-представительство ДОУ. </w:t>
      </w:r>
    </w:p>
    <w:p w:rsidR="00017B23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</w:t>
      </w:r>
      <w:r w:rsidRPr="0043017A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43017A">
        <w:rPr>
          <w:rFonts w:ascii="Times New Roman" w:hAnsi="Times New Roman" w:cs="Times New Roman"/>
          <w:sz w:val="24"/>
          <w:szCs w:val="24"/>
        </w:rPr>
        <w:t>действует в интересах детского сада,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17A">
        <w:rPr>
          <w:rFonts w:ascii="Times New Roman" w:hAnsi="Times New Roman" w:cs="Times New Roman"/>
          <w:sz w:val="24"/>
          <w:szCs w:val="24"/>
        </w:rPr>
        <w:t>воспитанников и персонала на принципах добровольности, равноправия своих членов.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B23" w:rsidRPr="00350406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взаимосвязь использования разнообразных форм позволяет достичь единства ДОУ и семьи в работе по воспитанию и обучению детей.</w:t>
      </w:r>
    </w:p>
    <w:p w:rsidR="00017B23" w:rsidRPr="00614AF2" w:rsidRDefault="00017B23" w:rsidP="00017B23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  <w:sz w:val="16"/>
          <w:szCs w:val="16"/>
        </w:rPr>
      </w:pPr>
    </w:p>
    <w:p w:rsidR="00017B23" w:rsidRDefault="00017B23" w:rsidP="00017B23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>
        <w:rPr>
          <w:i/>
        </w:rPr>
        <w:t>Взаимосвязь с социумом</w:t>
      </w:r>
    </w:p>
    <w:p w:rsidR="00017B23" w:rsidRPr="005C054E" w:rsidRDefault="00017B23" w:rsidP="00017B23">
      <w:pPr>
        <w:pStyle w:val="ac"/>
        <w:spacing w:before="0" w:beforeAutospacing="0" w:after="0" w:afterAutospacing="0"/>
        <w:ind w:firstLine="567"/>
        <w:jc w:val="both"/>
      </w:pPr>
      <w:r w:rsidRPr="005C054E">
        <w:t>ДОУ не может успешно реализовать свою деятельность и развиваться без устано</w:t>
      </w:r>
      <w:r w:rsidRPr="005C054E">
        <w:t>в</w:t>
      </w:r>
      <w:r w:rsidRPr="005C054E">
        <w:t>ления и поддержки контактов с учреждениями образования, науки и культуры, общес</w:t>
      </w:r>
      <w:r w:rsidRPr="005C054E">
        <w:t>т</w:t>
      </w:r>
      <w:r w:rsidRPr="005C054E">
        <w:t xml:space="preserve">венными организациями. </w:t>
      </w:r>
    </w:p>
    <w:p w:rsidR="00017B23" w:rsidRDefault="00017B23" w:rsidP="00017B23">
      <w:pPr>
        <w:pStyle w:val="msonormalbullet2gif"/>
        <w:spacing w:before="0" w:beforeAutospacing="0" w:after="0" w:afterAutospacing="0"/>
        <w:ind w:firstLine="567"/>
        <w:jc w:val="both"/>
      </w:pPr>
      <w:r w:rsidRPr="005C054E">
        <w:t>Сотрудничество с каждым учреждением строится на договорной основе с определ</w:t>
      </w:r>
      <w:r w:rsidRPr="005C054E">
        <w:t>е</w:t>
      </w:r>
      <w:r w:rsidRPr="005C054E">
        <w:t>нием обязанностей и ответственности сторон и осуществляется в разнообразных формах.</w:t>
      </w:r>
    </w:p>
    <w:p w:rsidR="00017B23" w:rsidRDefault="00017B23" w:rsidP="00017B23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Взаимодействие с органами здравоохранения:</w:t>
      </w:r>
    </w:p>
    <w:p w:rsidR="00017B23" w:rsidRPr="00EB689A" w:rsidRDefault="00017B23" w:rsidP="00017B23">
      <w:pPr>
        <w:pStyle w:val="2"/>
        <w:numPr>
          <w:ilvl w:val="0"/>
          <w:numId w:val="4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>Обогащение содержания деятельности учреждения через сотрудничество с медици</w:t>
      </w: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>н</w:t>
      </w: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скими учреждениями по вопросам охраны жизни и здоровья детей. </w:t>
      </w:r>
    </w:p>
    <w:p w:rsidR="00017B23" w:rsidRPr="00EB689A" w:rsidRDefault="00017B23" w:rsidP="00017B23">
      <w:pPr>
        <w:pStyle w:val="msolistparagraphbullet2gif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proofErr w:type="gramStart"/>
      <w:r w:rsidRPr="00EB689A">
        <w:t>Контроль за</w:t>
      </w:r>
      <w:proofErr w:type="gramEnd"/>
      <w:r w:rsidRPr="00EB689A">
        <w:t xml:space="preserve"> организацией прививочной и противотуберкулезной работы. </w:t>
      </w:r>
    </w:p>
    <w:p w:rsidR="00017B23" w:rsidRPr="00EB689A" w:rsidRDefault="00017B23" w:rsidP="00017B23">
      <w:pPr>
        <w:pStyle w:val="msolistparagraphbullet2gif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 w:rsidRPr="00EB689A">
        <w:t xml:space="preserve">Проведение лабораторных обследований детей. </w:t>
      </w:r>
    </w:p>
    <w:p w:rsidR="00017B23" w:rsidRPr="00EB689A" w:rsidRDefault="00017B23" w:rsidP="00017B23">
      <w:pPr>
        <w:pStyle w:val="msolistparagraphbullet3gif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 w:rsidRPr="00EB689A">
        <w:t xml:space="preserve">Обследование детей узкими специалистами. </w:t>
      </w:r>
    </w:p>
    <w:p w:rsidR="00017B23" w:rsidRDefault="00017B23" w:rsidP="00017B23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EB689A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Взаимодействие с государственными структурами и органами местного самоуправления:</w:t>
      </w:r>
    </w:p>
    <w:p w:rsidR="00017B23" w:rsidRPr="00EB689A" w:rsidRDefault="00017B23" w:rsidP="00017B23">
      <w:pPr>
        <w:pStyle w:val="2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>Участие в городских  мероприятиях;</w:t>
      </w:r>
    </w:p>
    <w:p w:rsidR="00017B23" w:rsidRPr="00EB689A" w:rsidRDefault="00017B23" w:rsidP="00017B23">
      <w:pPr>
        <w:pStyle w:val="msolistparagraphbullet2gif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 w:rsidRPr="00EB689A">
        <w:t>Участие в муниципальных конкурсах, семинарах, конференциях, форумах;</w:t>
      </w:r>
    </w:p>
    <w:p w:rsidR="00017B23" w:rsidRPr="00EB689A" w:rsidRDefault="00017B23" w:rsidP="00017B23">
      <w:pPr>
        <w:pStyle w:val="msolistparagraphbullet2gif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 w:rsidRPr="00EB689A">
        <w:t>Участие в работе экспертной комиссии городских конкурсов;</w:t>
      </w:r>
    </w:p>
    <w:p w:rsidR="00017B23" w:rsidRPr="00EB689A" w:rsidRDefault="00017B23" w:rsidP="00017B23">
      <w:pPr>
        <w:pStyle w:val="msolistparagraphbullet2gif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 w:rsidRPr="00EB689A">
        <w:t>Участие в экспертизе материалов, представленных на образовательный сайт;</w:t>
      </w:r>
    </w:p>
    <w:p w:rsidR="00017B23" w:rsidRPr="00EB689A" w:rsidRDefault="00017B23" w:rsidP="00017B23">
      <w:pPr>
        <w:pStyle w:val="msolistparagraphbullet2gif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 w:rsidRPr="00EB689A">
        <w:t>Городские методические объединения педагогов;</w:t>
      </w:r>
    </w:p>
    <w:p w:rsidR="00017B23" w:rsidRPr="00EB689A" w:rsidRDefault="00017B23" w:rsidP="00017B23">
      <w:pPr>
        <w:pStyle w:val="msolistparagraphbullet2gif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 w:rsidRPr="00EB689A">
        <w:t>Муниципальные сетевые дистанционные методические объединения педагогов;</w:t>
      </w:r>
    </w:p>
    <w:p w:rsidR="00017B23" w:rsidRPr="00287C56" w:rsidRDefault="00017B23" w:rsidP="00017B23">
      <w:pPr>
        <w:pStyle w:val="msolistparagraphbullet2gif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EB689A">
        <w:t xml:space="preserve">Участие в работе Координационного совета, Экспертного совета, </w:t>
      </w:r>
      <w:r w:rsidRPr="00287C56">
        <w:rPr>
          <w:sz w:val="22"/>
          <w:szCs w:val="22"/>
        </w:rPr>
        <w:t>Методического совета;</w:t>
      </w:r>
    </w:p>
    <w:p w:rsidR="00017B23" w:rsidRPr="00EB689A" w:rsidRDefault="00017B23" w:rsidP="00017B23">
      <w:pPr>
        <w:pStyle w:val="msolistparagraphbullet2gif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 w:rsidRPr="00EB689A">
        <w:t>Обобщение и диссеминация опыта работы педагогов;</w:t>
      </w:r>
    </w:p>
    <w:p w:rsidR="00017B23" w:rsidRPr="00EB689A" w:rsidRDefault="00017B23" w:rsidP="00017B23">
      <w:pPr>
        <w:pStyle w:val="msolistparagraphbullet2gif"/>
        <w:numPr>
          <w:ilvl w:val="0"/>
          <w:numId w:val="5"/>
        </w:numPr>
        <w:spacing w:before="0" w:beforeAutospacing="0" w:after="0" w:afterAutospacing="0"/>
        <w:ind w:left="284" w:hanging="284"/>
        <w:jc w:val="both"/>
      </w:pPr>
      <w:r w:rsidRPr="00EB689A">
        <w:t xml:space="preserve">Участие в культурно-массовых, спортивных мероприятиях. </w:t>
      </w:r>
    </w:p>
    <w:p w:rsidR="00017B23" w:rsidRPr="00EB689A" w:rsidRDefault="00017B23" w:rsidP="00017B23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Взаимодействие с учреждениями культуры:</w:t>
      </w:r>
    </w:p>
    <w:p w:rsidR="00017B23" w:rsidRPr="00EB689A" w:rsidRDefault="00017B23" w:rsidP="00017B23">
      <w:pPr>
        <w:pStyle w:val="msolistparagraphbullet2gif"/>
        <w:numPr>
          <w:ilvl w:val="0"/>
          <w:numId w:val="6"/>
        </w:numPr>
        <w:spacing w:before="0" w:beforeAutospacing="0" w:after="0" w:afterAutospacing="0"/>
        <w:ind w:left="284" w:hanging="284"/>
        <w:jc w:val="both"/>
      </w:pPr>
      <w:r w:rsidRPr="00EB689A">
        <w:t>Участие в конкурсах, культурно-массовых и спортивных мероприятиях.</w:t>
      </w:r>
    </w:p>
    <w:p w:rsidR="00017B23" w:rsidRPr="00EB689A" w:rsidRDefault="00017B23" w:rsidP="00017B23">
      <w:pPr>
        <w:pStyle w:val="msolistparagraphbullet2gif"/>
        <w:numPr>
          <w:ilvl w:val="0"/>
          <w:numId w:val="6"/>
        </w:numPr>
        <w:spacing w:before="0" w:beforeAutospacing="0" w:after="0" w:afterAutospacing="0"/>
        <w:ind w:left="284" w:hanging="284"/>
        <w:jc w:val="both"/>
      </w:pPr>
      <w:r w:rsidRPr="00EB689A">
        <w:t>Взаимодействие с библиотекой: организация экскурсий, занятий по нравственно-патриотическому воспитанию, тематических выставок детских книг.</w:t>
      </w:r>
    </w:p>
    <w:p w:rsidR="00017B23" w:rsidRPr="00EB689A" w:rsidRDefault="00017B23" w:rsidP="00017B23">
      <w:pPr>
        <w:pStyle w:val="msolistparagraphbullet2gif"/>
        <w:numPr>
          <w:ilvl w:val="0"/>
          <w:numId w:val="6"/>
        </w:numPr>
        <w:spacing w:before="0" w:beforeAutospacing="0" w:after="0" w:afterAutospacing="0"/>
        <w:ind w:left="284" w:hanging="284"/>
        <w:jc w:val="both"/>
      </w:pPr>
      <w:r w:rsidRPr="00EB689A">
        <w:t xml:space="preserve">Взаимодействие с музеем: осмотр экспозиций, посещение тематических выставок. </w:t>
      </w:r>
    </w:p>
    <w:p w:rsidR="00017B23" w:rsidRPr="00EB689A" w:rsidRDefault="00017B23" w:rsidP="00017B23">
      <w:pPr>
        <w:pStyle w:val="msolistparagraphbullet2gif"/>
        <w:numPr>
          <w:ilvl w:val="0"/>
          <w:numId w:val="6"/>
        </w:numPr>
        <w:spacing w:before="0" w:beforeAutospacing="0" w:after="0" w:afterAutospacing="0"/>
        <w:ind w:left="284" w:hanging="284"/>
        <w:jc w:val="both"/>
      </w:pPr>
      <w:r w:rsidRPr="00EB689A">
        <w:t>Взаимодействие с СКЦ «Луч», ДК железнодорожников: участие в смотрах-конкурсах, посещение концертов, проведение экскурсий.</w:t>
      </w:r>
    </w:p>
    <w:p w:rsidR="00017B23" w:rsidRPr="00EB689A" w:rsidRDefault="00017B23" w:rsidP="00017B23">
      <w:pPr>
        <w:pStyle w:val="msolistparagraphbullet3gif"/>
        <w:numPr>
          <w:ilvl w:val="0"/>
          <w:numId w:val="6"/>
        </w:numPr>
        <w:spacing w:before="0" w:beforeAutospacing="0" w:after="0" w:afterAutospacing="0"/>
        <w:ind w:left="284" w:hanging="284"/>
        <w:jc w:val="both"/>
      </w:pPr>
      <w:r w:rsidRPr="00EB689A">
        <w:lastRenderedPageBreak/>
        <w:t xml:space="preserve">Взаимодействие с выездной труппой филармонии и театром кукол </w:t>
      </w:r>
      <w:proofErr w:type="gramStart"/>
      <w:r w:rsidRPr="00EB689A">
        <w:t>г</w:t>
      </w:r>
      <w:proofErr w:type="gramEnd"/>
      <w:r w:rsidRPr="00EB689A">
        <w:t>. Костромы: пр</w:t>
      </w:r>
      <w:r w:rsidRPr="00EB689A">
        <w:t>о</w:t>
      </w:r>
      <w:r w:rsidRPr="00EB689A">
        <w:t xml:space="preserve">смотр концертов, сказок, представлений, кукольных спектаклей. </w:t>
      </w:r>
    </w:p>
    <w:p w:rsidR="00017B23" w:rsidRPr="00EB689A" w:rsidRDefault="00017B23" w:rsidP="00017B23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Взаимодействие со школами и детскими садами города:</w:t>
      </w:r>
    </w:p>
    <w:p w:rsidR="00017B23" w:rsidRPr="00EB689A" w:rsidRDefault="00017B23" w:rsidP="00017B23">
      <w:pPr>
        <w:pStyle w:val="msolistparagraphbullet1gif"/>
        <w:numPr>
          <w:ilvl w:val="0"/>
          <w:numId w:val="7"/>
        </w:numPr>
        <w:spacing w:before="0" w:beforeAutospacing="0" w:after="0" w:afterAutospacing="0"/>
        <w:ind w:left="284" w:hanging="284"/>
        <w:jc w:val="both"/>
      </w:pPr>
      <w:r w:rsidRPr="00EB689A">
        <w:t xml:space="preserve">Взаимодействие со школой: проведение экскурсий, совместных мероприятий, </w:t>
      </w:r>
      <w:proofErr w:type="spellStart"/>
      <w:r w:rsidRPr="00EB689A">
        <w:t>взаим</w:t>
      </w:r>
      <w:r w:rsidRPr="00EB689A">
        <w:t>о</w:t>
      </w:r>
      <w:r w:rsidRPr="00EB689A">
        <w:t>посещение</w:t>
      </w:r>
      <w:proofErr w:type="spellEnd"/>
      <w:r w:rsidRPr="00EB689A">
        <w:t xml:space="preserve"> занятий и уроков.</w:t>
      </w:r>
    </w:p>
    <w:p w:rsidR="00017B23" w:rsidRPr="00EB689A" w:rsidRDefault="00017B23" w:rsidP="00017B23">
      <w:pPr>
        <w:pStyle w:val="msolistparagraphbullet2gif"/>
        <w:numPr>
          <w:ilvl w:val="0"/>
          <w:numId w:val="7"/>
        </w:numPr>
        <w:spacing w:before="0" w:beforeAutospacing="0" w:after="0" w:afterAutospacing="0"/>
        <w:ind w:left="284" w:hanging="284"/>
        <w:jc w:val="both"/>
      </w:pPr>
      <w:r w:rsidRPr="00EB689A">
        <w:t>Диагностика детей выпускных групп (взаимосвязь педагогов-психологов ДОУ и МОУ СОШ).</w:t>
      </w:r>
    </w:p>
    <w:p w:rsidR="00017B23" w:rsidRPr="00EB689A" w:rsidRDefault="00017B23" w:rsidP="00017B23">
      <w:pPr>
        <w:pStyle w:val="msolistparagraphbullet3gif"/>
        <w:numPr>
          <w:ilvl w:val="0"/>
          <w:numId w:val="7"/>
        </w:numPr>
        <w:spacing w:before="0" w:beforeAutospacing="0" w:after="0" w:afterAutospacing="0"/>
        <w:ind w:left="284" w:hanging="284"/>
        <w:jc w:val="both"/>
      </w:pPr>
      <w:r w:rsidRPr="00EB689A">
        <w:t>Взаимодействие с ДОУ города: проведение семинаров-практикумов, заседаний ГМО, круглых столов, непосредственно-образовательной деятельности и др.</w:t>
      </w:r>
    </w:p>
    <w:p w:rsidR="00017B23" w:rsidRPr="00EB689A" w:rsidRDefault="00017B23" w:rsidP="00017B23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B68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Таким образом, организация сотрудничества с социальными партнерами формирует: </w:t>
      </w:r>
    </w:p>
    <w:p w:rsidR="00017B23" w:rsidRPr="00EB689A" w:rsidRDefault="00017B23" w:rsidP="00017B23">
      <w:pPr>
        <w:pStyle w:val="ac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EB689A">
        <w:rPr>
          <w:rStyle w:val="af0"/>
          <w:i w:val="0"/>
        </w:rPr>
        <w:t xml:space="preserve">устойчивую систему ценностей ребенка, </w:t>
      </w:r>
    </w:p>
    <w:p w:rsidR="00017B23" w:rsidRPr="00EB689A" w:rsidRDefault="00017B23" w:rsidP="00017B23">
      <w:pPr>
        <w:pStyle w:val="ac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EB689A">
        <w:rPr>
          <w:rStyle w:val="af0"/>
          <w:i w:val="0"/>
        </w:rPr>
        <w:t xml:space="preserve">делает успешной подготовку к обучению в школе, </w:t>
      </w:r>
    </w:p>
    <w:p w:rsidR="00017B23" w:rsidRPr="00EB689A" w:rsidRDefault="00017B23" w:rsidP="00017B23">
      <w:pPr>
        <w:pStyle w:val="ac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EB689A">
        <w:rPr>
          <w:rStyle w:val="af0"/>
          <w:i w:val="0"/>
        </w:rPr>
        <w:t xml:space="preserve">оптимизирует взаимодействие педагогов,  родителей и детей, </w:t>
      </w:r>
    </w:p>
    <w:p w:rsidR="00017B23" w:rsidRPr="00287C56" w:rsidRDefault="00017B23" w:rsidP="00017B23">
      <w:pPr>
        <w:pStyle w:val="ac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EB689A">
        <w:rPr>
          <w:rStyle w:val="af0"/>
          <w:i w:val="0"/>
        </w:rPr>
        <w:t>способствует успешной социализации личности дошкольника.</w:t>
      </w:r>
    </w:p>
    <w:p w:rsidR="00017B23" w:rsidRDefault="00017B23" w:rsidP="00017B23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>
        <w:rPr>
          <w:i/>
        </w:rPr>
        <w:t>Административно-хозяйственная работа</w:t>
      </w:r>
    </w:p>
    <w:p w:rsidR="00017B23" w:rsidRDefault="00017B23" w:rsidP="00017B23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t>Администрация ДОУ, Управляющий совет, коллектив, родители постоянно работ</w:t>
      </w:r>
      <w:r>
        <w:t>а</w:t>
      </w:r>
      <w:r>
        <w:t xml:space="preserve">ют над созданием условий для обеспечения полноценного развития детей. </w:t>
      </w:r>
    </w:p>
    <w:p w:rsidR="00017B23" w:rsidRDefault="00017B23" w:rsidP="00017B23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t>В течение учебного года шла планомерная работа по укреплению и обновлению м</w:t>
      </w:r>
      <w:r>
        <w:t>а</w:t>
      </w:r>
      <w:r>
        <w:t>териально-технической базы ДОУ: мебель, посуда, постельные принадлежности и др.</w:t>
      </w:r>
    </w:p>
    <w:p w:rsidR="00017B23" w:rsidRDefault="00017B23" w:rsidP="00017B23">
      <w:pPr>
        <w:pStyle w:val="msonormalbullet2gif"/>
        <w:spacing w:before="0" w:beforeAutospacing="0" w:after="0" w:afterAutospacing="0"/>
        <w:ind w:firstLine="567"/>
        <w:contextualSpacing/>
        <w:jc w:val="both"/>
      </w:pPr>
      <w:r>
        <w:t>Особое внимание уделялось приобретению сре</w:t>
      </w:r>
      <w:proofErr w:type="gramStart"/>
      <w:r>
        <w:t>дств дл</w:t>
      </w:r>
      <w:proofErr w:type="gramEnd"/>
      <w:r>
        <w:t xml:space="preserve">я реализации </w:t>
      </w:r>
      <w:proofErr w:type="spellStart"/>
      <w:r>
        <w:t>СанПиНа</w:t>
      </w:r>
      <w:proofErr w:type="spellEnd"/>
      <w:r>
        <w:t xml:space="preserve"> и пр</w:t>
      </w:r>
      <w:r>
        <w:t>о</w:t>
      </w:r>
      <w:r>
        <w:t>ведения ремонтных работ в целях обеспечения безопасного пребывания детей в ДОУ (з</w:t>
      </w:r>
      <w:r>
        <w:t>а</w:t>
      </w:r>
      <w:r>
        <w:t>мена оконных блоков, постройка теневых навесов, ремонт крыши и др.)</w:t>
      </w:r>
    </w:p>
    <w:p w:rsidR="00017B23" w:rsidRPr="00AD3C69" w:rsidRDefault="00017B23" w:rsidP="00017B23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</w:p>
    <w:p w:rsidR="00017B23" w:rsidRPr="00AB31F4" w:rsidRDefault="00017B23" w:rsidP="00017B23">
      <w:pPr>
        <w:pStyle w:val="msonormalbullet2gif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AD3C69">
        <w:rPr>
          <w:i/>
        </w:rPr>
        <w:t>Конкурсы</w:t>
      </w:r>
      <w:r w:rsidRPr="00AB31F4">
        <w:rPr>
          <w:i/>
        </w:rPr>
        <w:t xml:space="preserve"> </w:t>
      </w:r>
    </w:p>
    <w:p w:rsidR="00017B23" w:rsidRDefault="00017B23" w:rsidP="00017B23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AF7D6E">
        <w:t>ДОУ принимал активное участие во всех муниципальных, региональных конкурсах</w:t>
      </w:r>
      <w:r>
        <w:t>, и</w:t>
      </w:r>
      <w:r w:rsidRPr="00AF7D6E">
        <w:t>меются многочисленные грамоты, дипломы, благодарственные письма.</w:t>
      </w:r>
    </w:p>
    <w:tbl>
      <w:tblPr>
        <w:tblStyle w:val="a5"/>
        <w:tblW w:w="10065" w:type="dxa"/>
        <w:tblInd w:w="-176" w:type="dxa"/>
        <w:tblLayout w:type="fixed"/>
        <w:tblLook w:val="04A0"/>
      </w:tblPr>
      <w:tblGrid>
        <w:gridCol w:w="622"/>
        <w:gridCol w:w="4198"/>
        <w:gridCol w:w="3119"/>
        <w:gridCol w:w="2126"/>
      </w:tblGrid>
      <w:tr w:rsidR="00017B23" w:rsidRPr="0063064D" w:rsidTr="00FE1FDA">
        <w:tc>
          <w:tcPr>
            <w:tcW w:w="622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№</w:t>
            </w:r>
          </w:p>
        </w:tc>
        <w:tc>
          <w:tcPr>
            <w:tcW w:w="4198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3119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Результат</w:t>
            </w:r>
          </w:p>
        </w:tc>
        <w:tc>
          <w:tcPr>
            <w:tcW w:w="2126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 xml:space="preserve">Уровень </w:t>
            </w:r>
          </w:p>
        </w:tc>
      </w:tr>
      <w:tr w:rsidR="00017B23" w:rsidRPr="0063064D" w:rsidTr="00FE1FDA">
        <w:tc>
          <w:tcPr>
            <w:tcW w:w="622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1.</w:t>
            </w:r>
          </w:p>
        </w:tc>
        <w:tc>
          <w:tcPr>
            <w:tcW w:w="4198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конкурс по экологии</w:t>
            </w:r>
          </w:p>
        </w:tc>
        <w:tc>
          <w:tcPr>
            <w:tcW w:w="3119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</w:rPr>
              <w:t>1 степени</w:t>
            </w:r>
          </w:p>
        </w:tc>
        <w:tc>
          <w:tcPr>
            <w:tcW w:w="2126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017B23" w:rsidRPr="0063064D" w:rsidTr="00FE1FDA">
        <w:tc>
          <w:tcPr>
            <w:tcW w:w="622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2.</w:t>
            </w:r>
          </w:p>
        </w:tc>
        <w:tc>
          <w:tcPr>
            <w:tcW w:w="4198" w:type="dxa"/>
          </w:tcPr>
          <w:p w:rsidR="00017B23" w:rsidRPr="00035050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на лучшее новогоднее оформл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предприятий</w:t>
            </w:r>
          </w:p>
        </w:tc>
        <w:tc>
          <w:tcPr>
            <w:tcW w:w="3119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Благодарственное письмо</w:t>
            </w:r>
          </w:p>
        </w:tc>
        <w:tc>
          <w:tcPr>
            <w:tcW w:w="2126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017B23" w:rsidRPr="0063064D" w:rsidTr="00FE1FDA">
        <w:tc>
          <w:tcPr>
            <w:tcW w:w="622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3.</w:t>
            </w:r>
          </w:p>
        </w:tc>
        <w:tc>
          <w:tcPr>
            <w:tcW w:w="4198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конкурс-выставка «Зи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няя сказка – 2016»</w:t>
            </w:r>
          </w:p>
        </w:tc>
        <w:tc>
          <w:tcPr>
            <w:tcW w:w="3119" w:type="dxa"/>
          </w:tcPr>
          <w:p w:rsidR="00017B23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степени (2)</w:t>
            </w:r>
          </w:p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Сертификаты (5)</w:t>
            </w:r>
          </w:p>
        </w:tc>
        <w:tc>
          <w:tcPr>
            <w:tcW w:w="2126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017B23" w:rsidRPr="0063064D" w:rsidTr="00FE1FDA">
        <w:tc>
          <w:tcPr>
            <w:tcW w:w="622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4.</w:t>
            </w:r>
          </w:p>
        </w:tc>
        <w:tc>
          <w:tcPr>
            <w:tcW w:w="4198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«Новогодняя фантазия – 2016»</w:t>
            </w:r>
          </w:p>
        </w:tc>
        <w:tc>
          <w:tcPr>
            <w:tcW w:w="3119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Благодарственные письма (4)</w:t>
            </w:r>
          </w:p>
          <w:p w:rsidR="00017B23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Диплом 1 место</w:t>
            </w:r>
          </w:p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место</w:t>
            </w:r>
          </w:p>
        </w:tc>
        <w:tc>
          <w:tcPr>
            <w:tcW w:w="2126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017B23" w:rsidRPr="0063064D" w:rsidTr="00FE1FDA">
        <w:tc>
          <w:tcPr>
            <w:tcW w:w="622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5.</w:t>
            </w:r>
          </w:p>
        </w:tc>
        <w:tc>
          <w:tcPr>
            <w:tcW w:w="4198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плаката и рисунка «От чистого сердца, простыми словами, давайте др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зья, потолкуем о Маме»</w:t>
            </w:r>
          </w:p>
        </w:tc>
        <w:tc>
          <w:tcPr>
            <w:tcW w:w="3119" w:type="dxa"/>
          </w:tcPr>
          <w:p w:rsidR="00017B23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B1C0D">
              <w:rPr>
                <w:sz w:val="22"/>
                <w:szCs w:val="22"/>
              </w:rPr>
              <w:t>Диплом 1 место (</w:t>
            </w:r>
            <w:r>
              <w:rPr>
                <w:sz w:val="22"/>
                <w:szCs w:val="22"/>
              </w:rPr>
              <w:t>5</w:t>
            </w:r>
            <w:r w:rsidRPr="007B1C0D">
              <w:rPr>
                <w:sz w:val="22"/>
                <w:szCs w:val="22"/>
              </w:rPr>
              <w:t>)</w:t>
            </w:r>
          </w:p>
          <w:p w:rsidR="00017B23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B1C0D"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</w:rPr>
              <w:t xml:space="preserve">2 </w:t>
            </w:r>
            <w:r w:rsidRPr="007B1C0D">
              <w:rPr>
                <w:sz w:val="22"/>
                <w:szCs w:val="22"/>
              </w:rPr>
              <w:t>место (</w:t>
            </w:r>
            <w:r>
              <w:rPr>
                <w:sz w:val="22"/>
                <w:szCs w:val="22"/>
              </w:rPr>
              <w:t>3</w:t>
            </w:r>
            <w:r w:rsidRPr="007B1C0D">
              <w:rPr>
                <w:sz w:val="22"/>
                <w:szCs w:val="22"/>
              </w:rPr>
              <w:t>)</w:t>
            </w:r>
          </w:p>
          <w:p w:rsidR="00017B23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B1C0D"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</w:rPr>
              <w:t>3</w:t>
            </w:r>
            <w:r w:rsidRPr="007B1C0D">
              <w:rPr>
                <w:sz w:val="22"/>
                <w:szCs w:val="22"/>
              </w:rPr>
              <w:t xml:space="preserve"> место (</w:t>
            </w:r>
            <w:r>
              <w:rPr>
                <w:sz w:val="22"/>
                <w:szCs w:val="22"/>
              </w:rPr>
              <w:t>2</w:t>
            </w:r>
            <w:r w:rsidRPr="007B1C0D">
              <w:rPr>
                <w:sz w:val="22"/>
                <w:szCs w:val="22"/>
              </w:rPr>
              <w:t>)</w:t>
            </w:r>
          </w:p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Благодарственные письма (</w:t>
            </w:r>
            <w:r>
              <w:rPr>
                <w:sz w:val="22"/>
                <w:szCs w:val="22"/>
              </w:rPr>
              <w:t>1</w:t>
            </w:r>
            <w:r w:rsidRPr="0063064D">
              <w:rPr>
                <w:sz w:val="22"/>
                <w:szCs w:val="22"/>
              </w:rPr>
              <w:t>4)</w:t>
            </w:r>
          </w:p>
        </w:tc>
        <w:tc>
          <w:tcPr>
            <w:tcW w:w="2126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017B23" w:rsidRPr="0063064D" w:rsidTr="00FE1FDA">
        <w:tc>
          <w:tcPr>
            <w:tcW w:w="622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6.</w:t>
            </w:r>
          </w:p>
        </w:tc>
        <w:tc>
          <w:tcPr>
            <w:tcW w:w="4198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городской конкурс педаг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гов ОУ - 2016</w:t>
            </w:r>
          </w:p>
        </w:tc>
        <w:tc>
          <w:tcPr>
            <w:tcW w:w="3119" w:type="dxa"/>
          </w:tcPr>
          <w:p w:rsidR="00017B23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B1C0D">
              <w:rPr>
                <w:sz w:val="22"/>
                <w:szCs w:val="22"/>
              </w:rPr>
              <w:t>Диплом 1 место (</w:t>
            </w:r>
            <w:r>
              <w:rPr>
                <w:sz w:val="22"/>
                <w:szCs w:val="22"/>
              </w:rPr>
              <w:t>3</w:t>
            </w:r>
            <w:r w:rsidRPr="007B1C0D">
              <w:rPr>
                <w:sz w:val="22"/>
                <w:szCs w:val="22"/>
              </w:rPr>
              <w:t>)</w:t>
            </w:r>
          </w:p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B1C0D"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</w:rPr>
              <w:t>2</w:t>
            </w:r>
            <w:r w:rsidRPr="007B1C0D">
              <w:rPr>
                <w:sz w:val="22"/>
                <w:szCs w:val="22"/>
              </w:rPr>
              <w:t xml:space="preserve"> место (</w:t>
            </w:r>
            <w:r>
              <w:rPr>
                <w:sz w:val="22"/>
                <w:szCs w:val="22"/>
              </w:rPr>
              <w:t>5</w:t>
            </w:r>
            <w:r w:rsidRPr="007B1C0D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017B23" w:rsidRPr="0063064D" w:rsidTr="00FE1FDA">
        <w:tc>
          <w:tcPr>
            <w:tcW w:w="622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7.</w:t>
            </w:r>
          </w:p>
        </w:tc>
        <w:tc>
          <w:tcPr>
            <w:tcW w:w="4198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городской конкурс педаг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гов ОУ - 2016</w:t>
            </w:r>
          </w:p>
        </w:tc>
        <w:tc>
          <w:tcPr>
            <w:tcW w:w="3119" w:type="dxa"/>
          </w:tcPr>
          <w:p w:rsidR="00017B23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B1C0D">
              <w:rPr>
                <w:sz w:val="22"/>
                <w:szCs w:val="22"/>
              </w:rPr>
              <w:t>Диплом 1 место (</w:t>
            </w:r>
            <w:r>
              <w:rPr>
                <w:sz w:val="22"/>
                <w:szCs w:val="22"/>
              </w:rPr>
              <w:t>2</w:t>
            </w:r>
            <w:r w:rsidRPr="007B1C0D">
              <w:rPr>
                <w:sz w:val="22"/>
                <w:szCs w:val="22"/>
              </w:rPr>
              <w:t>)</w:t>
            </w:r>
          </w:p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B1C0D"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</w:rPr>
              <w:t>3</w:t>
            </w:r>
            <w:r w:rsidRPr="007B1C0D">
              <w:rPr>
                <w:sz w:val="22"/>
                <w:szCs w:val="22"/>
              </w:rPr>
              <w:t xml:space="preserve"> место (</w:t>
            </w:r>
            <w:r>
              <w:rPr>
                <w:sz w:val="22"/>
                <w:szCs w:val="22"/>
              </w:rPr>
              <w:t>1</w:t>
            </w:r>
            <w:r w:rsidRPr="007B1C0D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</w:tr>
      <w:tr w:rsidR="00017B23" w:rsidRPr="0063064D" w:rsidTr="00FE1FDA">
        <w:tc>
          <w:tcPr>
            <w:tcW w:w="622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198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конкурс «Битва хоров»</w:t>
            </w:r>
          </w:p>
        </w:tc>
        <w:tc>
          <w:tcPr>
            <w:tcW w:w="3119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Гран-при</w:t>
            </w:r>
          </w:p>
        </w:tc>
        <w:tc>
          <w:tcPr>
            <w:tcW w:w="2126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017B23" w:rsidRPr="0063064D" w:rsidTr="00FE1FDA">
        <w:tc>
          <w:tcPr>
            <w:tcW w:w="622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198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года 2016</w:t>
            </w:r>
          </w:p>
        </w:tc>
        <w:tc>
          <w:tcPr>
            <w:tcW w:w="3119" w:type="dxa"/>
          </w:tcPr>
          <w:p w:rsidR="00017B23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 туре – 1 место</w:t>
            </w:r>
          </w:p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 2 туре – 2 место</w:t>
            </w:r>
          </w:p>
        </w:tc>
        <w:tc>
          <w:tcPr>
            <w:tcW w:w="2126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Муниципальный</w:t>
            </w:r>
          </w:p>
        </w:tc>
      </w:tr>
      <w:tr w:rsidR="00017B23" w:rsidRPr="0063064D" w:rsidTr="00FE1FDA">
        <w:tc>
          <w:tcPr>
            <w:tcW w:w="622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198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</w:t>
            </w:r>
            <w:proofErr w:type="spellStart"/>
            <w:r>
              <w:rPr>
                <w:sz w:val="22"/>
                <w:szCs w:val="22"/>
              </w:rPr>
              <w:t>Масленичка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весенняя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закли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</w:tcPr>
          <w:p w:rsidR="00017B23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место (2)</w:t>
            </w:r>
          </w:p>
          <w:p w:rsidR="00017B23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место (3)</w:t>
            </w:r>
          </w:p>
        </w:tc>
        <w:tc>
          <w:tcPr>
            <w:tcW w:w="2126" w:type="dxa"/>
          </w:tcPr>
          <w:p w:rsidR="00017B23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</w:tr>
      <w:tr w:rsidR="00017B23" w:rsidRPr="0063064D" w:rsidTr="00FE1FDA">
        <w:tc>
          <w:tcPr>
            <w:tcW w:w="622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198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декоративно-прикладного тво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чества «</w:t>
            </w:r>
            <w:proofErr w:type="spellStart"/>
            <w:r>
              <w:rPr>
                <w:sz w:val="22"/>
                <w:szCs w:val="22"/>
              </w:rPr>
              <w:t>Матрешкин</w:t>
            </w:r>
            <w:proofErr w:type="spellEnd"/>
            <w:r>
              <w:rPr>
                <w:sz w:val="22"/>
                <w:szCs w:val="22"/>
              </w:rPr>
              <w:t xml:space="preserve"> хоровод»</w:t>
            </w:r>
          </w:p>
        </w:tc>
        <w:tc>
          <w:tcPr>
            <w:tcW w:w="3119" w:type="dxa"/>
          </w:tcPr>
          <w:p w:rsidR="00017B23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B1C0D">
              <w:rPr>
                <w:sz w:val="22"/>
                <w:szCs w:val="22"/>
              </w:rPr>
              <w:t>Диплом 1 место (</w:t>
            </w:r>
            <w:r>
              <w:rPr>
                <w:sz w:val="22"/>
                <w:szCs w:val="22"/>
              </w:rPr>
              <w:t>3</w:t>
            </w:r>
            <w:r w:rsidRPr="007B1C0D">
              <w:rPr>
                <w:sz w:val="22"/>
                <w:szCs w:val="22"/>
              </w:rPr>
              <w:t>)</w:t>
            </w:r>
          </w:p>
          <w:p w:rsidR="00017B23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B1C0D"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</w:rPr>
              <w:t xml:space="preserve">2 </w:t>
            </w:r>
            <w:r w:rsidRPr="007B1C0D">
              <w:rPr>
                <w:sz w:val="22"/>
                <w:szCs w:val="22"/>
              </w:rPr>
              <w:t>место (</w:t>
            </w:r>
            <w:r>
              <w:rPr>
                <w:sz w:val="22"/>
                <w:szCs w:val="22"/>
              </w:rPr>
              <w:t>2</w:t>
            </w:r>
            <w:r w:rsidRPr="007B1C0D">
              <w:rPr>
                <w:sz w:val="22"/>
                <w:szCs w:val="22"/>
              </w:rPr>
              <w:t>)</w:t>
            </w:r>
          </w:p>
          <w:p w:rsidR="00017B23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B1C0D"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</w:rPr>
              <w:t>3</w:t>
            </w:r>
            <w:r w:rsidRPr="007B1C0D">
              <w:rPr>
                <w:sz w:val="22"/>
                <w:szCs w:val="22"/>
              </w:rPr>
              <w:t xml:space="preserve"> место (</w:t>
            </w:r>
            <w:r>
              <w:rPr>
                <w:sz w:val="22"/>
                <w:szCs w:val="22"/>
              </w:rPr>
              <w:t>1</w:t>
            </w:r>
            <w:r w:rsidRPr="007B1C0D">
              <w:rPr>
                <w:sz w:val="22"/>
                <w:szCs w:val="22"/>
              </w:rPr>
              <w:t>)</w:t>
            </w:r>
          </w:p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63064D">
              <w:rPr>
                <w:sz w:val="22"/>
                <w:szCs w:val="22"/>
              </w:rPr>
              <w:t>Благодарственные письма (</w:t>
            </w:r>
            <w:r>
              <w:rPr>
                <w:sz w:val="22"/>
                <w:szCs w:val="22"/>
              </w:rPr>
              <w:t>8</w:t>
            </w:r>
            <w:r w:rsidRPr="0063064D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</w:tr>
      <w:tr w:rsidR="00017B23" w:rsidRPr="0063064D" w:rsidTr="00FE1FDA">
        <w:tc>
          <w:tcPr>
            <w:tcW w:w="622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198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по ГИБДД «Безопасная дорога с детства»</w:t>
            </w:r>
          </w:p>
        </w:tc>
        <w:tc>
          <w:tcPr>
            <w:tcW w:w="3119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Сертификаты (4)</w:t>
            </w:r>
          </w:p>
        </w:tc>
        <w:tc>
          <w:tcPr>
            <w:tcW w:w="2126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</w:p>
        </w:tc>
      </w:tr>
      <w:tr w:rsidR="00017B23" w:rsidRPr="0063064D" w:rsidTr="00FE1FDA">
        <w:tc>
          <w:tcPr>
            <w:tcW w:w="622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198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«Моя семья в годы ВОВ 1941 – </w:t>
            </w:r>
            <w:r>
              <w:rPr>
                <w:sz w:val="22"/>
                <w:szCs w:val="22"/>
              </w:rPr>
              <w:lastRenderedPageBreak/>
              <w:t>1945 гг.», посвященный 71-годовщине Победы в ВОВ</w:t>
            </w:r>
          </w:p>
        </w:tc>
        <w:tc>
          <w:tcPr>
            <w:tcW w:w="3119" w:type="dxa"/>
          </w:tcPr>
          <w:p w:rsidR="00017B23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B1C0D">
              <w:rPr>
                <w:sz w:val="22"/>
                <w:szCs w:val="22"/>
              </w:rPr>
              <w:lastRenderedPageBreak/>
              <w:t>Диплом 1 место (</w:t>
            </w:r>
            <w:r>
              <w:rPr>
                <w:sz w:val="22"/>
                <w:szCs w:val="22"/>
              </w:rPr>
              <w:t>5</w:t>
            </w:r>
            <w:r w:rsidRPr="007B1C0D">
              <w:rPr>
                <w:sz w:val="22"/>
                <w:szCs w:val="22"/>
              </w:rPr>
              <w:t>)</w:t>
            </w:r>
          </w:p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Муниципальный </w:t>
            </w:r>
          </w:p>
        </w:tc>
      </w:tr>
      <w:tr w:rsidR="00017B23" w:rsidRPr="0063064D" w:rsidTr="00FE1FDA">
        <w:tc>
          <w:tcPr>
            <w:tcW w:w="622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4198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«Учитель здоровья России – 2016»</w:t>
            </w:r>
          </w:p>
        </w:tc>
        <w:tc>
          <w:tcPr>
            <w:tcW w:w="3119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Грамоты 1, 2</w:t>
            </w:r>
          </w:p>
        </w:tc>
        <w:tc>
          <w:tcPr>
            <w:tcW w:w="2126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</w:tr>
      <w:tr w:rsidR="00017B23" w:rsidRPr="0063064D" w:rsidTr="00FE1FDA">
        <w:tc>
          <w:tcPr>
            <w:tcW w:w="622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198" w:type="dxa"/>
          </w:tcPr>
          <w:p w:rsidR="00017B23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«За нравственный подвиг учит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ля»</w:t>
            </w:r>
          </w:p>
        </w:tc>
        <w:tc>
          <w:tcPr>
            <w:tcW w:w="3119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Благодарность</w:t>
            </w:r>
          </w:p>
        </w:tc>
        <w:tc>
          <w:tcPr>
            <w:tcW w:w="2126" w:type="dxa"/>
          </w:tcPr>
          <w:p w:rsidR="00017B23" w:rsidRPr="0063064D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</w:tr>
      <w:tr w:rsidR="00017B23" w:rsidRPr="0063064D" w:rsidTr="00FE1FDA">
        <w:tc>
          <w:tcPr>
            <w:tcW w:w="622" w:type="dxa"/>
          </w:tcPr>
          <w:p w:rsidR="00017B23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198" w:type="dxa"/>
          </w:tcPr>
          <w:p w:rsidR="00017B23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конкурс «Подарок городу Бую», посвященный 480-ю города Буя</w:t>
            </w:r>
          </w:p>
        </w:tc>
        <w:tc>
          <w:tcPr>
            <w:tcW w:w="3119" w:type="dxa"/>
          </w:tcPr>
          <w:p w:rsidR="00017B23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степени (2)</w:t>
            </w:r>
          </w:p>
        </w:tc>
        <w:tc>
          <w:tcPr>
            <w:tcW w:w="2126" w:type="dxa"/>
          </w:tcPr>
          <w:p w:rsidR="00017B23" w:rsidRDefault="00017B23" w:rsidP="00FE1FD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</w:tr>
    </w:tbl>
    <w:p w:rsidR="00017B23" w:rsidRPr="00702D0D" w:rsidRDefault="00017B23" w:rsidP="00017B2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7B23" w:rsidRPr="002C0C26" w:rsidRDefault="00017B23" w:rsidP="00017B23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i/>
          <w:sz w:val="24"/>
          <w:szCs w:val="24"/>
        </w:rPr>
      </w:pPr>
      <w:r w:rsidRPr="002C0C26">
        <w:rPr>
          <w:rFonts w:ascii="Times New Roman" w:hAnsi="Times New Roman"/>
          <w:i/>
          <w:sz w:val="24"/>
          <w:szCs w:val="24"/>
        </w:rPr>
        <w:t>Анализ реализации годовых задач на 201</w:t>
      </w:r>
      <w:r>
        <w:rPr>
          <w:rFonts w:ascii="Times New Roman" w:hAnsi="Times New Roman"/>
          <w:i/>
          <w:sz w:val="24"/>
          <w:szCs w:val="24"/>
        </w:rPr>
        <w:t>5</w:t>
      </w:r>
      <w:r w:rsidRPr="002C0C26">
        <w:rPr>
          <w:rFonts w:ascii="Times New Roman" w:hAnsi="Times New Roman"/>
          <w:i/>
          <w:sz w:val="24"/>
          <w:szCs w:val="24"/>
        </w:rPr>
        <w:t>– 201</w:t>
      </w:r>
      <w:r>
        <w:rPr>
          <w:rFonts w:ascii="Times New Roman" w:hAnsi="Times New Roman"/>
          <w:i/>
          <w:sz w:val="24"/>
          <w:szCs w:val="24"/>
        </w:rPr>
        <w:t>6</w:t>
      </w:r>
      <w:r w:rsidRPr="002C0C26">
        <w:rPr>
          <w:rFonts w:ascii="Times New Roman" w:hAnsi="Times New Roman"/>
          <w:i/>
          <w:sz w:val="24"/>
          <w:szCs w:val="24"/>
        </w:rPr>
        <w:t xml:space="preserve"> учебный год</w:t>
      </w:r>
    </w:p>
    <w:p w:rsidR="00017B23" w:rsidRPr="00AF7D6E" w:rsidRDefault="00017B23" w:rsidP="00017B2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D6E">
        <w:rPr>
          <w:rFonts w:ascii="Times New Roman" w:hAnsi="Times New Roman"/>
          <w:sz w:val="24"/>
          <w:szCs w:val="24"/>
        </w:rPr>
        <w:t>Анализ образовательной работы за 20</w:t>
      </w:r>
      <w:r>
        <w:rPr>
          <w:rFonts w:ascii="Times New Roman" w:hAnsi="Times New Roman"/>
          <w:sz w:val="24"/>
          <w:szCs w:val="24"/>
        </w:rPr>
        <w:t>15</w:t>
      </w:r>
      <w:r w:rsidRPr="00AF7D6E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6</w:t>
      </w:r>
      <w:r w:rsidRPr="00AF7D6E">
        <w:rPr>
          <w:rFonts w:ascii="Times New Roman" w:hAnsi="Times New Roman"/>
          <w:sz w:val="24"/>
          <w:szCs w:val="24"/>
        </w:rPr>
        <w:t xml:space="preserve"> учебный год позволяет отследить влияние как позитивных, так и негативных тенденций, итог работы оценивается в 3-х бальной оценке / </w:t>
      </w:r>
      <w:r w:rsidRPr="00AF7D6E">
        <w:rPr>
          <w:rFonts w:ascii="Times New Roman" w:hAnsi="Times New Roman"/>
          <w:i/>
          <w:sz w:val="24"/>
          <w:szCs w:val="24"/>
        </w:rPr>
        <w:t>Таблица</w:t>
      </w:r>
      <w:r w:rsidRPr="00AF7D6E">
        <w:rPr>
          <w:rFonts w:ascii="Times New Roman" w:hAnsi="Times New Roman"/>
          <w:sz w:val="24"/>
          <w:szCs w:val="24"/>
        </w:rPr>
        <w:t>/:</w:t>
      </w:r>
    </w:p>
    <w:p w:rsidR="00017B23" w:rsidRPr="00E50FAD" w:rsidRDefault="00017B23" w:rsidP="00017B23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017B23" w:rsidRPr="00AF7D6E" w:rsidRDefault="00017B23" w:rsidP="00017B23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F7D6E">
        <w:rPr>
          <w:rFonts w:ascii="Times New Roman" w:hAnsi="Times New Roman"/>
          <w:b/>
          <w:sz w:val="24"/>
          <w:szCs w:val="24"/>
        </w:rPr>
        <w:t>Задачи на 201</w:t>
      </w:r>
      <w:r>
        <w:rPr>
          <w:rFonts w:ascii="Times New Roman" w:hAnsi="Times New Roman"/>
          <w:b/>
          <w:sz w:val="24"/>
          <w:szCs w:val="24"/>
        </w:rPr>
        <w:t>5</w:t>
      </w:r>
      <w:r w:rsidRPr="00AF7D6E">
        <w:rPr>
          <w:rFonts w:ascii="Times New Roman" w:hAnsi="Times New Roman"/>
          <w:b/>
          <w:sz w:val="24"/>
          <w:szCs w:val="24"/>
        </w:rPr>
        <w:t xml:space="preserve"> – 201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Pr="00AF7D6E">
        <w:rPr>
          <w:rFonts w:ascii="Times New Roman" w:hAnsi="Times New Roman"/>
          <w:b/>
          <w:sz w:val="24"/>
          <w:szCs w:val="24"/>
        </w:rPr>
        <w:t>учебный год</w:t>
      </w:r>
    </w:p>
    <w:p w:rsidR="00017B23" w:rsidRPr="002C0C26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 xml:space="preserve"> </w:t>
      </w:r>
      <w:r w:rsidRPr="002C0C2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Сохранять и укреплять здоровье воспитанников на основе комплексного и си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темного использования средств физического развития в образовательном процессе ДОУ</w:t>
      </w:r>
      <w:r w:rsidRPr="002C0C26">
        <w:rPr>
          <w:rFonts w:ascii="Times New Roman" w:hAnsi="Times New Roman" w:cs="Times New Roman"/>
          <w:bCs/>
          <w:sz w:val="24"/>
          <w:szCs w:val="24"/>
        </w:rPr>
        <w:t>.</w:t>
      </w:r>
    </w:p>
    <w:p w:rsidR="00017B23" w:rsidRPr="002C0C26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2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Совершенствовать метод проектов как инновационную форму организации обр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зовательного процесса в познавательном развитии воспитанников в соответствии с осно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ной образовательной программой дошкольного образования</w:t>
      </w:r>
      <w:r w:rsidRPr="002C0C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B23" w:rsidRPr="002C0C26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26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Продолжать и</w:t>
      </w:r>
      <w:r w:rsidRPr="002C0C26">
        <w:rPr>
          <w:rFonts w:ascii="Times New Roman" w:hAnsi="Times New Roman" w:cs="Times New Roman"/>
          <w:sz w:val="24"/>
          <w:szCs w:val="24"/>
        </w:rPr>
        <w:t>спользовать в образовательном процессе инновационные педагог</w:t>
      </w:r>
      <w:r w:rsidRPr="002C0C26">
        <w:rPr>
          <w:rFonts w:ascii="Times New Roman" w:hAnsi="Times New Roman" w:cs="Times New Roman"/>
          <w:sz w:val="24"/>
          <w:szCs w:val="24"/>
        </w:rPr>
        <w:t>и</w:t>
      </w:r>
      <w:r w:rsidRPr="002C0C26">
        <w:rPr>
          <w:rFonts w:ascii="Times New Roman" w:hAnsi="Times New Roman" w:cs="Times New Roman"/>
          <w:sz w:val="24"/>
          <w:szCs w:val="24"/>
        </w:rPr>
        <w:t xml:space="preserve">ческие технологии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C0C26">
        <w:rPr>
          <w:rFonts w:ascii="Times New Roman" w:hAnsi="Times New Roman" w:cs="Times New Roman"/>
          <w:sz w:val="24"/>
          <w:szCs w:val="24"/>
        </w:rPr>
        <w:t>».</w:t>
      </w:r>
    </w:p>
    <w:p w:rsidR="00017B23" w:rsidRPr="002C0C26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26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у педагогов ДОУ основные компетенции необходимые для создания условий развития воспитанников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17B23" w:rsidRPr="00AF7D6E" w:rsidRDefault="00017B23" w:rsidP="00017B23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AF7D6E">
        <w:rPr>
          <w:rFonts w:ascii="Times New Roman" w:hAnsi="Times New Roman" w:cs="Times New Roman"/>
          <w:i/>
          <w:sz w:val="24"/>
          <w:szCs w:val="24"/>
        </w:rPr>
        <w:t>Таблица</w:t>
      </w:r>
    </w:p>
    <w:tbl>
      <w:tblPr>
        <w:tblStyle w:val="a5"/>
        <w:tblW w:w="0" w:type="auto"/>
        <w:jc w:val="center"/>
        <w:tblInd w:w="1406" w:type="dxa"/>
        <w:tblLook w:val="04A0"/>
      </w:tblPr>
      <w:tblGrid>
        <w:gridCol w:w="2409"/>
        <w:gridCol w:w="1360"/>
        <w:gridCol w:w="1515"/>
        <w:gridCol w:w="1551"/>
        <w:gridCol w:w="1330"/>
      </w:tblGrid>
      <w:tr w:rsidR="00017B23" w:rsidRPr="00AF7D6E" w:rsidTr="00FE1FDA">
        <w:trPr>
          <w:jc w:val="center"/>
        </w:trPr>
        <w:tc>
          <w:tcPr>
            <w:tcW w:w="2409" w:type="dxa"/>
          </w:tcPr>
          <w:p w:rsidR="00017B23" w:rsidRPr="00AF7D6E" w:rsidRDefault="00017B23" w:rsidP="00FE1FD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  <w:tc>
          <w:tcPr>
            <w:tcW w:w="1360" w:type="dxa"/>
          </w:tcPr>
          <w:p w:rsidR="00017B23" w:rsidRPr="00AF7D6E" w:rsidRDefault="00017B23" w:rsidP="00FE1FD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017B23" w:rsidRPr="00AF7D6E" w:rsidRDefault="00017B23" w:rsidP="00FE1FD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017B23" w:rsidRPr="00AF7D6E" w:rsidRDefault="00017B23" w:rsidP="00FE1FD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:rsidR="00017B23" w:rsidRPr="00AF7D6E" w:rsidRDefault="00017B23" w:rsidP="00FE1FD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17B23" w:rsidRPr="00AF7D6E" w:rsidTr="00FE1FDA">
        <w:trPr>
          <w:jc w:val="center"/>
        </w:trPr>
        <w:tc>
          <w:tcPr>
            <w:tcW w:w="2409" w:type="dxa"/>
          </w:tcPr>
          <w:p w:rsidR="00017B23" w:rsidRPr="00AF7D6E" w:rsidRDefault="00017B23" w:rsidP="00FE1FD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</w:p>
        </w:tc>
        <w:tc>
          <w:tcPr>
            <w:tcW w:w="1360" w:type="dxa"/>
          </w:tcPr>
          <w:p w:rsidR="00017B23" w:rsidRPr="00AF7D6E" w:rsidRDefault="00017B23" w:rsidP="00FE1FD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017B23" w:rsidRPr="00AF7D6E" w:rsidRDefault="00017B23" w:rsidP="00FE1FD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1" w:type="dxa"/>
          </w:tcPr>
          <w:p w:rsidR="00017B23" w:rsidRPr="00AF7D6E" w:rsidRDefault="00017B23" w:rsidP="00FE1FD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017B23" w:rsidRPr="00AF7D6E" w:rsidRDefault="00017B23" w:rsidP="00FE1FD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B23" w:rsidRPr="00AF7D6E" w:rsidTr="00FE1FDA">
        <w:trPr>
          <w:jc w:val="center"/>
        </w:trPr>
        <w:tc>
          <w:tcPr>
            <w:tcW w:w="2409" w:type="dxa"/>
          </w:tcPr>
          <w:p w:rsidR="00017B23" w:rsidRPr="00AF7D6E" w:rsidRDefault="00017B23" w:rsidP="00FE1FD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360" w:type="dxa"/>
          </w:tcPr>
          <w:p w:rsidR="00017B23" w:rsidRPr="00AF7D6E" w:rsidRDefault="00017B23" w:rsidP="00FE1FD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5" w:type="dxa"/>
          </w:tcPr>
          <w:p w:rsidR="00017B23" w:rsidRPr="00AF7D6E" w:rsidRDefault="00017B23" w:rsidP="00FE1FD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17B23" w:rsidRPr="00AF7D6E" w:rsidRDefault="00017B23" w:rsidP="00FE1FD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0" w:type="dxa"/>
          </w:tcPr>
          <w:p w:rsidR="00017B23" w:rsidRPr="00AF7D6E" w:rsidRDefault="00017B23" w:rsidP="00FE1FD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17B23" w:rsidRPr="00AF7D6E" w:rsidTr="00FE1FDA">
        <w:trPr>
          <w:jc w:val="center"/>
        </w:trPr>
        <w:tc>
          <w:tcPr>
            <w:tcW w:w="2409" w:type="dxa"/>
          </w:tcPr>
          <w:p w:rsidR="00017B23" w:rsidRPr="00AF7D6E" w:rsidRDefault="00017B23" w:rsidP="00FE1FD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6E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1360" w:type="dxa"/>
          </w:tcPr>
          <w:p w:rsidR="00017B23" w:rsidRPr="00AF7D6E" w:rsidRDefault="00017B23" w:rsidP="00FE1FD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017B23" w:rsidRPr="00AF7D6E" w:rsidRDefault="00017B23" w:rsidP="00FE1FD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17B23" w:rsidRPr="00AF7D6E" w:rsidRDefault="00017B23" w:rsidP="00FE1FD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017B23" w:rsidRPr="00AF7D6E" w:rsidRDefault="00017B23" w:rsidP="00FE1FD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B23" w:rsidRPr="002C0C26" w:rsidRDefault="00017B23" w:rsidP="00017B2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17B23" w:rsidRDefault="00017B23" w:rsidP="00017B2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FBB">
        <w:rPr>
          <w:rFonts w:ascii="Times New Roman" w:hAnsi="Times New Roman" w:cs="Times New Roman"/>
          <w:i/>
          <w:sz w:val="24"/>
          <w:szCs w:val="24"/>
        </w:rPr>
        <w:t>Вывод:</w:t>
      </w:r>
      <w:r w:rsidRPr="00AF7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D6E">
        <w:rPr>
          <w:rFonts w:ascii="Times New Roman" w:hAnsi="Times New Roman" w:cs="Times New Roman"/>
          <w:sz w:val="24"/>
          <w:szCs w:val="24"/>
        </w:rPr>
        <w:t xml:space="preserve">педагогический коллектив ДОУ справился </w:t>
      </w:r>
      <w:r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Pr="00AF7D6E">
        <w:rPr>
          <w:rFonts w:ascii="Times New Roman" w:hAnsi="Times New Roman" w:cs="Times New Roman"/>
          <w:sz w:val="24"/>
          <w:szCs w:val="24"/>
        </w:rPr>
        <w:t xml:space="preserve">с поставленными задачами, в целом результаты образовательной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Pr="00AF7D6E">
        <w:rPr>
          <w:rFonts w:ascii="Times New Roman" w:hAnsi="Times New Roman" w:cs="Times New Roman"/>
          <w:sz w:val="24"/>
          <w:szCs w:val="24"/>
        </w:rPr>
        <w:t xml:space="preserve"> за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F7D6E">
        <w:rPr>
          <w:rFonts w:ascii="Times New Roman" w:hAnsi="Times New Roman" w:cs="Times New Roman"/>
          <w:sz w:val="24"/>
          <w:szCs w:val="24"/>
        </w:rPr>
        <w:t>–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F7D6E">
        <w:rPr>
          <w:rFonts w:ascii="Times New Roman" w:hAnsi="Times New Roman" w:cs="Times New Roman"/>
          <w:sz w:val="24"/>
          <w:szCs w:val="24"/>
        </w:rPr>
        <w:t xml:space="preserve"> учебный год п</w:t>
      </w:r>
      <w:r w:rsidRPr="00AF7D6E">
        <w:rPr>
          <w:rFonts w:ascii="Times New Roman" w:hAnsi="Times New Roman" w:cs="Times New Roman"/>
          <w:sz w:val="24"/>
          <w:szCs w:val="24"/>
        </w:rPr>
        <w:t>о</w:t>
      </w:r>
      <w:r w:rsidRPr="00AF7D6E">
        <w:rPr>
          <w:rFonts w:ascii="Times New Roman" w:hAnsi="Times New Roman" w:cs="Times New Roman"/>
          <w:sz w:val="24"/>
          <w:szCs w:val="24"/>
        </w:rPr>
        <w:t>ложительные.</w:t>
      </w:r>
    </w:p>
    <w:p w:rsidR="00017B23" w:rsidRPr="00AF7D6E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D6E">
        <w:rPr>
          <w:rFonts w:ascii="Times New Roman" w:hAnsi="Times New Roman" w:cs="Times New Roman"/>
          <w:sz w:val="24"/>
          <w:szCs w:val="24"/>
        </w:rPr>
        <w:t>На основании вышеизложенного и данных самоанализа коллектив решил:</w:t>
      </w:r>
    </w:p>
    <w:p w:rsidR="00017B23" w:rsidRPr="00690A60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0A60">
        <w:rPr>
          <w:rFonts w:ascii="Times New Roman" w:hAnsi="Times New Roman" w:cs="Times New Roman"/>
          <w:bCs/>
          <w:sz w:val="24"/>
          <w:szCs w:val="24"/>
        </w:rPr>
        <w:t xml:space="preserve">1. Сохранять и укреплять здоровье воспитанников </w:t>
      </w:r>
      <w:r>
        <w:rPr>
          <w:rFonts w:ascii="Times New Roman" w:hAnsi="Times New Roman" w:cs="Times New Roman"/>
          <w:bCs/>
          <w:sz w:val="24"/>
          <w:szCs w:val="24"/>
        </w:rPr>
        <w:t>через совместную деятельность дошкольного образовательного учреждения, семьи, социума</w:t>
      </w:r>
      <w:r w:rsidRPr="00690A60">
        <w:rPr>
          <w:rFonts w:ascii="Times New Roman" w:hAnsi="Times New Roman" w:cs="Times New Roman"/>
          <w:bCs/>
          <w:sz w:val="24"/>
          <w:szCs w:val="24"/>
        </w:rPr>
        <w:t>.</w:t>
      </w:r>
    </w:p>
    <w:p w:rsidR="00017B23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0A60">
        <w:rPr>
          <w:rFonts w:ascii="Times New Roman" w:hAnsi="Times New Roman" w:cs="Times New Roman"/>
          <w:sz w:val="24"/>
          <w:szCs w:val="24"/>
          <w:shd w:val="clear" w:color="auto" w:fill="FFFFFF"/>
        </w:rPr>
        <w:t>2.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истематизировать знания педагогов 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системно-деятельностном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подходе в обр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зовательном процессе дошкольного образовательного учреждения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17B23" w:rsidRPr="00690A60" w:rsidRDefault="00017B23" w:rsidP="00017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A60">
        <w:rPr>
          <w:rFonts w:ascii="Times New Roman" w:hAnsi="Times New Roman" w:cs="Times New Roman"/>
          <w:sz w:val="24"/>
          <w:szCs w:val="24"/>
        </w:rPr>
        <w:t xml:space="preserve">3. Продолжать </w:t>
      </w:r>
      <w:r>
        <w:rPr>
          <w:rFonts w:ascii="Times New Roman" w:hAnsi="Times New Roman" w:cs="Times New Roman"/>
          <w:sz w:val="24"/>
          <w:szCs w:val="24"/>
        </w:rPr>
        <w:t>изучение и внедрение педагогических технологий (продуктивное чтение, проблемно-диалогическое обучение, игровое обучение, ИКТ) в дошкольном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зовательном учреждении</w:t>
      </w:r>
      <w:r w:rsidRPr="00690A60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учётом</w:t>
      </w:r>
      <w:r w:rsidRPr="00690A60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 w:rsidRPr="00690A6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90A60">
        <w:rPr>
          <w:rFonts w:ascii="Times New Roman" w:hAnsi="Times New Roman" w:cs="Times New Roman"/>
          <w:sz w:val="24"/>
          <w:szCs w:val="24"/>
        </w:rPr>
        <w:t>».</w:t>
      </w:r>
    </w:p>
    <w:p w:rsidR="00017B23" w:rsidRDefault="00017B23" w:rsidP="00017B23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E903BD" w:rsidRDefault="00E903BD"/>
    <w:sectPr w:rsidR="00E903BD" w:rsidSect="00E9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6889"/>
    <w:multiLevelType w:val="hybridMultilevel"/>
    <w:tmpl w:val="4BB85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71006"/>
    <w:multiLevelType w:val="hybridMultilevel"/>
    <w:tmpl w:val="B92A10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912A4"/>
    <w:multiLevelType w:val="hybridMultilevel"/>
    <w:tmpl w:val="13F2B2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E10606"/>
    <w:multiLevelType w:val="hybridMultilevel"/>
    <w:tmpl w:val="ABBCF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F173A"/>
    <w:multiLevelType w:val="hybridMultilevel"/>
    <w:tmpl w:val="6DAA6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E77BA"/>
    <w:multiLevelType w:val="hybridMultilevel"/>
    <w:tmpl w:val="C5528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D63C2"/>
    <w:multiLevelType w:val="hybridMultilevel"/>
    <w:tmpl w:val="B0DA22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B3C5422"/>
    <w:multiLevelType w:val="hybridMultilevel"/>
    <w:tmpl w:val="EC96E37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E1F07E6"/>
    <w:multiLevelType w:val="hybridMultilevel"/>
    <w:tmpl w:val="4058E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5A34BE"/>
    <w:multiLevelType w:val="hybridMultilevel"/>
    <w:tmpl w:val="1124E1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D4656"/>
    <w:multiLevelType w:val="hybridMultilevel"/>
    <w:tmpl w:val="44469B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8B1D57"/>
    <w:multiLevelType w:val="hybridMultilevel"/>
    <w:tmpl w:val="842883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42C0554"/>
    <w:multiLevelType w:val="hybridMultilevel"/>
    <w:tmpl w:val="52F61E0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AE3189"/>
    <w:multiLevelType w:val="hybridMultilevel"/>
    <w:tmpl w:val="4A0898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5"/>
  </w:num>
  <w:num w:numId="7">
    <w:abstractNumId w:val="13"/>
  </w:num>
  <w:num w:numId="8">
    <w:abstractNumId w:val="9"/>
  </w:num>
  <w:num w:numId="9">
    <w:abstractNumId w:val="11"/>
  </w:num>
  <w:num w:numId="10">
    <w:abstractNumId w:val="8"/>
  </w:num>
  <w:num w:numId="11">
    <w:abstractNumId w:val="4"/>
  </w:num>
  <w:num w:numId="12">
    <w:abstractNumId w:val="6"/>
  </w:num>
  <w:num w:numId="13">
    <w:abstractNumId w:val="7"/>
  </w:num>
  <w:num w:numId="14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B23"/>
    <w:rsid w:val="00017B23"/>
    <w:rsid w:val="00E9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2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17B23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17B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7B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7B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17B2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B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7B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7B2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7B2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017B2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msonormalbullet1gif">
    <w:name w:val="msonormalbullet1.gif"/>
    <w:basedOn w:val="a"/>
    <w:rsid w:val="0001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01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4">
    <w:name w:val="Light Shading Accent 4"/>
    <w:basedOn w:val="a1"/>
    <w:uiPriority w:val="60"/>
    <w:rsid w:val="00017B23"/>
    <w:pPr>
      <w:spacing w:after="0" w:line="240" w:lineRule="auto"/>
    </w:pPr>
    <w:rPr>
      <w:rFonts w:eastAsiaTheme="minorEastAsia"/>
      <w:color w:val="5F497A" w:themeColor="accent4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01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B23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17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7B2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17B23"/>
    <w:rPr>
      <w:color w:val="0000FF" w:themeColor="hyperlink"/>
      <w:u w:val="single"/>
    </w:rPr>
  </w:style>
  <w:style w:type="paragraph" w:customStyle="1" w:styleId="msonormalbullet3gif">
    <w:name w:val="msonormalbullet3.gif"/>
    <w:basedOn w:val="a"/>
    <w:rsid w:val="0001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17B2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17B23"/>
  </w:style>
  <w:style w:type="paragraph" w:styleId="aa">
    <w:name w:val="footer"/>
    <w:basedOn w:val="a"/>
    <w:link w:val="ab"/>
    <w:uiPriority w:val="99"/>
    <w:unhideWhenUsed/>
    <w:rsid w:val="00017B2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017B23"/>
  </w:style>
  <w:style w:type="paragraph" w:styleId="ac">
    <w:name w:val="Normal (Web)"/>
    <w:basedOn w:val="a"/>
    <w:uiPriority w:val="99"/>
    <w:unhideWhenUsed/>
    <w:rsid w:val="0001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017B23"/>
    <w:pPr>
      <w:spacing w:after="0" w:line="240" w:lineRule="auto"/>
    </w:pPr>
  </w:style>
  <w:style w:type="character" w:styleId="ae">
    <w:name w:val="Strong"/>
    <w:basedOn w:val="a0"/>
    <w:uiPriority w:val="22"/>
    <w:qFormat/>
    <w:rsid w:val="00017B23"/>
    <w:rPr>
      <w:b/>
      <w:bCs/>
    </w:rPr>
  </w:style>
  <w:style w:type="character" w:customStyle="1" w:styleId="text">
    <w:name w:val="text"/>
    <w:basedOn w:val="a0"/>
    <w:rsid w:val="00017B23"/>
  </w:style>
  <w:style w:type="paragraph" w:styleId="21">
    <w:name w:val="Quote"/>
    <w:basedOn w:val="a"/>
    <w:next w:val="a"/>
    <w:link w:val="22"/>
    <w:uiPriority w:val="29"/>
    <w:qFormat/>
    <w:rsid w:val="00017B2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8"/>
      <w:szCs w:val="24"/>
    </w:rPr>
  </w:style>
  <w:style w:type="character" w:customStyle="1" w:styleId="22">
    <w:name w:val="Цитата 2 Знак"/>
    <w:basedOn w:val="a0"/>
    <w:link w:val="21"/>
    <w:uiPriority w:val="29"/>
    <w:rsid w:val="00017B23"/>
    <w:rPr>
      <w:rFonts w:ascii="Times New Roman" w:eastAsia="Times New Roman" w:hAnsi="Times New Roman" w:cs="Times New Roman"/>
      <w:i/>
      <w:iCs/>
      <w:color w:val="000000" w:themeColor="text1"/>
      <w:sz w:val="28"/>
      <w:szCs w:val="24"/>
      <w:lang w:eastAsia="ru-RU"/>
    </w:rPr>
  </w:style>
  <w:style w:type="table" w:styleId="-6">
    <w:name w:val="Light Shading Accent 6"/>
    <w:basedOn w:val="a1"/>
    <w:uiPriority w:val="60"/>
    <w:rsid w:val="00017B23"/>
    <w:pPr>
      <w:spacing w:after="0" w:line="240" w:lineRule="auto"/>
      <w:ind w:right="11" w:firstLine="323"/>
      <w:jc w:val="both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customStyle="1" w:styleId="af">
    <w:name w:val="Стиль"/>
    <w:rsid w:val="00017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Emphasis"/>
    <w:basedOn w:val="a0"/>
    <w:uiPriority w:val="20"/>
    <w:qFormat/>
    <w:rsid w:val="00017B23"/>
    <w:rPr>
      <w:i/>
      <w:iCs/>
    </w:rPr>
  </w:style>
  <w:style w:type="paragraph" w:customStyle="1" w:styleId="msolistparagraphbullet1gif">
    <w:name w:val="msolistparagraphbullet1.gif"/>
    <w:basedOn w:val="a"/>
    <w:rsid w:val="0001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01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01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1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17B23"/>
  </w:style>
  <w:style w:type="paragraph" w:styleId="af1">
    <w:name w:val="Body Text"/>
    <w:basedOn w:val="a"/>
    <w:link w:val="af2"/>
    <w:rsid w:val="00017B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017B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017B23"/>
  </w:style>
  <w:style w:type="paragraph" w:customStyle="1" w:styleId="c6">
    <w:name w:val="c6"/>
    <w:basedOn w:val="a"/>
    <w:rsid w:val="0001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17B23"/>
  </w:style>
  <w:style w:type="paragraph" w:customStyle="1" w:styleId="c14">
    <w:name w:val="c14"/>
    <w:basedOn w:val="a"/>
    <w:rsid w:val="0001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17B23"/>
  </w:style>
  <w:style w:type="paragraph" w:styleId="af3">
    <w:name w:val="footnote text"/>
    <w:basedOn w:val="a"/>
    <w:link w:val="af4"/>
    <w:uiPriority w:val="99"/>
    <w:semiHidden/>
    <w:unhideWhenUsed/>
    <w:rsid w:val="00017B23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17B23"/>
    <w:rPr>
      <w:rFonts w:eastAsiaTheme="minorEastAsia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017B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ustomXml" Target="../customXml/item1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perspective val="0"/>
    </c:view3D>
    <c:plotArea>
      <c:layout>
        <c:manualLayout>
          <c:layoutTarget val="inner"/>
          <c:xMode val="edge"/>
          <c:yMode val="edge"/>
          <c:x val="0.12511418215580244"/>
          <c:y val="4.9895013123359824E-2"/>
          <c:w val="0.86699180459588487"/>
          <c:h val="0.8242767295597484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70C0"/>
            </a:solidFill>
          </c:spPr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3.7037037037037812E-2"/>
                  <c:y val="-1.1904761904762232E-2"/>
                </c:manualLayout>
              </c:layout>
              <c:showVal val="1"/>
            </c:dLbl>
            <c:dLbl>
              <c:idx val="1"/>
              <c:layout>
                <c:manualLayout>
                  <c:x val="2.7777777777779542E-2"/>
                  <c:y val="-1.9841269841270406E-2"/>
                </c:manualLayout>
              </c:layout>
              <c:showVal val="1"/>
            </c:dLbl>
            <c:dLbl>
              <c:idx val="2"/>
              <c:layout>
                <c:manualLayout>
                  <c:x val="3.0092592592592678E-2"/>
                  <c:y val="-2.3809523809524186E-2"/>
                </c:manualLayout>
              </c:layout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2013-2014г.</c:v>
                </c:pt>
                <c:pt idx="1">
                  <c:v>2014-2015г.</c:v>
                </c:pt>
                <c:pt idx="2">
                  <c:v>2015-2016г.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0.3330000000000029</c:v>
                </c:pt>
                <c:pt idx="1">
                  <c:v>0.41600000000000031</c:v>
                </c:pt>
                <c:pt idx="2" formatCode="0%">
                  <c:v>0.5</c:v>
                </c:pt>
              </c:numCache>
            </c:numRef>
          </c:val>
          <c:shape val="cylinder"/>
        </c:ser>
        <c:shape val="box"/>
        <c:axId val="55899264"/>
        <c:axId val="55900800"/>
        <c:axId val="55952256"/>
      </c:bar3DChart>
      <c:catAx>
        <c:axId val="55899264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5900800"/>
        <c:crosses val="autoZero"/>
        <c:auto val="1"/>
        <c:lblAlgn val="ctr"/>
        <c:lblOffset val="100"/>
      </c:catAx>
      <c:valAx>
        <c:axId val="55900800"/>
        <c:scaling>
          <c:orientation val="minMax"/>
        </c:scaling>
        <c:axPos val="l"/>
        <c:majorGridlines/>
        <c:numFmt formatCode="0%" sourceLinked="0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5899264"/>
        <c:crosses val="autoZero"/>
        <c:crossBetween val="between"/>
      </c:valAx>
      <c:serAx>
        <c:axId val="55952256"/>
        <c:scaling>
          <c:orientation val="minMax"/>
        </c:scaling>
        <c:delete val="1"/>
        <c:axPos val="b"/>
        <c:tickLblPos val="nextTo"/>
        <c:crossAx val="55900800"/>
        <c:crosses val="autoZero"/>
      </c:serAx>
      <c:spPr>
        <a:ln>
          <a:noFill/>
        </a:ln>
      </c:spPr>
    </c:plotArea>
    <c:plotVisOnly val="1"/>
  </c:chart>
  <c:spPr>
    <a:ln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rAngAx val="1"/>
    </c:view3D>
    <c:plotArea>
      <c:layout>
        <c:manualLayout>
          <c:layoutTarget val="inner"/>
          <c:xMode val="edge"/>
          <c:yMode val="edge"/>
          <c:x val="8.3249416627235909E-2"/>
          <c:y val="5.6330943706663535E-2"/>
          <c:w val="0.74802534891150962"/>
          <c:h val="0.729887961765973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2013 - 2014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-1.8832174162869838E-17"/>
                  <c:y val="-2.9850746268656816E-2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0.54</c:v>
                </c:pt>
                <c:pt idx="2">
                  <c:v>6.0000000000000032E-2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2014 - 2015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2"/>
              <c:layout>
                <c:manualLayout>
                  <c:x val="6.1633281972266933E-3"/>
                  <c:y val="-1.4925373134328361E-2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0.46</c:v>
                </c:pt>
                <c:pt idx="1">
                  <c:v>0.54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2015 - 2016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0"/>
                  <c:y val="-1.4925373134328361E-2"/>
                </c:manualLayout>
              </c:layout>
              <c:showVal val="1"/>
            </c:dLbl>
            <c:dLbl>
              <c:idx val="1"/>
              <c:layout>
                <c:manualLayout>
                  <c:x val="1.4381099126861844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2326656394452963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0.48000000000000032</c:v>
                </c:pt>
                <c:pt idx="1">
                  <c:v>0.5</c:v>
                </c:pt>
                <c:pt idx="2">
                  <c:v>2.0000000000000011E-2</c:v>
                </c:pt>
              </c:numCache>
            </c:numRef>
          </c:val>
        </c:ser>
        <c:shape val="cylinder"/>
        <c:axId val="56031104"/>
        <c:axId val="56032640"/>
        <c:axId val="0"/>
      </c:bar3DChart>
      <c:catAx>
        <c:axId val="56031104"/>
        <c:scaling>
          <c:orientation val="minMax"/>
        </c:scaling>
        <c:axPos val="b"/>
        <c:tickLblPos val="nextTo"/>
        <c:spPr>
          <a:solidFill>
            <a:schemeClr val="bg1"/>
          </a:solidFill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6032640"/>
        <c:crosses val="autoZero"/>
        <c:auto val="1"/>
        <c:lblAlgn val="ctr"/>
        <c:lblOffset val="100"/>
      </c:catAx>
      <c:valAx>
        <c:axId val="56032640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6031104"/>
        <c:crosses val="autoZero"/>
        <c:crossBetween val="between"/>
      </c:valAx>
      <c:spPr>
        <a:solidFill>
          <a:schemeClr val="bg1"/>
        </a:solidFill>
      </c:spPr>
    </c:plotArea>
    <c:legend>
      <c:legendPos val="r"/>
      <c:spPr>
        <a:solidFill>
          <a:schemeClr val="bg1"/>
        </a:solidFill>
      </c:spPr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1"/>
    </a:solidFill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2013 - 2014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-9.9502487562189747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 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0.28000000000000008</c:v>
                </c:pt>
                <c:pt idx="1">
                  <c:v>0.4</c:v>
                </c:pt>
                <c:pt idx="2">
                  <c:v>0.11</c:v>
                </c:pt>
                <c:pt idx="3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2014 - 2015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8.217770929635335E-3"/>
                  <c:y val="-1.4925373134328361E-2"/>
                </c:manualLayout>
              </c:layout>
              <c:spPr/>
              <c:txPr>
                <a:bodyPr/>
                <a:lstStyle/>
                <a:p>
                  <a:pPr>
                    <a:defRPr sz="700" b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2326656394453005E-2"/>
                  <c:y val="-1.4925373134328361E-2"/>
                </c:manualLayout>
              </c:layout>
              <c:showVal val="1"/>
            </c:dLbl>
            <c:dLbl>
              <c:idx val="2"/>
              <c:layout>
                <c:manualLayout>
                  <c:x val="8.217770929635335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8.217770929635335E-3"/>
                  <c:y val="-1.4925373134328361E-2"/>
                </c:manualLayout>
              </c:layout>
              <c:showVal val="1"/>
            </c:dLbl>
            <c:txPr>
              <a:bodyPr/>
              <a:lstStyle/>
              <a:p>
                <a:pPr>
                  <a:defRPr sz="5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 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0.32000000000000234</c:v>
                </c:pt>
                <c:pt idx="1">
                  <c:v>0.37000000000000038</c:v>
                </c:pt>
                <c:pt idx="2">
                  <c:v>0.11</c:v>
                </c:pt>
                <c:pt idx="3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2015 - 2016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6.1633281972265034E-3"/>
                  <c:y val="-1.9900497512438983E-2"/>
                </c:manualLayout>
              </c:layout>
              <c:showVal val="1"/>
            </c:dLbl>
            <c:dLbl>
              <c:idx val="1"/>
              <c:layout>
                <c:manualLayout>
                  <c:x val="8.217770929635335E-3"/>
                  <c:y val="-2.4875621890547265E-2"/>
                </c:manualLayout>
              </c:layout>
              <c:showVal val="1"/>
            </c:dLbl>
            <c:dLbl>
              <c:idx val="2"/>
              <c:layout>
                <c:manualLayout>
                  <c:x val="1.027221366204409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6435541859270673E-2"/>
                  <c:y val="-9.9502487562189747E-3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 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0.33000000000000257</c:v>
                </c:pt>
                <c:pt idx="1">
                  <c:v>0.43000000000000038</c:v>
                </c:pt>
                <c:pt idx="2">
                  <c:v>9.0000000000000024E-2</c:v>
                </c:pt>
                <c:pt idx="3">
                  <c:v>0.15000000000000024</c:v>
                </c:pt>
              </c:numCache>
            </c:numRef>
          </c:val>
        </c:ser>
        <c:shape val="cylinder"/>
        <c:axId val="115042560"/>
        <c:axId val="80621568"/>
        <c:axId val="0"/>
      </c:bar3DChart>
      <c:catAx>
        <c:axId val="11504256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621568"/>
        <c:crosses val="autoZero"/>
        <c:auto val="1"/>
        <c:lblAlgn val="ctr"/>
        <c:lblOffset val="100"/>
      </c:catAx>
      <c:valAx>
        <c:axId val="80621568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042560"/>
        <c:crosses val="autoZero"/>
        <c:crossBetween val="between"/>
      </c:valAx>
      <c:spPr>
        <a:solidFill>
          <a:schemeClr val="bg1"/>
        </a:solidFill>
      </c:spPr>
    </c:plotArea>
    <c:legend>
      <c:legendPos val="r"/>
      <c:layout>
        <c:manualLayout>
          <c:xMode val="edge"/>
          <c:yMode val="edge"/>
          <c:x val="0.79893994254285761"/>
          <c:y val="0.19238973177133775"/>
          <c:w val="0.17204243725157614"/>
          <c:h val="0.49126816465015088"/>
        </c:manualLayout>
      </c:layout>
      <c:spPr>
        <a:solidFill>
          <a:schemeClr val="bg1"/>
        </a:solidFill>
      </c:spPr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1"/>
    </a:solidFill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2013 - 2014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-9.9502487562189747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КПК по ФГОС ДО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3.0000000000000002E-2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2014 - 2015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8.217770929635335E-3"/>
                  <c:y val="-1.4925373134328361E-2"/>
                </c:manualLayout>
              </c:layout>
              <c:spPr/>
              <c:txPr>
                <a:bodyPr/>
                <a:lstStyle/>
                <a:p>
                  <a:pPr>
                    <a:defRPr sz="700" b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2326656394453005E-2"/>
                  <c:y val="-1.4925373134328361E-2"/>
                </c:manualLayout>
              </c:layout>
              <c:showVal val="1"/>
            </c:dLbl>
            <c:dLbl>
              <c:idx val="2"/>
              <c:layout>
                <c:manualLayout>
                  <c:x val="8.217770929635335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8.217770929635335E-3"/>
                  <c:y val="-1.4925373134328361E-2"/>
                </c:manualLayout>
              </c:layout>
              <c:showVal val="1"/>
            </c:dLbl>
            <c:txPr>
              <a:bodyPr/>
              <a:lstStyle/>
              <a:p>
                <a:pPr>
                  <a:defRPr sz="5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КПК по ФГОС ДО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2015 - 2016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6.1633281972265034E-3"/>
                  <c:y val="-1.990049751243899E-2"/>
                </c:manualLayout>
              </c:layout>
              <c:showVal val="1"/>
            </c:dLbl>
            <c:dLbl>
              <c:idx val="1"/>
              <c:layout>
                <c:manualLayout>
                  <c:x val="8.217770929635335E-3"/>
                  <c:y val="-2.4875621890547265E-2"/>
                </c:manualLayout>
              </c:layout>
              <c:showVal val="1"/>
            </c:dLbl>
            <c:dLbl>
              <c:idx val="2"/>
              <c:layout>
                <c:manualLayout>
                  <c:x val="1.027221366204409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6435541859270673E-2"/>
                  <c:y val="-9.9502487562189747E-3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КПК по ФГОС ДО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0.49000000000000032</c:v>
                </c:pt>
              </c:numCache>
            </c:numRef>
          </c:val>
        </c:ser>
        <c:shape val="cylinder"/>
        <c:axId val="80673408"/>
        <c:axId val="80548224"/>
        <c:axId val="0"/>
      </c:bar3DChart>
      <c:catAx>
        <c:axId val="8067340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548224"/>
        <c:crosses val="autoZero"/>
        <c:auto val="1"/>
        <c:lblAlgn val="ctr"/>
        <c:lblOffset val="100"/>
      </c:catAx>
      <c:valAx>
        <c:axId val="80548224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673408"/>
        <c:crosses val="autoZero"/>
        <c:crossBetween val="between"/>
      </c:valAx>
      <c:spPr>
        <a:solidFill>
          <a:schemeClr val="bg1"/>
        </a:solidFill>
      </c:spPr>
    </c:plotArea>
    <c:legend>
      <c:legendPos val="r"/>
      <c:layout>
        <c:manualLayout>
          <c:xMode val="edge"/>
          <c:yMode val="edge"/>
          <c:x val="0.79893994254285761"/>
          <c:y val="0.19238973177133781"/>
          <c:w val="0.17204243725157622"/>
          <c:h val="0.49126816465015088"/>
        </c:manualLayout>
      </c:layout>
      <c:spPr>
        <a:solidFill>
          <a:schemeClr val="bg1"/>
        </a:solidFill>
      </c:spPr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1"/>
    </a:solidFill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S5QAU4VNKZPS-222-10</_dlc_DocId>
    <_dlc_DocIdUrl xmlns="6434c500-c195-4837-b047-5e71706d4cb2">
      <Url>http://www.eduportal44.ru/Buy/Elektron/_layouts/15/DocIdRedir.aspx?ID=S5QAU4VNKZPS-222-10</Url>
      <Description>S5QAU4VNKZPS-222-10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7E8C555C158E4C9CDB5A63735BD354" ma:contentTypeVersion="2" ma:contentTypeDescription="Создание документа." ma:contentTypeScope="" ma:versionID="fb0d4e5aa42653c92a4ce47c6082ee3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EF6D1-E86D-4907-B135-4F1CB8F09AAE}"/>
</file>

<file path=customXml/itemProps2.xml><?xml version="1.0" encoding="utf-8"?>
<ds:datastoreItem xmlns:ds="http://schemas.openxmlformats.org/officeDocument/2006/customXml" ds:itemID="{10486FCD-48EA-4ABB-B3EA-708C3C9A175B}"/>
</file>

<file path=customXml/itemProps3.xml><?xml version="1.0" encoding="utf-8"?>
<ds:datastoreItem xmlns:ds="http://schemas.openxmlformats.org/officeDocument/2006/customXml" ds:itemID="{098F0857-A5D5-4D8E-ADBD-097B9F8162BE}"/>
</file>

<file path=customXml/itemProps4.xml><?xml version="1.0" encoding="utf-8"?>
<ds:datastoreItem xmlns:ds="http://schemas.openxmlformats.org/officeDocument/2006/customXml" ds:itemID="{3D3B81D2-4D28-45B6-B88B-694C378453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4498</Words>
  <Characters>25643</Characters>
  <Application>Microsoft Office Word</Application>
  <DocSecurity>0</DocSecurity>
  <Lines>213</Lines>
  <Paragraphs>60</Paragraphs>
  <ScaleCrop>false</ScaleCrop>
  <Company/>
  <LinksUpToDate>false</LinksUpToDate>
  <CharactersWithSpaces>30081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2016-09-22T18:02:00Z</dcterms:created>
  <dcterms:modified xsi:type="dcterms:W3CDTF">2016-09-22T18:03:00Z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0x0101006F7E8C555C158E4C9CDB5A63735BD354</vt:lpwstr>
  </property>
  <property fmtid="{D5CDD505-2E9C-101B-9397-08002B2CF9AE}" pid="3" name="_dlc_DocIdItemGuid">
    <vt:lpwstr>5fa7b188-4452-40af-aff9-a12fcba03ce6</vt:lpwstr>
  </property>
</Properties>
</file>