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harts/chart8.xml" ContentType="application/vnd.openxmlformats-officedocument.drawingml.chart+xml"/>
  <Override PartName="/word/charts/chart7.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charts/chart6.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E1D" w:rsidRDefault="00482E1D" w:rsidP="00482E1D">
      <w:pPr>
        <w:spacing w:after="0" w:line="240" w:lineRule="auto"/>
        <w:ind w:left="375"/>
        <w:jc w:val="center"/>
        <w:rPr>
          <w:rFonts w:ascii="Times New Roman" w:hAnsi="Times New Roman"/>
          <w:sz w:val="28"/>
          <w:szCs w:val="28"/>
        </w:rPr>
      </w:pPr>
      <w:r w:rsidRPr="00482E1D">
        <w:rPr>
          <w:rFonts w:ascii="Times New Roman" w:hAnsi="Times New Roman"/>
          <w:sz w:val="28"/>
          <w:szCs w:val="28"/>
        </w:rPr>
        <w:t xml:space="preserve">Анализ </w:t>
      </w:r>
      <w:proofErr w:type="spellStart"/>
      <w:proofErr w:type="gramStart"/>
      <w:r w:rsidRPr="00482E1D">
        <w:rPr>
          <w:rFonts w:ascii="Times New Roman" w:hAnsi="Times New Roman"/>
          <w:sz w:val="28"/>
          <w:szCs w:val="28"/>
        </w:rPr>
        <w:t>воспитательно</w:t>
      </w:r>
      <w:proofErr w:type="spellEnd"/>
      <w:r w:rsidRPr="00482E1D">
        <w:rPr>
          <w:rFonts w:ascii="Times New Roman" w:hAnsi="Times New Roman"/>
          <w:sz w:val="28"/>
          <w:szCs w:val="28"/>
        </w:rPr>
        <w:t xml:space="preserve"> – образовательной</w:t>
      </w:r>
      <w:proofErr w:type="gramEnd"/>
      <w:r w:rsidRPr="00482E1D">
        <w:rPr>
          <w:rFonts w:ascii="Times New Roman" w:hAnsi="Times New Roman"/>
          <w:sz w:val="28"/>
          <w:szCs w:val="28"/>
        </w:rPr>
        <w:t xml:space="preserve"> работы</w:t>
      </w:r>
    </w:p>
    <w:p w:rsidR="00482E1D" w:rsidRPr="00482E1D" w:rsidRDefault="00482E1D" w:rsidP="00482E1D">
      <w:pPr>
        <w:spacing w:after="0" w:line="240" w:lineRule="auto"/>
        <w:ind w:left="375"/>
        <w:jc w:val="center"/>
        <w:rPr>
          <w:rFonts w:ascii="Times New Roman" w:hAnsi="Times New Roman"/>
          <w:sz w:val="32"/>
          <w:szCs w:val="32"/>
        </w:rPr>
      </w:pPr>
      <w:r>
        <w:rPr>
          <w:rFonts w:ascii="Times New Roman" w:hAnsi="Times New Roman"/>
          <w:sz w:val="28"/>
          <w:szCs w:val="28"/>
        </w:rPr>
        <w:t>МДОУ детский сад №117 «Электроник» комбинированного вида</w:t>
      </w:r>
    </w:p>
    <w:p w:rsidR="00482E1D" w:rsidRPr="00482E1D" w:rsidRDefault="00482E1D" w:rsidP="00482E1D">
      <w:pPr>
        <w:spacing w:after="0" w:line="240" w:lineRule="auto"/>
        <w:jc w:val="center"/>
        <w:rPr>
          <w:rFonts w:ascii="Times New Roman" w:hAnsi="Times New Roman"/>
          <w:sz w:val="32"/>
          <w:szCs w:val="32"/>
        </w:rPr>
      </w:pPr>
      <w:r w:rsidRPr="00EE2DE6">
        <w:rPr>
          <w:rFonts w:ascii="Times New Roman" w:hAnsi="Times New Roman"/>
          <w:sz w:val="28"/>
          <w:szCs w:val="28"/>
        </w:rPr>
        <w:t xml:space="preserve">за </w:t>
      </w:r>
      <w:r w:rsidRPr="00EE2DE6">
        <w:rPr>
          <w:rFonts w:ascii="Times New Roman" w:hAnsi="Times New Roman"/>
          <w:sz w:val="32"/>
          <w:szCs w:val="32"/>
        </w:rPr>
        <w:t>200</w:t>
      </w:r>
      <w:r>
        <w:rPr>
          <w:rFonts w:ascii="Times New Roman" w:hAnsi="Times New Roman"/>
          <w:sz w:val="32"/>
          <w:szCs w:val="32"/>
        </w:rPr>
        <w:t>9</w:t>
      </w:r>
      <w:r w:rsidRPr="00EE2DE6">
        <w:rPr>
          <w:rFonts w:ascii="Times New Roman" w:hAnsi="Times New Roman"/>
          <w:sz w:val="32"/>
          <w:szCs w:val="32"/>
        </w:rPr>
        <w:t>– 20</w:t>
      </w:r>
      <w:r>
        <w:rPr>
          <w:rFonts w:ascii="Times New Roman" w:hAnsi="Times New Roman"/>
          <w:sz w:val="32"/>
          <w:szCs w:val="32"/>
        </w:rPr>
        <w:t>10</w:t>
      </w:r>
      <w:r w:rsidRPr="00EE2DE6">
        <w:rPr>
          <w:rFonts w:ascii="Times New Roman" w:hAnsi="Times New Roman"/>
          <w:sz w:val="32"/>
          <w:szCs w:val="32"/>
        </w:rPr>
        <w:t xml:space="preserve"> </w:t>
      </w:r>
      <w:r w:rsidRPr="00EE2DE6">
        <w:rPr>
          <w:rFonts w:ascii="Times New Roman" w:hAnsi="Times New Roman"/>
          <w:sz w:val="28"/>
          <w:szCs w:val="28"/>
        </w:rPr>
        <w:t>учебный год</w:t>
      </w:r>
    </w:p>
    <w:p w:rsidR="00482E1D" w:rsidRDefault="00482E1D" w:rsidP="00482E1D">
      <w:pPr>
        <w:pStyle w:val="a3"/>
        <w:spacing w:line="240" w:lineRule="auto"/>
        <w:ind w:left="426" w:firstLine="708"/>
        <w:jc w:val="both"/>
        <w:rPr>
          <w:rFonts w:ascii="Times New Roman" w:hAnsi="Times New Roman"/>
          <w:sz w:val="28"/>
          <w:szCs w:val="28"/>
        </w:rPr>
      </w:pPr>
      <w:r w:rsidRPr="007252A5">
        <w:rPr>
          <w:rFonts w:ascii="Times New Roman" w:hAnsi="Times New Roman"/>
          <w:sz w:val="28"/>
          <w:szCs w:val="28"/>
        </w:rPr>
        <w:t>Для полноценного функционирования нашего ДОУ, выбора перспектив его развития необходима аналитическая работа. Она позволяет отследить влияние как позитивных, так и негативных тенденций, качество образовательной работы.</w:t>
      </w:r>
    </w:p>
    <w:p w:rsidR="00482E1D" w:rsidRDefault="00482E1D" w:rsidP="00482E1D">
      <w:pPr>
        <w:pStyle w:val="msonormalbullet2gif"/>
        <w:spacing w:before="0" w:beforeAutospacing="0" w:after="0" w:afterAutospacing="0"/>
        <w:ind w:left="426" w:firstLine="708"/>
        <w:contextualSpacing/>
        <w:jc w:val="both"/>
        <w:rPr>
          <w:sz w:val="28"/>
          <w:szCs w:val="28"/>
        </w:rPr>
      </w:pPr>
      <w:r w:rsidRPr="001C192F">
        <w:rPr>
          <w:sz w:val="28"/>
          <w:szCs w:val="28"/>
        </w:rPr>
        <w:t xml:space="preserve">Анализ педагогического процесса в дошкольном учреждении показывает, что в течение многих лет складывались традиции, своеобразные формы, методы развивающей, воспитывающей и обучающей системы. </w:t>
      </w:r>
    </w:p>
    <w:p w:rsidR="00482E1D" w:rsidRDefault="00482E1D" w:rsidP="00482E1D">
      <w:pPr>
        <w:pStyle w:val="msonormalbullet2gif"/>
        <w:spacing w:before="0" w:beforeAutospacing="0" w:after="0" w:afterAutospacing="0"/>
        <w:ind w:left="426" w:firstLine="708"/>
        <w:contextualSpacing/>
        <w:jc w:val="both"/>
        <w:rPr>
          <w:sz w:val="28"/>
          <w:szCs w:val="28"/>
        </w:rPr>
      </w:pPr>
      <w:r>
        <w:rPr>
          <w:sz w:val="28"/>
          <w:szCs w:val="28"/>
        </w:rPr>
        <w:t>Высокий образовательный потенциал педагогов, профессиональная компетентность, оптимальное сочетание опытных и молодых педагогов, наличие комфортных условий в детском саду позволяет успешно реализовать программу «Воспитания и обучения в детском саду» под редакцией М.А. Васильевой.</w:t>
      </w:r>
    </w:p>
    <w:p w:rsidR="00482E1D" w:rsidRDefault="00482E1D" w:rsidP="00482E1D">
      <w:pPr>
        <w:spacing w:after="0"/>
        <w:ind w:left="426" w:firstLine="708"/>
        <w:jc w:val="both"/>
        <w:rPr>
          <w:rFonts w:ascii="Times New Roman" w:hAnsi="Times New Roman"/>
          <w:sz w:val="28"/>
          <w:szCs w:val="28"/>
        </w:rPr>
      </w:pPr>
      <w:r w:rsidRPr="004279FD">
        <w:rPr>
          <w:rFonts w:ascii="Times New Roman" w:hAnsi="Times New Roman" w:cs="Times New Roman"/>
          <w:sz w:val="28"/>
          <w:szCs w:val="28"/>
        </w:rPr>
        <w:t>Коллектив ДОУ в течение года работал над задачами:</w:t>
      </w:r>
      <w:r w:rsidRPr="004279FD">
        <w:rPr>
          <w:rFonts w:ascii="Times New Roman" w:hAnsi="Times New Roman"/>
          <w:sz w:val="28"/>
          <w:szCs w:val="28"/>
        </w:rPr>
        <w:t xml:space="preserve"> </w:t>
      </w:r>
    </w:p>
    <w:p w:rsidR="00482E1D" w:rsidRDefault="00482E1D" w:rsidP="00482E1D">
      <w:pPr>
        <w:pStyle w:val="a3"/>
        <w:numPr>
          <w:ilvl w:val="0"/>
          <w:numId w:val="3"/>
        </w:numPr>
        <w:spacing w:after="0" w:line="240" w:lineRule="auto"/>
        <w:ind w:left="1701" w:hanging="283"/>
        <w:jc w:val="both"/>
        <w:rPr>
          <w:rFonts w:ascii="Times New Roman" w:hAnsi="Times New Roman" w:cs="Times New Roman"/>
          <w:sz w:val="28"/>
          <w:szCs w:val="28"/>
        </w:rPr>
      </w:pPr>
      <w:r>
        <w:rPr>
          <w:rFonts w:ascii="Times New Roman" w:hAnsi="Times New Roman" w:cs="Times New Roman"/>
          <w:sz w:val="28"/>
          <w:szCs w:val="28"/>
        </w:rPr>
        <w:t>Продолжать совершенствовать работу по оздоровлению детей направленную на обеспечение дифференцированного и индивидуального подхода с учетом состояния их здоровья.</w:t>
      </w:r>
    </w:p>
    <w:p w:rsidR="00482E1D" w:rsidRDefault="00482E1D" w:rsidP="00482E1D">
      <w:pPr>
        <w:pStyle w:val="a3"/>
        <w:numPr>
          <w:ilvl w:val="0"/>
          <w:numId w:val="3"/>
        </w:numPr>
        <w:spacing w:after="0" w:line="240" w:lineRule="auto"/>
        <w:ind w:left="1701" w:hanging="283"/>
        <w:jc w:val="both"/>
        <w:rPr>
          <w:rFonts w:ascii="Times New Roman" w:hAnsi="Times New Roman" w:cs="Times New Roman"/>
          <w:sz w:val="28"/>
          <w:szCs w:val="28"/>
        </w:rPr>
      </w:pPr>
      <w:r>
        <w:rPr>
          <w:rFonts w:ascii="Times New Roman" w:hAnsi="Times New Roman" w:cs="Times New Roman"/>
          <w:sz w:val="28"/>
          <w:szCs w:val="28"/>
        </w:rPr>
        <w:t>Внедрять в организацию воспитательно-образовательного процесса метод проектной деятельности.</w:t>
      </w:r>
    </w:p>
    <w:p w:rsidR="00482E1D" w:rsidRDefault="00482E1D" w:rsidP="00482E1D">
      <w:pPr>
        <w:pStyle w:val="a3"/>
        <w:numPr>
          <w:ilvl w:val="0"/>
          <w:numId w:val="3"/>
        </w:numPr>
        <w:spacing w:after="0" w:line="240" w:lineRule="auto"/>
        <w:ind w:left="1701" w:hanging="283"/>
        <w:jc w:val="both"/>
        <w:rPr>
          <w:rFonts w:ascii="Times New Roman" w:hAnsi="Times New Roman" w:cs="Times New Roman"/>
          <w:sz w:val="28"/>
          <w:szCs w:val="28"/>
        </w:rPr>
      </w:pPr>
      <w:r>
        <w:rPr>
          <w:rFonts w:ascii="Times New Roman" w:hAnsi="Times New Roman" w:cs="Times New Roman"/>
          <w:sz w:val="28"/>
          <w:szCs w:val="28"/>
        </w:rPr>
        <w:t xml:space="preserve">Совершенствовать </w:t>
      </w:r>
      <w:proofErr w:type="spellStart"/>
      <w:r>
        <w:rPr>
          <w:rFonts w:ascii="Times New Roman" w:hAnsi="Times New Roman" w:cs="Times New Roman"/>
          <w:sz w:val="28"/>
          <w:szCs w:val="28"/>
        </w:rPr>
        <w:t>деффиренцированный</w:t>
      </w:r>
      <w:proofErr w:type="spellEnd"/>
      <w:r>
        <w:rPr>
          <w:rFonts w:ascii="Times New Roman" w:hAnsi="Times New Roman" w:cs="Times New Roman"/>
          <w:sz w:val="28"/>
          <w:szCs w:val="28"/>
        </w:rPr>
        <w:t xml:space="preserve"> подход в организации работы с родителями.</w:t>
      </w:r>
    </w:p>
    <w:p w:rsidR="00482E1D" w:rsidRPr="00BA31B9" w:rsidRDefault="00482E1D" w:rsidP="00482E1D">
      <w:pPr>
        <w:pStyle w:val="a3"/>
        <w:numPr>
          <w:ilvl w:val="0"/>
          <w:numId w:val="3"/>
        </w:numPr>
        <w:spacing w:after="0" w:line="240" w:lineRule="auto"/>
        <w:ind w:left="1701" w:hanging="283"/>
        <w:jc w:val="both"/>
        <w:rPr>
          <w:rFonts w:ascii="Times New Roman" w:hAnsi="Times New Roman" w:cs="Times New Roman"/>
          <w:sz w:val="28"/>
          <w:szCs w:val="28"/>
        </w:rPr>
      </w:pPr>
      <w:r>
        <w:rPr>
          <w:rFonts w:ascii="Times New Roman" w:hAnsi="Times New Roman" w:cs="Times New Roman"/>
          <w:sz w:val="28"/>
          <w:szCs w:val="28"/>
        </w:rPr>
        <w:t>Продолжать обеспечивать индивидуализацию процесса дошкольного образования в ДОУ.</w:t>
      </w:r>
    </w:p>
    <w:p w:rsidR="00482E1D" w:rsidRDefault="00482E1D" w:rsidP="00482E1D">
      <w:pPr>
        <w:spacing w:after="0" w:line="240" w:lineRule="auto"/>
        <w:ind w:left="426" w:firstLine="708"/>
        <w:contextualSpacing/>
        <w:jc w:val="both"/>
        <w:rPr>
          <w:rFonts w:ascii="Times New Roman" w:hAnsi="Times New Roman" w:cs="Times New Roman"/>
          <w:sz w:val="28"/>
          <w:szCs w:val="28"/>
        </w:rPr>
      </w:pPr>
    </w:p>
    <w:p w:rsidR="00482E1D" w:rsidRDefault="00482E1D" w:rsidP="00482E1D">
      <w:pPr>
        <w:spacing w:after="0" w:line="240" w:lineRule="auto"/>
        <w:ind w:left="426"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Анализируя работу </w:t>
      </w:r>
      <w:r w:rsidRPr="003C42EC">
        <w:rPr>
          <w:rFonts w:ascii="Times New Roman" w:hAnsi="Times New Roman" w:cs="Times New Roman"/>
          <w:b/>
          <w:sz w:val="28"/>
          <w:szCs w:val="28"/>
        </w:rPr>
        <w:t>по первой задаче</w:t>
      </w:r>
      <w:r>
        <w:rPr>
          <w:rFonts w:ascii="Times New Roman" w:hAnsi="Times New Roman" w:cs="Times New Roman"/>
          <w:sz w:val="28"/>
          <w:szCs w:val="28"/>
        </w:rPr>
        <w:t xml:space="preserve"> надо отметить, что основное направление ДОУ это охрана и укрепление здоровья детей. </w:t>
      </w:r>
    </w:p>
    <w:p w:rsidR="00482E1D" w:rsidRDefault="00482E1D" w:rsidP="00482E1D">
      <w:pPr>
        <w:spacing w:after="0" w:line="240" w:lineRule="auto"/>
        <w:ind w:left="426" w:firstLine="708"/>
        <w:contextualSpacing/>
        <w:jc w:val="both"/>
        <w:rPr>
          <w:rFonts w:ascii="Times New Roman" w:hAnsi="Times New Roman" w:cs="Times New Roman"/>
          <w:sz w:val="28"/>
          <w:szCs w:val="28"/>
        </w:rPr>
      </w:pPr>
      <w:r w:rsidRPr="00FB3F58">
        <w:rPr>
          <w:rFonts w:ascii="Times New Roman" w:hAnsi="Times New Roman" w:cs="Times New Roman"/>
          <w:sz w:val="28"/>
          <w:szCs w:val="28"/>
        </w:rPr>
        <w:t>Задачи профилактики заболеваний, физического, психического развития интегрируются в работе всего педагогического коллектива.</w:t>
      </w:r>
    </w:p>
    <w:p w:rsidR="00482E1D" w:rsidRDefault="00482E1D" w:rsidP="00482E1D">
      <w:pPr>
        <w:spacing w:after="0" w:line="240" w:lineRule="auto"/>
        <w:ind w:left="426"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решении данной задачи </w:t>
      </w:r>
      <w:r w:rsidRPr="00B15F38">
        <w:rPr>
          <w:rFonts w:ascii="Times New Roman" w:hAnsi="Times New Roman" w:cs="Times New Roman"/>
          <w:sz w:val="28"/>
          <w:szCs w:val="28"/>
        </w:rPr>
        <w:t>были организованы и проведены сле</w:t>
      </w:r>
      <w:r>
        <w:rPr>
          <w:rFonts w:ascii="Times New Roman" w:hAnsi="Times New Roman" w:cs="Times New Roman"/>
          <w:sz w:val="28"/>
          <w:szCs w:val="28"/>
        </w:rPr>
        <w:t>дующие методические мероприятия:</w:t>
      </w:r>
    </w:p>
    <w:p w:rsidR="00482E1D" w:rsidRPr="009A2E07" w:rsidRDefault="00482E1D" w:rsidP="00482E1D">
      <w:pPr>
        <w:spacing w:after="0" w:line="240" w:lineRule="auto"/>
        <w:ind w:firstLine="1134"/>
        <w:jc w:val="both"/>
        <w:rPr>
          <w:rFonts w:ascii="Times New Roman" w:hAnsi="Times New Roman" w:cs="Times New Roman"/>
          <w:sz w:val="28"/>
          <w:szCs w:val="28"/>
          <w:u w:val="single"/>
        </w:rPr>
      </w:pPr>
      <w:r w:rsidRPr="009A2E07">
        <w:rPr>
          <w:rFonts w:ascii="Times New Roman" w:hAnsi="Times New Roman" w:cs="Times New Roman"/>
          <w:sz w:val="28"/>
          <w:szCs w:val="28"/>
          <w:u w:val="single"/>
        </w:rPr>
        <w:t xml:space="preserve">Консультации: </w:t>
      </w:r>
    </w:p>
    <w:p w:rsidR="00482E1D" w:rsidRPr="009A2E07" w:rsidRDefault="00482E1D" w:rsidP="00482E1D">
      <w:pPr>
        <w:pStyle w:val="a3"/>
        <w:numPr>
          <w:ilvl w:val="0"/>
          <w:numId w:val="13"/>
        </w:numPr>
        <w:spacing w:after="0" w:line="240" w:lineRule="auto"/>
        <w:jc w:val="both"/>
        <w:rPr>
          <w:rFonts w:ascii="Times New Roman" w:hAnsi="Times New Roman" w:cs="Times New Roman"/>
          <w:sz w:val="28"/>
          <w:szCs w:val="28"/>
        </w:rPr>
      </w:pPr>
      <w:r w:rsidRPr="009A2E07">
        <w:rPr>
          <w:rFonts w:ascii="Times New Roman" w:hAnsi="Times New Roman" w:cs="Times New Roman"/>
          <w:sz w:val="28"/>
          <w:szCs w:val="28"/>
        </w:rPr>
        <w:t>«Укрепление здоровья ребенка – в ваших руках» (для родителей – воспитатели)</w:t>
      </w:r>
      <w:r>
        <w:rPr>
          <w:rFonts w:ascii="Times New Roman" w:hAnsi="Times New Roman" w:cs="Times New Roman"/>
          <w:sz w:val="28"/>
          <w:szCs w:val="28"/>
        </w:rPr>
        <w:t>;</w:t>
      </w:r>
      <w:r w:rsidRPr="009A2E07">
        <w:rPr>
          <w:rFonts w:ascii="Times New Roman" w:hAnsi="Times New Roman" w:cs="Times New Roman"/>
          <w:sz w:val="28"/>
          <w:szCs w:val="28"/>
        </w:rPr>
        <w:t xml:space="preserve"> </w:t>
      </w:r>
    </w:p>
    <w:p w:rsidR="00482E1D" w:rsidRPr="009A2E07" w:rsidRDefault="00482E1D" w:rsidP="00482E1D">
      <w:pPr>
        <w:pStyle w:val="a3"/>
        <w:numPr>
          <w:ilvl w:val="0"/>
          <w:numId w:val="13"/>
        </w:numPr>
        <w:spacing w:after="0" w:line="240" w:lineRule="auto"/>
        <w:jc w:val="both"/>
        <w:rPr>
          <w:rFonts w:ascii="Times New Roman" w:hAnsi="Times New Roman" w:cs="Times New Roman"/>
          <w:sz w:val="28"/>
          <w:szCs w:val="28"/>
        </w:rPr>
      </w:pPr>
      <w:r w:rsidRPr="009A2E07">
        <w:rPr>
          <w:rFonts w:ascii="Times New Roman" w:hAnsi="Times New Roman" w:cs="Times New Roman"/>
          <w:sz w:val="28"/>
          <w:szCs w:val="28"/>
        </w:rPr>
        <w:t xml:space="preserve">«Значение </w:t>
      </w:r>
      <w:proofErr w:type="spellStart"/>
      <w:r w:rsidRPr="009A2E07">
        <w:rPr>
          <w:rFonts w:ascii="Times New Roman" w:hAnsi="Times New Roman" w:cs="Times New Roman"/>
          <w:sz w:val="28"/>
          <w:szCs w:val="28"/>
        </w:rPr>
        <w:t>офтальмотренажеров</w:t>
      </w:r>
      <w:proofErr w:type="spellEnd"/>
      <w:r w:rsidRPr="009A2E07">
        <w:rPr>
          <w:rFonts w:ascii="Times New Roman" w:hAnsi="Times New Roman" w:cs="Times New Roman"/>
          <w:sz w:val="28"/>
          <w:szCs w:val="28"/>
        </w:rPr>
        <w:t xml:space="preserve"> для детей дошкольного возраста» (ст. медсестра Виноградова А.Н.)</w:t>
      </w:r>
      <w:r>
        <w:rPr>
          <w:rFonts w:ascii="Times New Roman" w:hAnsi="Times New Roman" w:cs="Times New Roman"/>
          <w:sz w:val="28"/>
          <w:szCs w:val="28"/>
        </w:rPr>
        <w:t>;</w:t>
      </w:r>
      <w:r w:rsidRPr="009A2E07">
        <w:rPr>
          <w:rFonts w:ascii="Times New Roman" w:hAnsi="Times New Roman" w:cs="Times New Roman"/>
          <w:sz w:val="28"/>
          <w:szCs w:val="28"/>
        </w:rPr>
        <w:t xml:space="preserve"> </w:t>
      </w:r>
    </w:p>
    <w:p w:rsidR="00482E1D" w:rsidRPr="009A2E07" w:rsidRDefault="00482E1D" w:rsidP="00482E1D">
      <w:pPr>
        <w:pStyle w:val="a3"/>
        <w:numPr>
          <w:ilvl w:val="0"/>
          <w:numId w:val="13"/>
        </w:numPr>
        <w:spacing w:after="0" w:line="240" w:lineRule="auto"/>
        <w:jc w:val="both"/>
        <w:rPr>
          <w:rFonts w:ascii="Times New Roman" w:hAnsi="Times New Roman" w:cs="Times New Roman"/>
          <w:sz w:val="28"/>
          <w:szCs w:val="28"/>
        </w:rPr>
      </w:pPr>
      <w:r w:rsidRPr="009A2E07">
        <w:rPr>
          <w:rFonts w:ascii="Times New Roman" w:hAnsi="Times New Roman" w:cs="Times New Roman"/>
          <w:sz w:val="28"/>
          <w:szCs w:val="28"/>
        </w:rPr>
        <w:t>«Значение малоподвижных и</w:t>
      </w:r>
      <w:r>
        <w:rPr>
          <w:rFonts w:ascii="Times New Roman" w:hAnsi="Times New Roman" w:cs="Times New Roman"/>
          <w:sz w:val="28"/>
          <w:szCs w:val="28"/>
        </w:rPr>
        <w:t>гр» (воспитатель Калитина И.В.).</w:t>
      </w:r>
    </w:p>
    <w:p w:rsidR="00482E1D" w:rsidRPr="009A2E07" w:rsidRDefault="00482E1D" w:rsidP="00482E1D">
      <w:pPr>
        <w:spacing w:after="0" w:line="240" w:lineRule="auto"/>
        <w:ind w:firstLine="1134"/>
        <w:jc w:val="both"/>
        <w:rPr>
          <w:rFonts w:ascii="Times New Roman" w:hAnsi="Times New Roman" w:cs="Times New Roman"/>
          <w:sz w:val="28"/>
          <w:szCs w:val="28"/>
          <w:u w:val="single"/>
        </w:rPr>
      </w:pPr>
      <w:r w:rsidRPr="009A2E07">
        <w:rPr>
          <w:rFonts w:ascii="Times New Roman" w:hAnsi="Times New Roman" w:cs="Times New Roman"/>
          <w:sz w:val="28"/>
          <w:szCs w:val="28"/>
          <w:u w:val="single"/>
        </w:rPr>
        <w:t xml:space="preserve">Мастер – класс: </w:t>
      </w:r>
    </w:p>
    <w:p w:rsidR="00482E1D" w:rsidRDefault="00482E1D" w:rsidP="00482E1D">
      <w:pPr>
        <w:pStyle w:val="a3"/>
        <w:numPr>
          <w:ilvl w:val="0"/>
          <w:numId w:val="14"/>
        </w:numPr>
        <w:spacing w:after="0" w:line="240" w:lineRule="auto"/>
        <w:jc w:val="both"/>
        <w:rPr>
          <w:rFonts w:ascii="Times New Roman" w:hAnsi="Times New Roman" w:cs="Times New Roman"/>
          <w:sz w:val="28"/>
          <w:szCs w:val="28"/>
        </w:rPr>
      </w:pPr>
      <w:r w:rsidRPr="009A2E07">
        <w:rPr>
          <w:rFonts w:ascii="Times New Roman" w:hAnsi="Times New Roman" w:cs="Times New Roman"/>
          <w:sz w:val="28"/>
          <w:szCs w:val="28"/>
        </w:rPr>
        <w:t xml:space="preserve">«Пальчиковая игра – одна из форм закаливания» (воспитатель </w:t>
      </w:r>
      <w:proofErr w:type="spellStart"/>
      <w:r w:rsidRPr="009A2E07">
        <w:rPr>
          <w:rFonts w:ascii="Times New Roman" w:hAnsi="Times New Roman" w:cs="Times New Roman"/>
          <w:sz w:val="28"/>
          <w:szCs w:val="28"/>
        </w:rPr>
        <w:t>Добрякова</w:t>
      </w:r>
      <w:proofErr w:type="spellEnd"/>
      <w:r w:rsidRPr="009A2E07">
        <w:rPr>
          <w:rFonts w:ascii="Times New Roman" w:hAnsi="Times New Roman" w:cs="Times New Roman"/>
          <w:sz w:val="28"/>
          <w:szCs w:val="28"/>
        </w:rPr>
        <w:t xml:space="preserve"> Л.В.)</w:t>
      </w:r>
    </w:p>
    <w:p w:rsidR="00482E1D" w:rsidRPr="009A2E07" w:rsidRDefault="00482E1D" w:rsidP="00482E1D">
      <w:pPr>
        <w:pStyle w:val="a3"/>
        <w:spacing w:after="0" w:line="240" w:lineRule="auto"/>
        <w:ind w:left="1854"/>
        <w:jc w:val="both"/>
        <w:rPr>
          <w:rFonts w:ascii="Times New Roman" w:hAnsi="Times New Roman" w:cs="Times New Roman"/>
          <w:sz w:val="28"/>
          <w:szCs w:val="28"/>
        </w:rPr>
      </w:pPr>
    </w:p>
    <w:p w:rsidR="00482E1D" w:rsidRPr="009A2E07" w:rsidRDefault="00482E1D" w:rsidP="00482E1D">
      <w:pPr>
        <w:spacing w:after="0" w:line="240" w:lineRule="auto"/>
        <w:ind w:left="426" w:firstLine="708"/>
        <w:jc w:val="both"/>
        <w:rPr>
          <w:rFonts w:ascii="Times New Roman" w:hAnsi="Times New Roman" w:cs="Times New Roman"/>
          <w:sz w:val="28"/>
          <w:szCs w:val="28"/>
        </w:rPr>
      </w:pPr>
      <w:r w:rsidRPr="009A2E07">
        <w:rPr>
          <w:rFonts w:ascii="Times New Roman" w:hAnsi="Times New Roman" w:cs="Times New Roman"/>
          <w:sz w:val="28"/>
          <w:szCs w:val="28"/>
        </w:rPr>
        <w:lastRenderedPageBreak/>
        <w:t xml:space="preserve">Правильная организация питания детей имеет особую актуальность в ДОУ, так как здоровье детей невозможно обеспечить без рационального питания. </w:t>
      </w:r>
    </w:p>
    <w:p w:rsidR="00482E1D" w:rsidRPr="00872017" w:rsidRDefault="00482E1D" w:rsidP="00482E1D">
      <w:pPr>
        <w:spacing w:after="0" w:line="240" w:lineRule="auto"/>
        <w:ind w:left="426" w:firstLine="708"/>
        <w:jc w:val="both"/>
        <w:rPr>
          <w:rFonts w:ascii="Times New Roman" w:hAnsi="Times New Roman" w:cs="Times New Roman"/>
          <w:sz w:val="28"/>
          <w:szCs w:val="28"/>
        </w:rPr>
      </w:pPr>
      <w:r w:rsidRPr="00872017">
        <w:rPr>
          <w:rFonts w:ascii="Times New Roman" w:hAnsi="Times New Roman" w:cs="Times New Roman"/>
          <w:sz w:val="28"/>
          <w:szCs w:val="28"/>
        </w:rPr>
        <w:t>Питание ребенка в ДОУ полностью обеспечивает растущий организм энергией и основными пищевыми веществами:</w:t>
      </w:r>
    </w:p>
    <w:p w:rsidR="00482E1D" w:rsidRDefault="00482E1D" w:rsidP="00482E1D">
      <w:pPr>
        <w:pStyle w:val="a3"/>
        <w:spacing w:after="0" w:line="240" w:lineRule="auto"/>
        <w:ind w:left="1353"/>
        <w:rPr>
          <w:rFonts w:ascii="Times New Roman" w:hAnsi="Times New Roman" w:cs="Times New Roman"/>
          <w:b/>
          <w:color w:val="7030A0"/>
          <w:sz w:val="28"/>
          <w:szCs w:val="28"/>
        </w:rPr>
      </w:pPr>
    </w:p>
    <w:p w:rsidR="00482E1D" w:rsidRPr="006828A3" w:rsidRDefault="00482E1D" w:rsidP="00482E1D">
      <w:pPr>
        <w:pStyle w:val="a3"/>
        <w:spacing w:after="0" w:line="240" w:lineRule="auto"/>
        <w:ind w:left="1353"/>
        <w:rPr>
          <w:rFonts w:ascii="Times New Roman" w:hAnsi="Times New Roman" w:cs="Times New Roman"/>
          <w:b/>
          <w:color w:val="7030A0"/>
          <w:sz w:val="28"/>
          <w:szCs w:val="28"/>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7"/>
        <w:gridCol w:w="2277"/>
        <w:gridCol w:w="2754"/>
        <w:gridCol w:w="2546"/>
      </w:tblGrid>
      <w:tr w:rsidR="00482E1D" w:rsidRPr="006828A3" w:rsidTr="005519C5">
        <w:trPr>
          <w:jc w:val="center"/>
        </w:trPr>
        <w:tc>
          <w:tcPr>
            <w:tcW w:w="1917" w:type="dxa"/>
          </w:tcPr>
          <w:p w:rsidR="00482E1D" w:rsidRPr="006828A3" w:rsidRDefault="00482E1D" w:rsidP="005519C5">
            <w:pPr>
              <w:spacing w:after="0" w:line="240" w:lineRule="auto"/>
              <w:rPr>
                <w:rFonts w:ascii="Times New Roman" w:hAnsi="Times New Roman" w:cs="Times New Roman"/>
                <w:b/>
                <w:sz w:val="28"/>
                <w:szCs w:val="28"/>
              </w:rPr>
            </w:pPr>
            <w:r w:rsidRPr="006828A3">
              <w:rPr>
                <w:rFonts w:ascii="Times New Roman" w:hAnsi="Times New Roman" w:cs="Times New Roman"/>
                <w:b/>
                <w:sz w:val="28"/>
                <w:szCs w:val="28"/>
              </w:rPr>
              <w:t>Учебный год</w:t>
            </w:r>
          </w:p>
        </w:tc>
        <w:tc>
          <w:tcPr>
            <w:tcW w:w="2277" w:type="dxa"/>
          </w:tcPr>
          <w:p w:rsidR="00482E1D" w:rsidRPr="006828A3" w:rsidRDefault="00482E1D" w:rsidP="005519C5">
            <w:pPr>
              <w:spacing w:after="0" w:line="240" w:lineRule="auto"/>
              <w:jc w:val="center"/>
              <w:rPr>
                <w:rFonts w:ascii="Times New Roman" w:hAnsi="Times New Roman" w:cs="Times New Roman"/>
                <w:b/>
                <w:sz w:val="28"/>
                <w:szCs w:val="28"/>
              </w:rPr>
            </w:pPr>
            <w:r w:rsidRPr="006828A3">
              <w:rPr>
                <w:rFonts w:ascii="Times New Roman" w:hAnsi="Times New Roman" w:cs="Times New Roman"/>
                <w:b/>
                <w:sz w:val="28"/>
                <w:szCs w:val="28"/>
              </w:rPr>
              <w:t>2007 – 2008</w:t>
            </w:r>
          </w:p>
        </w:tc>
        <w:tc>
          <w:tcPr>
            <w:tcW w:w="2754" w:type="dxa"/>
          </w:tcPr>
          <w:p w:rsidR="00482E1D" w:rsidRPr="006828A3" w:rsidRDefault="00482E1D" w:rsidP="005519C5">
            <w:pPr>
              <w:spacing w:after="0" w:line="240" w:lineRule="auto"/>
              <w:jc w:val="center"/>
              <w:rPr>
                <w:rFonts w:ascii="Times New Roman" w:hAnsi="Times New Roman" w:cs="Times New Roman"/>
                <w:b/>
                <w:sz w:val="28"/>
                <w:szCs w:val="28"/>
              </w:rPr>
            </w:pPr>
            <w:r w:rsidRPr="006828A3">
              <w:rPr>
                <w:rFonts w:ascii="Times New Roman" w:hAnsi="Times New Roman" w:cs="Times New Roman"/>
                <w:b/>
                <w:sz w:val="28"/>
                <w:szCs w:val="28"/>
              </w:rPr>
              <w:t>2008 - 2009</w:t>
            </w:r>
          </w:p>
        </w:tc>
        <w:tc>
          <w:tcPr>
            <w:tcW w:w="2546" w:type="dxa"/>
          </w:tcPr>
          <w:p w:rsidR="00482E1D" w:rsidRPr="006828A3" w:rsidRDefault="00482E1D" w:rsidP="005519C5">
            <w:pPr>
              <w:spacing w:after="0" w:line="240" w:lineRule="auto"/>
              <w:jc w:val="center"/>
              <w:rPr>
                <w:rFonts w:ascii="Times New Roman" w:hAnsi="Times New Roman" w:cs="Times New Roman"/>
                <w:b/>
                <w:sz w:val="28"/>
                <w:szCs w:val="28"/>
              </w:rPr>
            </w:pPr>
            <w:r w:rsidRPr="006828A3">
              <w:rPr>
                <w:rFonts w:ascii="Times New Roman" w:hAnsi="Times New Roman" w:cs="Times New Roman"/>
                <w:b/>
                <w:sz w:val="28"/>
                <w:szCs w:val="28"/>
              </w:rPr>
              <w:t>2009 - 2010</w:t>
            </w:r>
          </w:p>
        </w:tc>
      </w:tr>
      <w:tr w:rsidR="00482E1D" w:rsidRPr="006828A3" w:rsidTr="005519C5">
        <w:trPr>
          <w:jc w:val="center"/>
        </w:trPr>
        <w:tc>
          <w:tcPr>
            <w:tcW w:w="1917" w:type="dxa"/>
          </w:tcPr>
          <w:p w:rsidR="00482E1D" w:rsidRPr="006828A3" w:rsidRDefault="00482E1D" w:rsidP="005519C5">
            <w:pPr>
              <w:spacing w:after="0" w:line="240" w:lineRule="auto"/>
              <w:rPr>
                <w:rFonts w:ascii="Times New Roman" w:hAnsi="Times New Roman" w:cs="Times New Roman"/>
                <w:sz w:val="28"/>
                <w:szCs w:val="28"/>
              </w:rPr>
            </w:pPr>
            <w:r w:rsidRPr="006828A3">
              <w:rPr>
                <w:rFonts w:ascii="Times New Roman" w:hAnsi="Times New Roman" w:cs="Times New Roman"/>
                <w:sz w:val="28"/>
                <w:szCs w:val="28"/>
              </w:rPr>
              <w:t>Белки</w:t>
            </w:r>
          </w:p>
        </w:tc>
        <w:tc>
          <w:tcPr>
            <w:tcW w:w="2277" w:type="dxa"/>
          </w:tcPr>
          <w:p w:rsidR="00482E1D" w:rsidRPr="006828A3" w:rsidRDefault="00482E1D" w:rsidP="005519C5">
            <w:pPr>
              <w:spacing w:after="0" w:line="240" w:lineRule="auto"/>
              <w:jc w:val="center"/>
              <w:rPr>
                <w:rFonts w:ascii="Times New Roman" w:hAnsi="Times New Roman" w:cs="Times New Roman"/>
                <w:sz w:val="28"/>
                <w:szCs w:val="28"/>
              </w:rPr>
            </w:pPr>
            <w:r w:rsidRPr="006828A3">
              <w:rPr>
                <w:rFonts w:ascii="Times New Roman" w:hAnsi="Times New Roman" w:cs="Times New Roman"/>
                <w:sz w:val="28"/>
                <w:szCs w:val="28"/>
              </w:rPr>
              <w:t>56             106%</w:t>
            </w:r>
          </w:p>
        </w:tc>
        <w:tc>
          <w:tcPr>
            <w:tcW w:w="2754" w:type="dxa"/>
          </w:tcPr>
          <w:p w:rsidR="00482E1D" w:rsidRPr="006828A3" w:rsidRDefault="00482E1D" w:rsidP="005519C5">
            <w:pPr>
              <w:tabs>
                <w:tab w:val="left" w:pos="240"/>
                <w:tab w:val="left" w:pos="1365"/>
              </w:tabs>
              <w:spacing w:after="0" w:line="240" w:lineRule="auto"/>
              <w:jc w:val="center"/>
              <w:rPr>
                <w:rFonts w:ascii="Times New Roman" w:hAnsi="Times New Roman" w:cs="Times New Roman"/>
                <w:sz w:val="28"/>
                <w:szCs w:val="28"/>
              </w:rPr>
            </w:pPr>
            <w:r w:rsidRPr="006828A3">
              <w:rPr>
                <w:rFonts w:ascii="Times New Roman" w:hAnsi="Times New Roman" w:cs="Times New Roman"/>
                <w:sz w:val="28"/>
                <w:szCs w:val="28"/>
              </w:rPr>
              <w:t>52</w:t>
            </w:r>
            <w:r w:rsidRPr="006828A3">
              <w:rPr>
                <w:rFonts w:ascii="Times New Roman" w:hAnsi="Times New Roman" w:cs="Times New Roman"/>
                <w:sz w:val="28"/>
                <w:szCs w:val="28"/>
              </w:rPr>
              <w:tab/>
              <w:t>95%</w:t>
            </w:r>
          </w:p>
        </w:tc>
        <w:tc>
          <w:tcPr>
            <w:tcW w:w="2546" w:type="dxa"/>
          </w:tcPr>
          <w:p w:rsidR="00482E1D" w:rsidRPr="006828A3" w:rsidRDefault="00482E1D" w:rsidP="005519C5">
            <w:pPr>
              <w:tabs>
                <w:tab w:val="left" w:pos="1365"/>
              </w:tabs>
              <w:spacing w:after="0" w:line="240" w:lineRule="auto"/>
              <w:jc w:val="center"/>
              <w:rPr>
                <w:rFonts w:ascii="Times New Roman" w:hAnsi="Times New Roman" w:cs="Times New Roman"/>
                <w:sz w:val="28"/>
                <w:szCs w:val="28"/>
              </w:rPr>
            </w:pPr>
            <w:r w:rsidRPr="006828A3">
              <w:rPr>
                <w:rFonts w:ascii="Times New Roman" w:hAnsi="Times New Roman" w:cs="Times New Roman"/>
                <w:sz w:val="28"/>
                <w:szCs w:val="28"/>
              </w:rPr>
              <w:t>60</w:t>
            </w:r>
            <w:r w:rsidRPr="006828A3">
              <w:rPr>
                <w:rFonts w:ascii="Times New Roman" w:hAnsi="Times New Roman" w:cs="Times New Roman"/>
                <w:sz w:val="28"/>
                <w:szCs w:val="28"/>
              </w:rPr>
              <w:tab/>
              <w:t>109,5%</w:t>
            </w:r>
          </w:p>
        </w:tc>
      </w:tr>
      <w:tr w:rsidR="00482E1D" w:rsidRPr="006828A3" w:rsidTr="005519C5">
        <w:trPr>
          <w:jc w:val="center"/>
        </w:trPr>
        <w:tc>
          <w:tcPr>
            <w:tcW w:w="1917" w:type="dxa"/>
          </w:tcPr>
          <w:p w:rsidR="00482E1D" w:rsidRPr="006828A3" w:rsidRDefault="00482E1D" w:rsidP="005519C5">
            <w:pPr>
              <w:spacing w:after="0" w:line="240" w:lineRule="auto"/>
              <w:rPr>
                <w:rFonts w:ascii="Times New Roman" w:hAnsi="Times New Roman" w:cs="Times New Roman"/>
                <w:sz w:val="28"/>
                <w:szCs w:val="28"/>
              </w:rPr>
            </w:pPr>
            <w:r w:rsidRPr="006828A3">
              <w:rPr>
                <w:rFonts w:ascii="Times New Roman" w:hAnsi="Times New Roman" w:cs="Times New Roman"/>
                <w:sz w:val="28"/>
                <w:szCs w:val="28"/>
              </w:rPr>
              <w:t>Жиры</w:t>
            </w:r>
          </w:p>
        </w:tc>
        <w:tc>
          <w:tcPr>
            <w:tcW w:w="2277" w:type="dxa"/>
          </w:tcPr>
          <w:p w:rsidR="00482E1D" w:rsidRPr="006828A3" w:rsidRDefault="00482E1D" w:rsidP="005519C5">
            <w:pPr>
              <w:spacing w:after="0" w:line="240" w:lineRule="auto"/>
              <w:jc w:val="center"/>
              <w:rPr>
                <w:rFonts w:ascii="Times New Roman" w:hAnsi="Times New Roman" w:cs="Times New Roman"/>
                <w:sz w:val="28"/>
                <w:szCs w:val="28"/>
              </w:rPr>
            </w:pPr>
            <w:r w:rsidRPr="006828A3">
              <w:rPr>
                <w:rFonts w:ascii="Times New Roman" w:hAnsi="Times New Roman" w:cs="Times New Roman"/>
                <w:sz w:val="28"/>
                <w:szCs w:val="28"/>
              </w:rPr>
              <w:t>50             100%</w:t>
            </w:r>
          </w:p>
        </w:tc>
        <w:tc>
          <w:tcPr>
            <w:tcW w:w="2754" w:type="dxa"/>
          </w:tcPr>
          <w:p w:rsidR="00482E1D" w:rsidRPr="006828A3" w:rsidRDefault="00482E1D" w:rsidP="005519C5">
            <w:pPr>
              <w:tabs>
                <w:tab w:val="left" w:pos="270"/>
                <w:tab w:val="left" w:pos="1380"/>
              </w:tabs>
              <w:spacing w:after="0" w:line="240" w:lineRule="auto"/>
              <w:jc w:val="center"/>
              <w:rPr>
                <w:rFonts w:ascii="Times New Roman" w:hAnsi="Times New Roman" w:cs="Times New Roman"/>
                <w:sz w:val="28"/>
                <w:szCs w:val="28"/>
              </w:rPr>
            </w:pPr>
            <w:r w:rsidRPr="006828A3">
              <w:rPr>
                <w:rFonts w:ascii="Times New Roman" w:hAnsi="Times New Roman" w:cs="Times New Roman"/>
                <w:sz w:val="28"/>
                <w:szCs w:val="28"/>
              </w:rPr>
              <w:t>44</w:t>
            </w:r>
            <w:r w:rsidRPr="006828A3">
              <w:rPr>
                <w:rFonts w:ascii="Times New Roman" w:hAnsi="Times New Roman" w:cs="Times New Roman"/>
                <w:sz w:val="28"/>
                <w:szCs w:val="28"/>
              </w:rPr>
              <w:tab/>
              <w:t>80%</w:t>
            </w:r>
          </w:p>
        </w:tc>
        <w:tc>
          <w:tcPr>
            <w:tcW w:w="2546" w:type="dxa"/>
          </w:tcPr>
          <w:p w:rsidR="00482E1D" w:rsidRPr="006828A3" w:rsidRDefault="00482E1D" w:rsidP="005519C5">
            <w:pPr>
              <w:tabs>
                <w:tab w:val="center" w:pos="1165"/>
              </w:tabs>
              <w:spacing w:after="0" w:line="240" w:lineRule="auto"/>
              <w:jc w:val="center"/>
              <w:rPr>
                <w:rFonts w:ascii="Times New Roman" w:hAnsi="Times New Roman" w:cs="Times New Roman"/>
                <w:sz w:val="28"/>
                <w:szCs w:val="28"/>
              </w:rPr>
            </w:pPr>
            <w:r w:rsidRPr="006828A3">
              <w:rPr>
                <w:rFonts w:ascii="Times New Roman" w:hAnsi="Times New Roman" w:cs="Times New Roman"/>
                <w:sz w:val="28"/>
                <w:szCs w:val="28"/>
              </w:rPr>
              <w:t>51,2</w:t>
            </w:r>
            <w:r w:rsidRPr="006828A3">
              <w:rPr>
                <w:rFonts w:ascii="Times New Roman" w:hAnsi="Times New Roman" w:cs="Times New Roman"/>
                <w:sz w:val="28"/>
                <w:szCs w:val="28"/>
              </w:rPr>
              <w:tab/>
              <w:t xml:space="preserve">              93%</w:t>
            </w:r>
          </w:p>
        </w:tc>
      </w:tr>
      <w:tr w:rsidR="00482E1D" w:rsidRPr="006828A3" w:rsidTr="005519C5">
        <w:trPr>
          <w:jc w:val="center"/>
        </w:trPr>
        <w:tc>
          <w:tcPr>
            <w:tcW w:w="1917" w:type="dxa"/>
          </w:tcPr>
          <w:p w:rsidR="00482E1D" w:rsidRPr="006828A3" w:rsidRDefault="00482E1D" w:rsidP="005519C5">
            <w:pPr>
              <w:spacing w:after="0" w:line="240" w:lineRule="auto"/>
              <w:rPr>
                <w:rFonts w:ascii="Times New Roman" w:hAnsi="Times New Roman" w:cs="Times New Roman"/>
                <w:sz w:val="28"/>
                <w:szCs w:val="28"/>
              </w:rPr>
            </w:pPr>
            <w:r w:rsidRPr="006828A3">
              <w:rPr>
                <w:rFonts w:ascii="Times New Roman" w:hAnsi="Times New Roman" w:cs="Times New Roman"/>
                <w:sz w:val="28"/>
                <w:szCs w:val="28"/>
              </w:rPr>
              <w:t>Углеводы</w:t>
            </w:r>
          </w:p>
        </w:tc>
        <w:tc>
          <w:tcPr>
            <w:tcW w:w="2277" w:type="dxa"/>
          </w:tcPr>
          <w:p w:rsidR="00482E1D" w:rsidRPr="006828A3" w:rsidRDefault="00482E1D" w:rsidP="005519C5">
            <w:pPr>
              <w:spacing w:after="0" w:line="240" w:lineRule="auto"/>
              <w:jc w:val="center"/>
              <w:rPr>
                <w:rFonts w:ascii="Times New Roman" w:hAnsi="Times New Roman" w:cs="Times New Roman"/>
                <w:sz w:val="28"/>
                <w:szCs w:val="28"/>
              </w:rPr>
            </w:pPr>
            <w:r w:rsidRPr="006828A3">
              <w:rPr>
                <w:rFonts w:ascii="Times New Roman" w:hAnsi="Times New Roman" w:cs="Times New Roman"/>
                <w:sz w:val="28"/>
                <w:szCs w:val="28"/>
              </w:rPr>
              <w:t>199           100%</w:t>
            </w:r>
          </w:p>
        </w:tc>
        <w:tc>
          <w:tcPr>
            <w:tcW w:w="2754" w:type="dxa"/>
          </w:tcPr>
          <w:p w:rsidR="00482E1D" w:rsidRPr="006828A3" w:rsidRDefault="00482E1D" w:rsidP="005519C5">
            <w:pPr>
              <w:tabs>
                <w:tab w:val="left" w:pos="210"/>
                <w:tab w:val="left" w:pos="1410"/>
              </w:tabs>
              <w:spacing w:after="0" w:line="240" w:lineRule="auto"/>
              <w:jc w:val="center"/>
              <w:rPr>
                <w:rFonts w:ascii="Times New Roman" w:hAnsi="Times New Roman" w:cs="Times New Roman"/>
                <w:sz w:val="28"/>
                <w:szCs w:val="28"/>
              </w:rPr>
            </w:pPr>
            <w:r w:rsidRPr="006828A3">
              <w:rPr>
                <w:rFonts w:ascii="Times New Roman" w:hAnsi="Times New Roman" w:cs="Times New Roman"/>
                <w:sz w:val="28"/>
                <w:szCs w:val="28"/>
              </w:rPr>
              <w:t>204</w:t>
            </w:r>
            <w:r w:rsidRPr="006828A3">
              <w:rPr>
                <w:rFonts w:ascii="Times New Roman" w:hAnsi="Times New Roman" w:cs="Times New Roman"/>
                <w:sz w:val="28"/>
                <w:szCs w:val="28"/>
              </w:rPr>
              <w:tab/>
              <w:t>102%</w:t>
            </w:r>
          </w:p>
        </w:tc>
        <w:tc>
          <w:tcPr>
            <w:tcW w:w="2546" w:type="dxa"/>
          </w:tcPr>
          <w:p w:rsidR="00482E1D" w:rsidRPr="006828A3" w:rsidRDefault="00482E1D" w:rsidP="005519C5">
            <w:pPr>
              <w:tabs>
                <w:tab w:val="center" w:pos="1165"/>
              </w:tabs>
              <w:spacing w:after="0" w:line="240" w:lineRule="auto"/>
              <w:jc w:val="center"/>
              <w:rPr>
                <w:rFonts w:ascii="Times New Roman" w:hAnsi="Times New Roman" w:cs="Times New Roman"/>
                <w:sz w:val="28"/>
                <w:szCs w:val="28"/>
              </w:rPr>
            </w:pPr>
            <w:r w:rsidRPr="006828A3">
              <w:rPr>
                <w:rFonts w:ascii="Times New Roman" w:hAnsi="Times New Roman" w:cs="Times New Roman"/>
                <w:sz w:val="28"/>
                <w:szCs w:val="28"/>
              </w:rPr>
              <w:t>197              99%</w:t>
            </w:r>
          </w:p>
        </w:tc>
      </w:tr>
      <w:tr w:rsidR="00482E1D" w:rsidRPr="006828A3" w:rsidTr="005519C5">
        <w:trPr>
          <w:jc w:val="center"/>
        </w:trPr>
        <w:tc>
          <w:tcPr>
            <w:tcW w:w="1917" w:type="dxa"/>
          </w:tcPr>
          <w:p w:rsidR="00482E1D" w:rsidRPr="006828A3" w:rsidRDefault="00482E1D" w:rsidP="005519C5">
            <w:pPr>
              <w:spacing w:after="0" w:line="240" w:lineRule="auto"/>
              <w:rPr>
                <w:rFonts w:ascii="Times New Roman" w:hAnsi="Times New Roman" w:cs="Times New Roman"/>
                <w:sz w:val="28"/>
                <w:szCs w:val="28"/>
              </w:rPr>
            </w:pPr>
            <w:r w:rsidRPr="006828A3">
              <w:rPr>
                <w:rFonts w:ascii="Times New Roman" w:hAnsi="Times New Roman" w:cs="Times New Roman"/>
                <w:sz w:val="28"/>
                <w:szCs w:val="28"/>
              </w:rPr>
              <w:t>Калории</w:t>
            </w:r>
          </w:p>
        </w:tc>
        <w:tc>
          <w:tcPr>
            <w:tcW w:w="2277" w:type="dxa"/>
          </w:tcPr>
          <w:p w:rsidR="00482E1D" w:rsidRPr="006828A3" w:rsidRDefault="00482E1D" w:rsidP="005519C5">
            <w:pPr>
              <w:spacing w:after="0" w:line="240" w:lineRule="auto"/>
              <w:jc w:val="center"/>
              <w:rPr>
                <w:rFonts w:ascii="Times New Roman" w:hAnsi="Times New Roman" w:cs="Times New Roman"/>
                <w:sz w:val="28"/>
                <w:szCs w:val="28"/>
              </w:rPr>
            </w:pPr>
            <w:r w:rsidRPr="006828A3">
              <w:rPr>
                <w:rFonts w:ascii="Times New Roman" w:hAnsi="Times New Roman" w:cs="Times New Roman"/>
                <w:sz w:val="28"/>
                <w:szCs w:val="28"/>
              </w:rPr>
              <w:t>1498          100%</w:t>
            </w:r>
          </w:p>
        </w:tc>
        <w:tc>
          <w:tcPr>
            <w:tcW w:w="2754" w:type="dxa"/>
          </w:tcPr>
          <w:p w:rsidR="00482E1D" w:rsidRPr="006828A3" w:rsidRDefault="00482E1D" w:rsidP="005519C5">
            <w:pPr>
              <w:tabs>
                <w:tab w:val="left" w:pos="270"/>
                <w:tab w:val="left" w:pos="1380"/>
              </w:tabs>
              <w:spacing w:after="0" w:line="240" w:lineRule="auto"/>
              <w:jc w:val="center"/>
              <w:rPr>
                <w:rFonts w:ascii="Times New Roman" w:hAnsi="Times New Roman" w:cs="Times New Roman"/>
                <w:sz w:val="28"/>
                <w:szCs w:val="28"/>
              </w:rPr>
            </w:pPr>
            <w:r w:rsidRPr="006828A3">
              <w:rPr>
                <w:rFonts w:ascii="Times New Roman" w:hAnsi="Times New Roman" w:cs="Times New Roman"/>
                <w:sz w:val="28"/>
                <w:szCs w:val="28"/>
              </w:rPr>
              <w:t>1483</w:t>
            </w:r>
            <w:r w:rsidRPr="006828A3">
              <w:rPr>
                <w:rFonts w:ascii="Times New Roman" w:hAnsi="Times New Roman" w:cs="Times New Roman"/>
                <w:sz w:val="28"/>
                <w:szCs w:val="28"/>
              </w:rPr>
              <w:tab/>
              <w:t xml:space="preserve"> 99%</w:t>
            </w:r>
          </w:p>
        </w:tc>
        <w:tc>
          <w:tcPr>
            <w:tcW w:w="2546" w:type="dxa"/>
          </w:tcPr>
          <w:p w:rsidR="00482E1D" w:rsidRPr="006828A3" w:rsidRDefault="00482E1D" w:rsidP="005519C5">
            <w:pPr>
              <w:tabs>
                <w:tab w:val="center" w:pos="1165"/>
              </w:tabs>
              <w:spacing w:after="0" w:line="240" w:lineRule="auto"/>
              <w:jc w:val="center"/>
              <w:rPr>
                <w:rFonts w:ascii="Times New Roman" w:hAnsi="Times New Roman" w:cs="Times New Roman"/>
                <w:sz w:val="28"/>
                <w:szCs w:val="28"/>
              </w:rPr>
            </w:pPr>
            <w:r w:rsidRPr="006828A3">
              <w:rPr>
                <w:rFonts w:ascii="Times New Roman" w:hAnsi="Times New Roman" w:cs="Times New Roman"/>
                <w:sz w:val="28"/>
                <w:szCs w:val="28"/>
              </w:rPr>
              <w:t>1536            102%</w:t>
            </w:r>
          </w:p>
        </w:tc>
      </w:tr>
    </w:tbl>
    <w:p w:rsidR="00482E1D" w:rsidRDefault="00482E1D" w:rsidP="00482E1D">
      <w:pPr>
        <w:spacing w:after="0" w:line="240" w:lineRule="auto"/>
        <w:ind w:left="426" w:firstLine="708"/>
        <w:jc w:val="both"/>
        <w:rPr>
          <w:rFonts w:ascii="Times New Roman" w:hAnsi="Times New Roman" w:cs="Times New Roman"/>
          <w:sz w:val="28"/>
          <w:szCs w:val="28"/>
        </w:rPr>
      </w:pPr>
    </w:p>
    <w:p w:rsidR="00482E1D" w:rsidRDefault="00482E1D" w:rsidP="00482E1D">
      <w:pPr>
        <w:spacing w:after="0" w:line="240" w:lineRule="auto"/>
        <w:ind w:left="426" w:firstLine="708"/>
        <w:jc w:val="both"/>
        <w:rPr>
          <w:rFonts w:ascii="Times New Roman" w:hAnsi="Times New Roman" w:cs="Times New Roman"/>
          <w:sz w:val="28"/>
          <w:szCs w:val="28"/>
        </w:rPr>
      </w:pPr>
      <w:r>
        <w:rPr>
          <w:rFonts w:ascii="Times New Roman" w:hAnsi="Times New Roman" w:cs="Times New Roman"/>
          <w:sz w:val="28"/>
          <w:szCs w:val="28"/>
        </w:rPr>
        <w:t xml:space="preserve">Медицинские работники, педагоги работали над </w:t>
      </w:r>
      <w:r w:rsidRPr="009A2E07">
        <w:rPr>
          <w:rFonts w:ascii="Times New Roman" w:hAnsi="Times New Roman" w:cs="Times New Roman"/>
          <w:sz w:val="28"/>
          <w:szCs w:val="28"/>
          <w:u w:val="single"/>
        </w:rPr>
        <w:t>проектом</w:t>
      </w:r>
      <w:r>
        <w:rPr>
          <w:rFonts w:ascii="Times New Roman" w:hAnsi="Times New Roman" w:cs="Times New Roman"/>
          <w:sz w:val="28"/>
          <w:szCs w:val="28"/>
        </w:rPr>
        <w:t xml:space="preserve"> «Вариативный подход к питанию детей дошкольного возраста имеющих пищевую аллергию», который будет продолжаться в следующем учебном году.</w:t>
      </w:r>
    </w:p>
    <w:p w:rsidR="00482E1D" w:rsidRPr="001160F4" w:rsidRDefault="00482E1D" w:rsidP="00482E1D">
      <w:pPr>
        <w:spacing w:after="0" w:line="240" w:lineRule="auto"/>
        <w:ind w:left="426" w:firstLine="708"/>
        <w:jc w:val="both"/>
        <w:rPr>
          <w:rFonts w:ascii="Times New Roman" w:hAnsi="Times New Roman" w:cs="Times New Roman"/>
          <w:sz w:val="28"/>
          <w:szCs w:val="28"/>
        </w:rPr>
      </w:pPr>
      <w:r w:rsidRPr="001160F4">
        <w:rPr>
          <w:rFonts w:ascii="Times New Roman" w:hAnsi="Times New Roman" w:cs="Times New Roman"/>
          <w:sz w:val="28"/>
          <w:szCs w:val="28"/>
        </w:rPr>
        <w:t>Рацион питания для детей раннего и дошкольного возраста обладает достаточной энергетической и биологической ценностью, соответствует физиологическим возрастным потребностям детей, содержит необходимое количество белков, жиров, углеводов.</w:t>
      </w:r>
    </w:p>
    <w:p w:rsidR="00482E1D" w:rsidRPr="009A2E07" w:rsidRDefault="00482E1D" w:rsidP="00482E1D">
      <w:pPr>
        <w:pStyle w:val="a3"/>
        <w:spacing w:after="0" w:line="240" w:lineRule="auto"/>
        <w:ind w:left="993"/>
        <w:jc w:val="both"/>
        <w:rPr>
          <w:rFonts w:ascii="Times New Roman" w:hAnsi="Times New Roman" w:cs="Times New Roman"/>
          <w:sz w:val="28"/>
          <w:szCs w:val="28"/>
          <w:u w:val="single"/>
        </w:rPr>
      </w:pPr>
      <w:r w:rsidRPr="009A2E07">
        <w:rPr>
          <w:rFonts w:ascii="Times New Roman" w:hAnsi="Times New Roman" w:cs="Times New Roman"/>
          <w:sz w:val="28"/>
          <w:szCs w:val="28"/>
          <w:u w:val="single"/>
        </w:rPr>
        <w:t xml:space="preserve">Семинары-практикумы: </w:t>
      </w:r>
    </w:p>
    <w:p w:rsidR="00482E1D" w:rsidRDefault="00482E1D" w:rsidP="00482E1D">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«Адаптация детей в ДОУ» (соц. педагог Смирнова Т.В.);</w:t>
      </w:r>
    </w:p>
    <w:p w:rsidR="00482E1D" w:rsidRDefault="00482E1D" w:rsidP="00482E1D">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«Обучение детей основе безопасного поведения на занятиях по физическому воспитанию» (инструктор по ФИЗО </w:t>
      </w:r>
      <w:proofErr w:type="spellStart"/>
      <w:r>
        <w:rPr>
          <w:rFonts w:ascii="Times New Roman" w:hAnsi="Times New Roman" w:cs="Times New Roman"/>
          <w:sz w:val="28"/>
          <w:szCs w:val="28"/>
        </w:rPr>
        <w:t>Кокошникова</w:t>
      </w:r>
      <w:proofErr w:type="spellEnd"/>
      <w:r>
        <w:rPr>
          <w:rFonts w:ascii="Times New Roman" w:hAnsi="Times New Roman" w:cs="Times New Roman"/>
          <w:sz w:val="28"/>
          <w:szCs w:val="28"/>
        </w:rPr>
        <w:t xml:space="preserve"> Н.Н.);</w:t>
      </w:r>
    </w:p>
    <w:p w:rsidR="00482E1D" w:rsidRPr="001F60D4" w:rsidRDefault="00482E1D" w:rsidP="00482E1D">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образовательных и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сред, ориентированных на индивидуализацию ребенка» (</w:t>
      </w:r>
      <w:proofErr w:type="spellStart"/>
      <w:r>
        <w:rPr>
          <w:rFonts w:ascii="Times New Roman" w:hAnsi="Times New Roman" w:cs="Times New Roman"/>
          <w:sz w:val="28"/>
          <w:szCs w:val="28"/>
        </w:rPr>
        <w:t>нау</w:t>
      </w:r>
      <w:proofErr w:type="spellEnd"/>
      <w:r>
        <w:rPr>
          <w:rFonts w:ascii="Times New Roman" w:hAnsi="Times New Roman" w:cs="Times New Roman"/>
          <w:sz w:val="28"/>
          <w:szCs w:val="28"/>
        </w:rPr>
        <w:t>. руководитель Румянцев С.Ю.).</w:t>
      </w:r>
    </w:p>
    <w:p w:rsidR="00482E1D" w:rsidRDefault="00482E1D" w:rsidP="00482E1D">
      <w:pPr>
        <w:pStyle w:val="a5"/>
        <w:spacing w:before="0" w:beforeAutospacing="0" w:after="0" w:afterAutospacing="0"/>
        <w:ind w:left="426" w:firstLine="1134"/>
        <w:jc w:val="both"/>
        <w:rPr>
          <w:sz w:val="28"/>
          <w:szCs w:val="28"/>
        </w:rPr>
      </w:pPr>
      <w:r w:rsidRPr="009A2E07">
        <w:rPr>
          <w:sz w:val="28"/>
          <w:szCs w:val="28"/>
          <w:u w:val="single"/>
        </w:rPr>
        <w:t>Открытый показ</w:t>
      </w:r>
      <w:r>
        <w:rPr>
          <w:sz w:val="28"/>
          <w:szCs w:val="28"/>
        </w:rPr>
        <w:t xml:space="preserve"> закаливающих мероприятий: </w:t>
      </w:r>
    </w:p>
    <w:p w:rsidR="00482E1D" w:rsidRDefault="00482E1D" w:rsidP="00482E1D">
      <w:pPr>
        <w:pStyle w:val="a5"/>
        <w:numPr>
          <w:ilvl w:val="0"/>
          <w:numId w:val="15"/>
        </w:numPr>
        <w:spacing w:before="0" w:beforeAutospacing="0" w:after="0" w:afterAutospacing="0"/>
        <w:ind w:left="1701" w:hanging="425"/>
        <w:jc w:val="both"/>
        <w:rPr>
          <w:sz w:val="28"/>
          <w:szCs w:val="28"/>
        </w:rPr>
      </w:pPr>
      <w:r>
        <w:rPr>
          <w:sz w:val="28"/>
          <w:szCs w:val="28"/>
        </w:rPr>
        <w:t xml:space="preserve">точечный массаж (2 </w:t>
      </w:r>
      <w:proofErr w:type="spellStart"/>
      <w:r>
        <w:rPr>
          <w:sz w:val="28"/>
          <w:szCs w:val="28"/>
        </w:rPr>
        <w:t>мл</w:t>
      </w:r>
      <w:proofErr w:type="gramStart"/>
      <w:r>
        <w:rPr>
          <w:sz w:val="28"/>
          <w:szCs w:val="28"/>
        </w:rPr>
        <w:t>.г</w:t>
      </w:r>
      <w:proofErr w:type="gramEnd"/>
      <w:r>
        <w:rPr>
          <w:sz w:val="28"/>
          <w:szCs w:val="28"/>
        </w:rPr>
        <w:t>р</w:t>
      </w:r>
      <w:proofErr w:type="spellEnd"/>
      <w:r>
        <w:rPr>
          <w:sz w:val="28"/>
          <w:szCs w:val="28"/>
        </w:rPr>
        <w:t xml:space="preserve">.) – воспитатель Полякова О.И., </w:t>
      </w:r>
    </w:p>
    <w:p w:rsidR="00482E1D" w:rsidRDefault="00482E1D" w:rsidP="00482E1D">
      <w:pPr>
        <w:pStyle w:val="a5"/>
        <w:numPr>
          <w:ilvl w:val="0"/>
          <w:numId w:val="15"/>
        </w:numPr>
        <w:spacing w:before="0" w:beforeAutospacing="0" w:after="0" w:afterAutospacing="0"/>
        <w:ind w:left="1701" w:hanging="425"/>
        <w:jc w:val="both"/>
        <w:rPr>
          <w:sz w:val="28"/>
          <w:szCs w:val="28"/>
        </w:rPr>
      </w:pPr>
      <w:r>
        <w:rPr>
          <w:sz w:val="28"/>
          <w:szCs w:val="28"/>
        </w:rPr>
        <w:t>гимнастика после сна (</w:t>
      </w:r>
      <w:proofErr w:type="gramStart"/>
      <w:r>
        <w:rPr>
          <w:sz w:val="28"/>
          <w:szCs w:val="28"/>
        </w:rPr>
        <w:t>ср</w:t>
      </w:r>
      <w:proofErr w:type="gramEnd"/>
      <w:r>
        <w:rPr>
          <w:sz w:val="28"/>
          <w:szCs w:val="28"/>
        </w:rPr>
        <w:t xml:space="preserve">.гр.) – Воспитатель Ильчук А.А., </w:t>
      </w:r>
    </w:p>
    <w:p w:rsidR="00482E1D" w:rsidRDefault="00482E1D" w:rsidP="00482E1D">
      <w:pPr>
        <w:pStyle w:val="a5"/>
        <w:numPr>
          <w:ilvl w:val="0"/>
          <w:numId w:val="15"/>
        </w:numPr>
        <w:spacing w:before="0" w:beforeAutospacing="0" w:after="0" w:afterAutospacing="0"/>
        <w:ind w:left="1701" w:hanging="425"/>
        <w:jc w:val="both"/>
        <w:rPr>
          <w:sz w:val="28"/>
          <w:szCs w:val="28"/>
        </w:rPr>
      </w:pPr>
      <w:r>
        <w:rPr>
          <w:sz w:val="28"/>
          <w:szCs w:val="28"/>
        </w:rPr>
        <w:t xml:space="preserve">«Рижский метод» (ст.гр.) – Волкова Л.В., </w:t>
      </w:r>
    </w:p>
    <w:p w:rsidR="00482E1D" w:rsidRDefault="00482E1D" w:rsidP="00482E1D">
      <w:pPr>
        <w:pStyle w:val="a5"/>
        <w:numPr>
          <w:ilvl w:val="0"/>
          <w:numId w:val="15"/>
        </w:numPr>
        <w:spacing w:before="0" w:beforeAutospacing="0" w:after="0" w:afterAutospacing="0"/>
        <w:ind w:left="1701" w:hanging="425"/>
        <w:jc w:val="both"/>
        <w:rPr>
          <w:sz w:val="28"/>
          <w:szCs w:val="28"/>
        </w:rPr>
      </w:pPr>
      <w:r>
        <w:rPr>
          <w:sz w:val="28"/>
          <w:szCs w:val="28"/>
        </w:rPr>
        <w:t>массаж массажными щетками (</w:t>
      </w:r>
      <w:proofErr w:type="spellStart"/>
      <w:r>
        <w:rPr>
          <w:sz w:val="28"/>
          <w:szCs w:val="28"/>
        </w:rPr>
        <w:t>под</w:t>
      </w:r>
      <w:proofErr w:type="gramStart"/>
      <w:r>
        <w:rPr>
          <w:sz w:val="28"/>
          <w:szCs w:val="28"/>
        </w:rPr>
        <w:t>.г</w:t>
      </w:r>
      <w:proofErr w:type="gramEnd"/>
      <w:r>
        <w:rPr>
          <w:sz w:val="28"/>
          <w:szCs w:val="28"/>
        </w:rPr>
        <w:t>р</w:t>
      </w:r>
      <w:proofErr w:type="spellEnd"/>
      <w:r>
        <w:rPr>
          <w:sz w:val="28"/>
          <w:szCs w:val="28"/>
        </w:rPr>
        <w:t>.) – Золотова Н.Е.;</w:t>
      </w:r>
    </w:p>
    <w:p w:rsidR="00482E1D" w:rsidRDefault="00482E1D" w:rsidP="00482E1D">
      <w:pPr>
        <w:spacing w:after="0" w:line="240" w:lineRule="auto"/>
        <w:ind w:left="426" w:firstLine="708"/>
        <w:jc w:val="both"/>
        <w:rPr>
          <w:rFonts w:ascii="Times New Roman" w:hAnsi="Times New Roman"/>
          <w:sz w:val="28"/>
          <w:szCs w:val="28"/>
        </w:rPr>
      </w:pPr>
      <w:r w:rsidRPr="009A2E07">
        <w:rPr>
          <w:rFonts w:ascii="Times New Roman" w:hAnsi="Times New Roman"/>
          <w:sz w:val="28"/>
          <w:szCs w:val="28"/>
          <w:u w:val="single"/>
        </w:rPr>
        <w:t>Педагогический совет</w:t>
      </w:r>
      <w:r w:rsidRPr="009A2E07">
        <w:rPr>
          <w:rFonts w:ascii="Times New Roman" w:hAnsi="Times New Roman"/>
          <w:sz w:val="28"/>
          <w:szCs w:val="28"/>
        </w:rPr>
        <w:t xml:space="preserve"> по теме</w:t>
      </w:r>
      <w:r>
        <w:rPr>
          <w:rFonts w:ascii="Times New Roman" w:hAnsi="Times New Roman"/>
          <w:sz w:val="28"/>
          <w:szCs w:val="28"/>
        </w:rPr>
        <w:t>:</w:t>
      </w:r>
      <w:r w:rsidRPr="009A2E07">
        <w:rPr>
          <w:rFonts w:ascii="Times New Roman" w:hAnsi="Times New Roman"/>
          <w:sz w:val="28"/>
          <w:szCs w:val="28"/>
        </w:rPr>
        <w:t xml:space="preserve"> </w:t>
      </w:r>
    </w:p>
    <w:p w:rsidR="00482E1D" w:rsidRPr="009A2E07" w:rsidRDefault="00482E1D" w:rsidP="00482E1D">
      <w:pPr>
        <w:pStyle w:val="a3"/>
        <w:numPr>
          <w:ilvl w:val="0"/>
          <w:numId w:val="16"/>
        </w:numPr>
        <w:spacing w:after="0" w:line="240" w:lineRule="auto"/>
        <w:ind w:left="1701" w:hanging="425"/>
        <w:jc w:val="both"/>
        <w:rPr>
          <w:rFonts w:ascii="Times New Roman" w:hAnsi="Times New Roman"/>
          <w:sz w:val="28"/>
          <w:szCs w:val="28"/>
        </w:rPr>
      </w:pPr>
      <w:r w:rsidRPr="009A2E07">
        <w:rPr>
          <w:rFonts w:ascii="Times New Roman" w:hAnsi="Times New Roman"/>
          <w:sz w:val="28"/>
          <w:szCs w:val="28"/>
        </w:rPr>
        <w:t xml:space="preserve">«Комплексный подход к закаливанию детей дошкольного возраста», педагоги разбирали важные вопросы в организации закаливающих процедур в разных возрастных группах. </w:t>
      </w:r>
    </w:p>
    <w:p w:rsidR="00482E1D" w:rsidRDefault="00482E1D" w:rsidP="00482E1D">
      <w:pPr>
        <w:pStyle w:val="a3"/>
        <w:numPr>
          <w:ilvl w:val="0"/>
          <w:numId w:val="9"/>
        </w:numPr>
        <w:spacing w:after="0" w:line="240" w:lineRule="auto"/>
        <w:ind w:left="426" w:firstLine="708"/>
        <w:jc w:val="both"/>
        <w:rPr>
          <w:rFonts w:ascii="Times New Roman" w:hAnsi="Times New Roman"/>
          <w:sz w:val="28"/>
          <w:szCs w:val="28"/>
        </w:rPr>
      </w:pPr>
      <w:r>
        <w:rPr>
          <w:rFonts w:ascii="Times New Roman" w:hAnsi="Times New Roman"/>
          <w:sz w:val="28"/>
          <w:szCs w:val="28"/>
        </w:rPr>
        <w:t xml:space="preserve">В мае на территории военной танковой части прошли городские спортивные соревнования между МДОУ посвященные 65-ю Победы «Смотр песни и строя». Команда воспитанников ДОУ заняла первое место в строевой и спортивной подготовке, третье место – в исполнении военной песни. </w:t>
      </w:r>
    </w:p>
    <w:p w:rsidR="00482E1D" w:rsidRPr="00F26017" w:rsidRDefault="00482E1D" w:rsidP="00482E1D">
      <w:pPr>
        <w:pStyle w:val="a3"/>
        <w:spacing w:after="0" w:line="240" w:lineRule="auto"/>
        <w:ind w:left="1134"/>
        <w:jc w:val="both"/>
        <w:rPr>
          <w:rFonts w:ascii="Times New Roman" w:hAnsi="Times New Roman"/>
          <w:sz w:val="28"/>
          <w:szCs w:val="28"/>
        </w:rPr>
      </w:pPr>
    </w:p>
    <w:p w:rsidR="00482E1D" w:rsidRDefault="00482E1D" w:rsidP="00482E1D">
      <w:pPr>
        <w:pStyle w:val="a5"/>
        <w:spacing w:before="0" w:beforeAutospacing="0" w:after="0" w:afterAutospacing="0"/>
        <w:ind w:left="426" w:firstLine="992"/>
        <w:jc w:val="both"/>
        <w:rPr>
          <w:b/>
          <w:i/>
          <w:color w:val="FF0000"/>
          <w:sz w:val="28"/>
          <w:szCs w:val="28"/>
        </w:rPr>
      </w:pPr>
      <w:r w:rsidRPr="00A0490A">
        <w:rPr>
          <w:sz w:val="28"/>
          <w:szCs w:val="28"/>
        </w:rPr>
        <w:lastRenderedPageBreak/>
        <w:t>На педагогических советах, семинарах, консультациях обсужда</w:t>
      </w:r>
      <w:r>
        <w:rPr>
          <w:sz w:val="28"/>
          <w:szCs w:val="28"/>
        </w:rPr>
        <w:t>лись</w:t>
      </w:r>
      <w:r w:rsidRPr="00A0490A">
        <w:rPr>
          <w:sz w:val="28"/>
          <w:szCs w:val="28"/>
        </w:rPr>
        <w:t xml:space="preserve"> вопросы общего и индивидуального развития детей, с помощью диагностики ведется анализ работы, рассматриваются вопросы медицинского сопровождения воспитанников. На основе полученных результатов строится индивидуальная программа оздоровления и физического развития ребенка.</w:t>
      </w:r>
      <w:r w:rsidRPr="007F2294">
        <w:rPr>
          <w:b/>
          <w:i/>
          <w:color w:val="FF0000"/>
          <w:sz w:val="28"/>
          <w:szCs w:val="28"/>
        </w:rPr>
        <w:t xml:space="preserve"> </w:t>
      </w:r>
    </w:p>
    <w:p w:rsidR="00482E1D" w:rsidRDefault="00482E1D" w:rsidP="00482E1D">
      <w:pPr>
        <w:pStyle w:val="a5"/>
        <w:spacing w:before="0" w:beforeAutospacing="0" w:after="0" w:afterAutospacing="0"/>
        <w:ind w:left="426" w:firstLine="992"/>
        <w:jc w:val="both"/>
        <w:rPr>
          <w:b/>
          <w:i/>
          <w:color w:val="FF0000"/>
          <w:sz w:val="28"/>
          <w:szCs w:val="28"/>
        </w:rPr>
      </w:pPr>
    </w:p>
    <w:p w:rsidR="00482E1D" w:rsidRPr="00AE1B4C" w:rsidRDefault="00482E1D" w:rsidP="00482E1D">
      <w:pPr>
        <w:ind w:left="426" w:firstLine="992"/>
        <w:jc w:val="both"/>
        <w:rPr>
          <w:rFonts w:ascii="Times New Roman" w:hAnsi="Times New Roman" w:cs="Times New Roman"/>
          <w:sz w:val="28"/>
        </w:rPr>
      </w:pPr>
      <w:r w:rsidRPr="00AE1B4C">
        <w:rPr>
          <w:rFonts w:ascii="Times New Roman" w:hAnsi="Times New Roman" w:cs="Times New Roman"/>
          <w:sz w:val="28"/>
        </w:rPr>
        <w:t xml:space="preserve">Инструктором по физическому воспитанию было разработано несколько </w:t>
      </w:r>
      <w:r w:rsidRPr="001F60D4">
        <w:rPr>
          <w:rFonts w:ascii="Times New Roman" w:hAnsi="Times New Roman" w:cs="Times New Roman"/>
          <w:b/>
          <w:sz w:val="28"/>
        </w:rPr>
        <w:t>практик</w:t>
      </w:r>
      <w:r w:rsidRPr="00AE1B4C">
        <w:rPr>
          <w:rFonts w:ascii="Times New Roman" w:hAnsi="Times New Roman" w:cs="Times New Roman"/>
          <w:sz w:val="28"/>
        </w:rPr>
        <w:t xml:space="preserve"> </w:t>
      </w:r>
      <w:r w:rsidRPr="001F60D4">
        <w:rPr>
          <w:rFonts w:ascii="Times New Roman" w:hAnsi="Times New Roman" w:cs="Times New Roman"/>
          <w:b/>
          <w:sz w:val="28"/>
        </w:rPr>
        <w:t>индивидуального сопровождения детей</w:t>
      </w:r>
      <w:r w:rsidRPr="00AE1B4C">
        <w:rPr>
          <w:rFonts w:ascii="Times New Roman" w:hAnsi="Times New Roman" w:cs="Times New Roman"/>
          <w:sz w:val="28"/>
        </w:rPr>
        <w:t>.</w:t>
      </w:r>
    </w:p>
    <w:tbl>
      <w:tblPr>
        <w:tblpPr w:leftFromText="180" w:rightFromText="180" w:vertAnchor="text" w:horzAnchor="margin" w:tblpXSpec="center" w:tblpY="13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3312"/>
        <w:gridCol w:w="4343"/>
      </w:tblGrid>
      <w:tr w:rsidR="00482E1D" w:rsidRPr="00872017" w:rsidTr="005519C5">
        <w:trPr>
          <w:trHeight w:val="981"/>
        </w:trPr>
        <w:tc>
          <w:tcPr>
            <w:tcW w:w="2518" w:type="dxa"/>
          </w:tcPr>
          <w:p w:rsidR="00482E1D" w:rsidRPr="00AE1B4C" w:rsidRDefault="00482E1D" w:rsidP="005519C5">
            <w:pPr>
              <w:spacing w:after="0" w:line="240" w:lineRule="auto"/>
              <w:jc w:val="center"/>
              <w:rPr>
                <w:rFonts w:ascii="Times New Roman" w:hAnsi="Times New Roman" w:cs="Times New Roman"/>
                <w:sz w:val="28"/>
                <w:szCs w:val="28"/>
              </w:rPr>
            </w:pPr>
            <w:r w:rsidRPr="00AE1B4C">
              <w:rPr>
                <w:rFonts w:ascii="Times New Roman" w:hAnsi="Times New Roman" w:cs="Times New Roman"/>
                <w:sz w:val="28"/>
                <w:szCs w:val="28"/>
              </w:rPr>
              <w:t>Название практики индивидуального сопровождения</w:t>
            </w:r>
          </w:p>
        </w:tc>
        <w:tc>
          <w:tcPr>
            <w:tcW w:w="3312" w:type="dxa"/>
          </w:tcPr>
          <w:p w:rsidR="00482E1D" w:rsidRPr="00AE1B4C" w:rsidRDefault="00482E1D" w:rsidP="005519C5">
            <w:pPr>
              <w:spacing w:after="0" w:line="240" w:lineRule="auto"/>
              <w:jc w:val="center"/>
              <w:rPr>
                <w:rFonts w:ascii="Times New Roman" w:hAnsi="Times New Roman" w:cs="Times New Roman"/>
                <w:sz w:val="28"/>
                <w:szCs w:val="28"/>
              </w:rPr>
            </w:pPr>
            <w:r w:rsidRPr="00AE1B4C">
              <w:rPr>
                <w:rFonts w:ascii="Times New Roman" w:hAnsi="Times New Roman" w:cs="Times New Roman"/>
                <w:sz w:val="28"/>
                <w:szCs w:val="28"/>
              </w:rPr>
              <w:t>Цель</w:t>
            </w:r>
          </w:p>
          <w:p w:rsidR="00482E1D" w:rsidRPr="00AE1B4C" w:rsidRDefault="00482E1D" w:rsidP="005519C5">
            <w:pPr>
              <w:spacing w:after="0" w:line="240" w:lineRule="auto"/>
              <w:jc w:val="center"/>
              <w:rPr>
                <w:rFonts w:ascii="Times New Roman" w:hAnsi="Times New Roman" w:cs="Times New Roman"/>
                <w:sz w:val="28"/>
                <w:szCs w:val="28"/>
              </w:rPr>
            </w:pPr>
            <w:r w:rsidRPr="00AE1B4C">
              <w:rPr>
                <w:rFonts w:ascii="Times New Roman" w:hAnsi="Times New Roman" w:cs="Times New Roman"/>
                <w:sz w:val="28"/>
                <w:szCs w:val="28"/>
              </w:rPr>
              <w:t>использования</w:t>
            </w:r>
          </w:p>
        </w:tc>
        <w:tc>
          <w:tcPr>
            <w:tcW w:w="4343" w:type="dxa"/>
          </w:tcPr>
          <w:p w:rsidR="00482E1D" w:rsidRPr="00AE1B4C" w:rsidRDefault="00482E1D" w:rsidP="005519C5">
            <w:pPr>
              <w:spacing w:after="0" w:line="240" w:lineRule="auto"/>
              <w:jc w:val="center"/>
              <w:rPr>
                <w:rFonts w:ascii="Times New Roman" w:hAnsi="Times New Roman" w:cs="Times New Roman"/>
                <w:sz w:val="28"/>
                <w:szCs w:val="28"/>
              </w:rPr>
            </w:pPr>
          </w:p>
          <w:p w:rsidR="00482E1D" w:rsidRPr="00AE1B4C" w:rsidRDefault="00482E1D" w:rsidP="005519C5">
            <w:pPr>
              <w:spacing w:after="0" w:line="240" w:lineRule="auto"/>
              <w:jc w:val="center"/>
              <w:rPr>
                <w:rFonts w:ascii="Times New Roman" w:hAnsi="Times New Roman" w:cs="Times New Roman"/>
                <w:sz w:val="28"/>
                <w:szCs w:val="28"/>
              </w:rPr>
            </w:pPr>
            <w:r w:rsidRPr="00AE1B4C">
              <w:rPr>
                <w:rFonts w:ascii="Times New Roman" w:hAnsi="Times New Roman" w:cs="Times New Roman"/>
                <w:sz w:val="28"/>
                <w:szCs w:val="28"/>
              </w:rPr>
              <w:t>Результативность</w:t>
            </w:r>
          </w:p>
        </w:tc>
      </w:tr>
      <w:tr w:rsidR="00482E1D" w:rsidRPr="00872017" w:rsidTr="005519C5">
        <w:trPr>
          <w:trHeight w:val="2176"/>
        </w:trPr>
        <w:tc>
          <w:tcPr>
            <w:tcW w:w="2518" w:type="dxa"/>
          </w:tcPr>
          <w:p w:rsidR="00482E1D" w:rsidRPr="00872017" w:rsidRDefault="00482E1D" w:rsidP="005519C5">
            <w:pPr>
              <w:spacing w:after="0" w:line="240" w:lineRule="auto"/>
              <w:rPr>
                <w:rFonts w:ascii="Times New Roman" w:hAnsi="Times New Roman" w:cs="Times New Roman"/>
                <w:sz w:val="28"/>
                <w:szCs w:val="28"/>
              </w:rPr>
            </w:pPr>
          </w:p>
          <w:p w:rsidR="00482E1D" w:rsidRPr="00872017" w:rsidRDefault="00482E1D" w:rsidP="005519C5">
            <w:pPr>
              <w:spacing w:after="0" w:line="240" w:lineRule="auto"/>
              <w:jc w:val="center"/>
              <w:rPr>
                <w:rFonts w:ascii="Times New Roman" w:hAnsi="Times New Roman" w:cs="Times New Roman"/>
                <w:sz w:val="28"/>
                <w:szCs w:val="28"/>
              </w:rPr>
            </w:pPr>
            <w:r w:rsidRPr="00872017">
              <w:rPr>
                <w:rFonts w:ascii="Times New Roman" w:hAnsi="Times New Roman" w:cs="Times New Roman"/>
                <w:sz w:val="28"/>
                <w:szCs w:val="28"/>
              </w:rPr>
              <w:t>Маршрут индивидуального сопровождения детей-инвалидов</w:t>
            </w:r>
          </w:p>
        </w:tc>
        <w:tc>
          <w:tcPr>
            <w:tcW w:w="3312" w:type="dxa"/>
          </w:tcPr>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Оказание тематической медико-педагогической помощи детям-инвалидам,  консультативно-методической помощи родителям.</w:t>
            </w:r>
          </w:p>
        </w:tc>
        <w:tc>
          <w:tcPr>
            <w:tcW w:w="4343" w:type="dxa"/>
          </w:tcPr>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Успешная социальная адаптация детей;</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w:t>
            </w:r>
            <w:r>
              <w:rPr>
                <w:rFonts w:ascii="Times New Roman" w:hAnsi="Times New Roman" w:cs="Times New Roman"/>
                <w:sz w:val="28"/>
                <w:szCs w:val="28"/>
              </w:rPr>
              <w:t>Ф</w:t>
            </w:r>
            <w:r w:rsidRPr="00872017">
              <w:rPr>
                <w:rFonts w:ascii="Times New Roman" w:hAnsi="Times New Roman" w:cs="Times New Roman"/>
                <w:sz w:val="28"/>
                <w:szCs w:val="28"/>
              </w:rPr>
              <w:t xml:space="preserve">ормирование двигательных навыков и умений, </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w:t>
            </w:r>
            <w:r>
              <w:rPr>
                <w:rFonts w:ascii="Times New Roman" w:hAnsi="Times New Roman" w:cs="Times New Roman"/>
                <w:sz w:val="28"/>
                <w:szCs w:val="28"/>
              </w:rPr>
              <w:t>П</w:t>
            </w:r>
            <w:r w:rsidRPr="00872017">
              <w:rPr>
                <w:rFonts w:ascii="Times New Roman" w:hAnsi="Times New Roman" w:cs="Times New Roman"/>
                <w:sz w:val="28"/>
                <w:szCs w:val="28"/>
              </w:rPr>
              <w:t>риобщение к здоровому образу жизни.</w:t>
            </w:r>
          </w:p>
        </w:tc>
      </w:tr>
      <w:tr w:rsidR="00482E1D" w:rsidRPr="00872017" w:rsidTr="005519C5">
        <w:trPr>
          <w:trHeight w:val="2167"/>
        </w:trPr>
        <w:tc>
          <w:tcPr>
            <w:tcW w:w="2518" w:type="dxa"/>
          </w:tcPr>
          <w:p w:rsidR="00482E1D" w:rsidRPr="00872017" w:rsidRDefault="00482E1D" w:rsidP="005519C5">
            <w:pPr>
              <w:spacing w:after="0" w:line="240" w:lineRule="auto"/>
              <w:jc w:val="center"/>
              <w:rPr>
                <w:rFonts w:ascii="Times New Roman" w:hAnsi="Times New Roman" w:cs="Times New Roman"/>
                <w:sz w:val="28"/>
                <w:szCs w:val="28"/>
              </w:rPr>
            </w:pPr>
          </w:p>
          <w:p w:rsidR="00482E1D" w:rsidRPr="00872017" w:rsidRDefault="00482E1D" w:rsidP="005519C5">
            <w:pPr>
              <w:spacing w:after="0" w:line="240" w:lineRule="auto"/>
              <w:jc w:val="center"/>
              <w:rPr>
                <w:rFonts w:ascii="Times New Roman" w:hAnsi="Times New Roman" w:cs="Times New Roman"/>
                <w:sz w:val="28"/>
                <w:szCs w:val="28"/>
              </w:rPr>
            </w:pPr>
            <w:r w:rsidRPr="00872017">
              <w:rPr>
                <w:rFonts w:ascii="Times New Roman" w:hAnsi="Times New Roman" w:cs="Times New Roman"/>
                <w:sz w:val="28"/>
                <w:szCs w:val="28"/>
              </w:rPr>
              <w:t>Маршрут индивидуального со</w:t>
            </w:r>
            <w:r>
              <w:rPr>
                <w:rFonts w:ascii="Times New Roman" w:hAnsi="Times New Roman" w:cs="Times New Roman"/>
                <w:sz w:val="28"/>
                <w:szCs w:val="28"/>
              </w:rPr>
              <w:t xml:space="preserve">провождения </w:t>
            </w:r>
            <w:proofErr w:type="spellStart"/>
            <w:r>
              <w:rPr>
                <w:rFonts w:ascii="Times New Roman" w:hAnsi="Times New Roman" w:cs="Times New Roman"/>
                <w:sz w:val="28"/>
                <w:szCs w:val="28"/>
              </w:rPr>
              <w:t>гиперактивных</w:t>
            </w:r>
            <w:proofErr w:type="spellEnd"/>
            <w:r>
              <w:rPr>
                <w:rFonts w:ascii="Times New Roman" w:hAnsi="Times New Roman" w:cs="Times New Roman"/>
                <w:sz w:val="28"/>
                <w:szCs w:val="28"/>
              </w:rPr>
              <w:t xml:space="preserve"> детей</w:t>
            </w:r>
          </w:p>
          <w:p w:rsidR="00482E1D" w:rsidRPr="00872017" w:rsidRDefault="00482E1D" w:rsidP="005519C5">
            <w:pPr>
              <w:spacing w:after="0" w:line="240" w:lineRule="auto"/>
              <w:rPr>
                <w:rFonts w:ascii="Times New Roman" w:hAnsi="Times New Roman" w:cs="Times New Roman"/>
                <w:sz w:val="28"/>
                <w:szCs w:val="28"/>
              </w:rPr>
            </w:pPr>
          </w:p>
          <w:p w:rsidR="00482E1D" w:rsidRPr="00872017" w:rsidRDefault="00482E1D" w:rsidP="005519C5">
            <w:pPr>
              <w:spacing w:after="0" w:line="240" w:lineRule="auto"/>
              <w:ind w:firstLine="708"/>
              <w:rPr>
                <w:rFonts w:ascii="Times New Roman" w:hAnsi="Times New Roman" w:cs="Times New Roman"/>
                <w:sz w:val="28"/>
                <w:szCs w:val="28"/>
              </w:rPr>
            </w:pPr>
          </w:p>
        </w:tc>
        <w:tc>
          <w:tcPr>
            <w:tcW w:w="3312" w:type="dxa"/>
          </w:tcPr>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w:t>
            </w:r>
            <w:r>
              <w:rPr>
                <w:rFonts w:ascii="Times New Roman" w:hAnsi="Times New Roman" w:cs="Times New Roman"/>
                <w:sz w:val="28"/>
                <w:szCs w:val="28"/>
              </w:rPr>
              <w:t xml:space="preserve">  </w:t>
            </w:r>
            <w:r w:rsidRPr="00872017">
              <w:rPr>
                <w:rFonts w:ascii="Times New Roman" w:hAnsi="Times New Roman" w:cs="Times New Roman"/>
                <w:sz w:val="28"/>
                <w:szCs w:val="28"/>
              </w:rPr>
              <w:t>Обеспечение комплексного подхода всех педагогов;</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w:t>
            </w:r>
            <w:r>
              <w:rPr>
                <w:rFonts w:ascii="Times New Roman" w:hAnsi="Times New Roman" w:cs="Times New Roman"/>
                <w:sz w:val="28"/>
                <w:szCs w:val="28"/>
              </w:rPr>
              <w:t>О</w:t>
            </w:r>
            <w:r w:rsidRPr="00872017">
              <w:rPr>
                <w:rFonts w:ascii="Times New Roman" w:hAnsi="Times New Roman" w:cs="Times New Roman"/>
                <w:sz w:val="28"/>
                <w:szCs w:val="28"/>
              </w:rPr>
              <w:t>казание психолого-педагогической помощи;</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w:t>
            </w:r>
            <w:r>
              <w:rPr>
                <w:rFonts w:ascii="Times New Roman" w:hAnsi="Times New Roman" w:cs="Times New Roman"/>
                <w:sz w:val="28"/>
                <w:szCs w:val="28"/>
              </w:rPr>
              <w:t>И</w:t>
            </w:r>
            <w:r w:rsidRPr="00872017">
              <w:rPr>
                <w:rFonts w:ascii="Times New Roman" w:hAnsi="Times New Roman" w:cs="Times New Roman"/>
                <w:sz w:val="28"/>
                <w:szCs w:val="28"/>
              </w:rPr>
              <w:t>ндивидуальные консультации с родителями;</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w:t>
            </w:r>
            <w:r>
              <w:rPr>
                <w:rFonts w:ascii="Times New Roman" w:hAnsi="Times New Roman" w:cs="Times New Roman"/>
                <w:sz w:val="28"/>
                <w:szCs w:val="28"/>
              </w:rPr>
              <w:t>П</w:t>
            </w:r>
            <w:r w:rsidRPr="00872017">
              <w:rPr>
                <w:rFonts w:ascii="Times New Roman" w:hAnsi="Times New Roman" w:cs="Times New Roman"/>
                <w:sz w:val="28"/>
                <w:szCs w:val="28"/>
              </w:rPr>
              <w:t>роведение коррекционных мероприятий;</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w:t>
            </w:r>
            <w:r>
              <w:rPr>
                <w:rFonts w:ascii="Times New Roman" w:hAnsi="Times New Roman" w:cs="Times New Roman"/>
                <w:sz w:val="28"/>
                <w:szCs w:val="28"/>
              </w:rPr>
              <w:t>П</w:t>
            </w:r>
            <w:r w:rsidRPr="00872017">
              <w:rPr>
                <w:rFonts w:ascii="Times New Roman" w:hAnsi="Times New Roman" w:cs="Times New Roman"/>
                <w:sz w:val="28"/>
                <w:szCs w:val="28"/>
              </w:rPr>
              <w:t xml:space="preserve">роведение </w:t>
            </w:r>
            <w:proofErr w:type="spellStart"/>
            <w:r w:rsidRPr="00872017">
              <w:rPr>
                <w:rFonts w:ascii="Times New Roman" w:hAnsi="Times New Roman" w:cs="Times New Roman"/>
                <w:sz w:val="28"/>
                <w:szCs w:val="28"/>
              </w:rPr>
              <w:t>психокоррекционных</w:t>
            </w:r>
            <w:proofErr w:type="spellEnd"/>
            <w:r w:rsidRPr="00872017">
              <w:rPr>
                <w:rFonts w:ascii="Times New Roman" w:hAnsi="Times New Roman" w:cs="Times New Roman"/>
                <w:sz w:val="28"/>
                <w:szCs w:val="28"/>
              </w:rPr>
              <w:t xml:space="preserve"> игр и упражнений.</w:t>
            </w:r>
          </w:p>
        </w:tc>
        <w:tc>
          <w:tcPr>
            <w:tcW w:w="4343" w:type="dxa"/>
          </w:tcPr>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Положительная динамика в развитии мелкой моторики,</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w:t>
            </w:r>
            <w:r>
              <w:rPr>
                <w:rFonts w:ascii="Times New Roman" w:hAnsi="Times New Roman" w:cs="Times New Roman"/>
                <w:sz w:val="28"/>
                <w:szCs w:val="28"/>
              </w:rPr>
              <w:t>С</w:t>
            </w:r>
            <w:r w:rsidRPr="00872017">
              <w:rPr>
                <w:rFonts w:ascii="Times New Roman" w:hAnsi="Times New Roman" w:cs="Times New Roman"/>
                <w:sz w:val="28"/>
                <w:szCs w:val="28"/>
              </w:rPr>
              <w:t>нижение двигательной расторможенности,</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w:t>
            </w:r>
            <w:r>
              <w:rPr>
                <w:rFonts w:ascii="Times New Roman" w:hAnsi="Times New Roman" w:cs="Times New Roman"/>
                <w:sz w:val="28"/>
                <w:szCs w:val="28"/>
              </w:rPr>
              <w:t>П</w:t>
            </w:r>
            <w:r w:rsidRPr="00872017">
              <w:rPr>
                <w:rFonts w:ascii="Times New Roman" w:hAnsi="Times New Roman" w:cs="Times New Roman"/>
                <w:sz w:val="28"/>
                <w:szCs w:val="28"/>
              </w:rPr>
              <w:t>овышение внимания,</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w:t>
            </w:r>
            <w:r>
              <w:rPr>
                <w:rFonts w:ascii="Times New Roman" w:hAnsi="Times New Roman" w:cs="Times New Roman"/>
                <w:sz w:val="28"/>
                <w:szCs w:val="28"/>
              </w:rPr>
              <w:t>Ф</w:t>
            </w:r>
            <w:r w:rsidRPr="00872017">
              <w:rPr>
                <w:rFonts w:ascii="Times New Roman" w:hAnsi="Times New Roman" w:cs="Times New Roman"/>
                <w:sz w:val="28"/>
                <w:szCs w:val="28"/>
              </w:rPr>
              <w:t>ормирование самоконтроля.</w:t>
            </w:r>
          </w:p>
        </w:tc>
      </w:tr>
      <w:tr w:rsidR="00482E1D" w:rsidRPr="00872017" w:rsidTr="005519C5">
        <w:trPr>
          <w:trHeight w:val="1273"/>
        </w:trPr>
        <w:tc>
          <w:tcPr>
            <w:tcW w:w="2518" w:type="dxa"/>
          </w:tcPr>
          <w:p w:rsidR="00482E1D" w:rsidRPr="00872017" w:rsidRDefault="00482E1D" w:rsidP="005519C5">
            <w:pPr>
              <w:spacing w:after="0" w:line="240" w:lineRule="auto"/>
              <w:jc w:val="center"/>
              <w:rPr>
                <w:rFonts w:ascii="Times New Roman" w:hAnsi="Times New Roman" w:cs="Times New Roman"/>
                <w:sz w:val="28"/>
                <w:szCs w:val="28"/>
              </w:rPr>
            </w:pPr>
          </w:p>
          <w:p w:rsidR="00482E1D" w:rsidRPr="00872017" w:rsidRDefault="00482E1D" w:rsidP="005519C5">
            <w:pPr>
              <w:spacing w:after="0" w:line="240" w:lineRule="auto"/>
              <w:jc w:val="center"/>
              <w:rPr>
                <w:rFonts w:ascii="Times New Roman" w:hAnsi="Times New Roman" w:cs="Times New Roman"/>
                <w:sz w:val="28"/>
                <w:szCs w:val="28"/>
              </w:rPr>
            </w:pPr>
            <w:r w:rsidRPr="00872017">
              <w:rPr>
                <w:rFonts w:ascii="Times New Roman" w:hAnsi="Times New Roman" w:cs="Times New Roman"/>
                <w:sz w:val="28"/>
                <w:szCs w:val="28"/>
              </w:rPr>
              <w:t xml:space="preserve">Маршрут индивидуального сопровождения </w:t>
            </w:r>
            <w:proofErr w:type="spellStart"/>
            <w:r w:rsidRPr="00872017">
              <w:rPr>
                <w:rFonts w:ascii="Times New Roman" w:hAnsi="Times New Roman" w:cs="Times New Roman"/>
                <w:sz w:val="28"/>
                <w:szCs w:val="28"/>
              </w:rPr>
              <w:t>час</w:t>
            </w:r>
            <w:r>
              <w:rPr>
                <w:rFonts w:ascii="Times New Roman" w:hAnsi="Times New Roman" w:cs="Times New Roman"/>
                <w:sz w:val="28"/>
                <w:szCs w:val="28"/>
              </w:rPr>
              <w:t>тоболеющих</w:t>
            </w:r>
            <w:proofErr w:type="spellEnd"/>
            <w:r>
              <w:rPr>
                <w:rFonts w:ascii="Times New Roman" w:hAnsi="Times New Roman" w:cs="Times New Roman"/>
                <w:sz w:val="28"/>
                <w:szCs w:val="28"/>
              </w:rPr>
              <w:t xml:space="preserve"> детей</w:t>
            </w:r>
          </w:p>
          <w:p w:rsidR="00482E1D" w:rsidRPr="00872017" w:rsidRDefault="00482E1D" w:rsidP="005519C5">
            <w:pPr>
              <w:spacing w:after="0" w:line="240" w:lineRule="auto"/>
              <w:jc w:val="center"/>
              <w:rPr>
                <w:rFonts w:ascii="Times New Roman" w:hAnsi="Times New Roman" w:cs="Times New Roman"/>
                <w:sz w:val="28"/>
                <w:szCs w:val="28"/>
              </w:rPr>
            </w:pPr>
          </w:p>
        </w:tc>
        <w:tc>
          <w:tcPr>
            <w:tcW w:w="3312" w:type="dxa"/>
          </w:tcPr>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Создание оптимальных условий для проведения оздоровительных, профилактических мероприятий  для повышения защитных функций организма;</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осуществление индивидуального подхода на занятиях по </w:t>
            </w:r>
            <w:r w:rsidRPr="00872017">
              <w:rPr>
                <w:rFonts w:ascii="Times New Roman" w:hAnsi="Times New Roman" w:cs="Times New Roman"/>
                <w:sz w:val="28"/>
                <w:szCs w:val="28"/>
              </w:rPr>
              <w:lastRenderedPageBreak/>
              <w:t>ФИЗО.</w:t>
            </w:r>
          </w:p>
        </w:tc>
        <w:tc>
          <w:tcPr>
            <w:tcW w:w="4343" w:type="dxa"/>
          </w:tcPr>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lastRenderedPageBreak/>
              <w:t>- Стабилизация показателей здоровья;</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 </w:t>
            </w:r>
            <w:r>
              <w:rPr>
                <w:rFonts w:ascii="Times New Roman" w:hAnsi="Times New Roman" w:cs="Times New Roman"/>
                <w:sz w:val="28"/>
                <w:szCs w:val="28"/>
              </w:rPr>
              <w:t>П</w:t>
            </w:r>
            <w:r w:rsidRPr="00872017">
              <w:rPr>
                <w:rFonts w:ascii="Times New Roman" w:hAnsi="Times New Roman" w:cs="Times New Roman"/>
                <w:sz w:val="28"/>
                <w:szCs w:val="28"/>
              </w:rPr>
              <w:t>роведение специальных профилактических мероприятий;</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М</w:t>
            </w:r>
            <w:r w:rsidRPr="00872017">
              <w:rPr>
                <w:rFonts w:ascii="Times New Roman" w:hAnsi="Times New Roman" w:cs="Times New Roman"/>
                <w:sz w:val="28"/>
                <w:szCs w:val="28"/>
              </w:rPr>
              <w:t>едико</w:t>
            </w:r>
            <w:proofErr w:type="spellEnd"/>
            <w:r w:rsidRPr="00872017">
              <w:rPr>
                <w:rFonts w:ascii="Times New Roman" w:hAnsi="Times New Roman" w:cs="Times New Roman"/>
                <w:sz w:val="28"/>
                <w:szCs w:val="28"/>
              </w:rPr>
              <w:t xml:space="preserve"> – педагогическая</w:t>
            </w:r>
            <w:proofErr w:type="gramEnd"/>
            <w:r w:rsidRPr="00872017">
              <w:rPr>
                <w:rFonts w:ascii="Times New Roman" w:hAnsi="Times New Roman" w:cs="Times New Roman"/>
                <w:sz w:val="28"/>
                <w:szCs w:val="28"/>
              </w:rPr>
              <w:t xml:space="preserve"> помощь родителям по вопросам закаливания;</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 </w:t>
            </w:r>
            <w:r>
              <w:rPr>
                <w:rFonts w:ascii="Times New Roman" w:hAnsi="Times New Roman" w:cs="Times New Roman"/>
                <w:sz w:val="28"/>
                <w:szCs w:val="28"/>
              </w:rPr>
              <w:t>П</w:t>
            </w:r>
            <w:r w:rsidRPr="00872017">
              <w:rPr>
                <w:rFonts w:ascii="Times New Roman" w:hAnsi="Times New Roman" w:cs="Times New Roman"/>
                <w:sz w:val="28"/>
                <w:szCs w:val="28"/>
              </w:rPr>
              <w:t xml:space="preserve">рофилактики заболеваний. </w:t>
            </w:r>
          </w:p>
        </w:tc>
      </w:tr>
      <w:tr w:rsidR="00482E1D" w:rsidRPr="00872017" w:rsidTr="005519C5">
        <w:trPr>
          <w:trHeight w:val="2477"/>
        </w:trPr>
        <w:tc>
          <w:tcPr>
            <w:tcW w:w="2518" w:type="dxa"/>
          </w:tcPr>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lastRenderedPageBreak/>
              <w:t xml:space="preserve">Программа </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индивидуального сопровождения детей с отклонениями в физическом развитии.</w:t>
            </w:r>
          </w:p>
        </w:tc>
        <w:tc>
          <w:tcPr>
            <w:tcW w:w="3312" w:type="dxa"/>
          </w:tcPr>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Укрепление здоровья детей, профилактика патологических изменений, возникающих в ослабленном организме.</w:t>
            </w:r>
          </w:p>
          <w:p w:rsidR="00482E1D" w:rsidRPr="00872017" w:rsidRDefault="00482E1D" w:rsidP="005519C5">
            <w:pPr>
              <w:spacing w:after="0" w:line="240" w:lineRule="auto"/>
              <w:rPr>
                <w:rFonts w:ascii="Times New Roman" w:hAnsi="Times New Roman" w:cs="Times New Roman"/>
                <w:sz w:val="28"/>
                <w:szCs w:val="28"/>
              </w:rPr>
            </w:pPr>
          </w:p>
        </w:tc>
        <w:tc>
          <w:tcPr>
            <w:tcW w:w="4343" w:type="dxa"/>
          </w:tcPr>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-Улучшение показателей здоровья детей,</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w:t>
            </w:r>
            <w:r>
              <w:rPr>
                <w:rFonts w:ascii="Times New Roman" w:hAnsi="Times New Roman" w:cs="Times New Roman"/>
                <w:sz w:val="28"/>
                <w:szCs w:val="28"/>
              </w:rPr>
              <w:t>С</w:t>
            </w:r>
            <w:r w:rsidRPr="00872017">
              <w:rPr>
                <w:rFonts w:ascii="Times New Roman" w:hAnsi="Times New Roman" w:cs="Times New Roman"/>
                <w:sz w:val="28"/>
                <w:szCs w:val="28"/>
              </w:rPr>
              <w:t>нятие диагноза,</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w:t>
            </w:r>
            <w:r>
              <w:rPr>
                <w:rFonts w:ascii="Times New Roman" w:hAnsi="Times New Roman" w:cs="Times New Roman"/>
                <w:sz w:val="28"/>
                <w:szCs w:val="28"/>
              </w:rPr>
              <w:t>У</w:t>
            </w:r>
            <w:r w:rsidRPr="00872017">
              <w:rPr>
                <w:rFonts w:ascii="Times New Roman" w:hAnsi="Times New Roman" w:cs="Times New Roman"/>
                <w:sz w:val="28"/>
                <w:szCs w:val="28"/>
              </w:rPr>
              <w:t xml:space="preserve">довлетворение потребности в увеличении двигательной активности, </w:t>
            </w:r>
          </w:p>
          <w:p w:rsidR="00482E1D" w:rsidRPr="00872017" w:rsidRDefault="00482E1D" w:rsidP="005519C5">
            <w:pPr>
              <w:spacing w:after="0" w:line="240" w:lineRule="auto"/>
              <w:rPr>
                <w:rFonts w:ascii="Times New Roman" w:hAnsi="Times New Roman" w:cs="Times New Roman"/>
                <w:sz w:val="28"/>
                <w:szCs w:val="28"/>
              </w:rPr>
            </w:pPr>
            <w:r w:rsidRPr="00872017">
              <w:rPr>
                <w:rFonts w:ascii="Times New Roman" w:hAnsi="Times New Roman" w:cs="Times New Roman"/>
                <w:sz w:val="28"/>
                <w:szCs w:val="28"/>
              </w:rPr>
              <w:t xml:space="preserve">- </w:t>
            </w:r>
            <w:r>
              <w:rPr>
                <w:rFonts w:ascii="Times New Roman" w:hAnsi="Times New Roman" w:cs="Times New Roman"/>
                <w:sz w:val="28"/>
                <w:szCs w:val="28"/>
              </w:rPr>
              <w:t>О</w:t>
            </w:r>
            <w:r w:rsidRPr="00872017">
              <w:rPr>
                <w:rFonts w:ascii="Times New Roman" w:hAnsi="Times New Roman" w:cs="Times New Roman"/>
                <w:sz w:val="28"/>
                <w:szCs w:val="28"/>
              </w:rPr>
              <w:t xml:space="preserve">бучение простейшим навыкам </w:t>
            </w:r>
            <w:proofErr w:type="spellStart"/>
            <w:r w:rsidRPr="00872017">
              <w:rPr>
                <w:rFonts w:ascii="Times New Roman" w:hAnsi="Times New Roman" w:cs="Times New Roman"/>
                <w:sz w:val="28"/>
                <w:szCs w:val="28"/>
              </w:rPr>
              <w:t>самооздоровления</w:t>
            </w:r>
            <w:proofErr w:type="spellEnd"/>
            <w:r w:rsidRPr="00872017">
              <w:rPr>
                <w:rFonts w:ascii="Times New Roman" w:hAnsi="Times New Roman" w:cs="Times New Roman"/>
                <w:sz w:val="28"/>
                <w:szCs w:val="28"/>
              </w:rPr>
              <w:t xml:space="preserve">. </w:t>
            </w:r>
          </w:p>
        </w:tc>
      </w:tr>
    </w:tbl>
    <w:p w:rsidR="00482E1D" w:rsidRDefault="00482E1D" w:rsidP="00482E1D">
      <w:pPr>
        <w:pStyle w:val="a5"/>
        <w:spacing w:before="0" w:beforeAutospacing="0" w:after="0" w:afterAutospacing="0"/>
        <w:ind w:left="1134"/>
        <w:jc w:val="both"/>
        <w:rPr>
          <w:sz w:val="28"/>
          <w:szCs w:val="28"/>
        </w:rPr>
      </w:pPr>
    </w:p>
    <w:p w:rsidR="00482E1D" w:rsidRDefault="00482E1D" w:rsidP="00482E1D">
      <w:pPr>
        <w:spacing w:after="0" w:line="240" w:lineRule="auto"/>
        <w:ind w:left="426" w:firstLine="708"/>
        <w:contextualSpacing/>
        <w:jc w:val="both"/>
        <w:rPr>
          <w:rFonts w:ascii="Times New Roman" w:hAnsi="Times New Roman"/>
          <w:sz w:val="28"/>
          <w:szCs w:val="28"/>
        </w:rPr>
      </w:pPr>
      <w:r>
        <w:rPr>
          <w:rFonts w:ascii="Times New Roman" w:hAnsi="Times New Roman"/>
          <w:sz w:val="28"/>
          <w:szCs w:val="28"/>
        </w:rPr>
        <w:t>В течение всего года</w:t>
      </w:r>
      <w:r w:rsidRPr="00BB3A03">
        <w:rPr>
          <w:rFonts w:ascii="Times New Roman" w:hAnsi="Times New Roman"/>
          <w:sz w:val="28"/>
          <w:szCs w:val="28"/>
        </w:rPr>
        <w:t xml:space="preserve"> </w:t>
      </w:r>
      <w:proofErr w:type="spellStart"/>
      <w:r w:rsidRPr="00BB3A03">
        <w:rPr>
          <w:rFonts w:ascii="Times New Roman" w:hAnsi="Times New Roman"/>
          <w:sz w:val="28"/>
          <w:szCs w:val="28"/>
        </w:rPr>
        <w:t>частоболеющие</w:t>
      </w:r>
      <w:proofErr w:type="spellEnd"/>
      <w:r w:rsidRPr="00BB3A03">
        <w:rPr>
          <w:rFonts w:ascii="Times New Roman" w:hAnsi="Times New Roman"/>
          <w:sz w:val="28"/>
          <w:szCs w:val="28"/>
        </w:rPr>
        <w:t xml:space="preserve"> дети и дети с низкой двигательной активностью</w:t>
      </w:r>
      <w:r w:rsidRPr="004279FD">
        <w:rPr>
          <w:rFonts w:ascii="Times New Roman" w:hAnsi="Times New Roman"/>
          <w:sz w:val="28"/>
          <w:szCs w:val="28"/>
        </w:rPr>
        <w:t xml:space="preserve"> </w:t>
      </w:r>
      <w:r w:rsidRPr="00BB3A03">
        <w:rPr>
          <w:rFonts w:ascii="Times New Roman" w:hAnsi="Times New Roman"/>
          <w:sz w:val="28"/>
          <w:szCs w:val="28"/>
        </w:rPr>
        <w:t>посеща</w:t>
      </w:r>
      <w:r>
        <w:rPr>
          <w:rFonts w:ascii="Times New Roman" w:hAnsi="Times New Roman"/>
          <w:sz w:val="28"/>
          <w:szCs w:val="28"/>
        </w:rPr>
        <w:t xml:space="preserve">ли </w:t>
      </w:r>
      <w:r w:rsidRPr="00BB3A03">
        <w:rPr>
          <w:rFonts w:ascii="Times New Roman" w:hAnsi="Times New Roman"/>
          <w:sz w:val="28"/>
          <w:szCs w:val="28"/>
        </w:rPr>
        <w:t xml:space="preserve">кружок «Растем </w:t>
      </w:r>
      <w:proofErr w:type="gramStart"/>
      <w:r w:rsidRPr="00BB3A03">
        <w:rPr>
          <w:rFonts w:ascii="Times New Roman" w:hAnsi="Times New Roman"/>
          <w:sz w:val="28"/>
          <w:szCs w:val="28"/>
        </w:rPr>
        <w:t>здоровыми</w:t>
      </w:r>
      <w:proofErr w:type="gramEnd"/>
      <w:r w:rsidRPr="00BB3A03">
        <w:rPr>
          <w:rFonts w:ascii="Times New Roman" w:hAnsi="Times New Roman"/>
          <w:sz w:val="28"/>
          <w:szCs w:val="28"/>
        </w:rPr>
        <w:t>»</w:t>
      </w:r>
      <w:r>
        <w:rPr>
          <w:rFonts w:ascii="Times New Roman" w:hAnsi="Times New Roman"/>
          <w:sz w:val="28"/>
          <w:szCs w:val="28"/>
        </w:rPr>
        <w:t xml:space="preserve"> (руководитель </w:t>
      </w:r>
      <w:proofErr w:type="spellStart"/>
      <w:r>
        <w:rPr>
          <w:rFonts w:ascii="Times New Roman" w:hAnsi="Times New Roman"/>
          <w:sz w:val="28"/>
          <w:szCs w:val="28"/>
        </w:rPr>
        <w:t>Кокошникова</w:t>
      </w:r>
      <w:proofErr w:type="spellEnd"/>
      <w:r>
        <w:rPr>
          <w:rFonts w:ascii="Times New Roman" w:hAnsi="Times New Roman"/>
          <w:sz w:val="28"/>
          <w:szCs w:val="28"/>
        </w:rPr>
        <w:t xml:space="preserve"> Н.Н.). </w:t>
      </w:r>
      <w:r w:rsidRPr="00BB3A03">
        <w:rPr>
          <w:rFonts w:ascii="Times New Roman" w:hAnsi="Times New Roman"/>
          <w:sz w:val="28"/>
          <w:szCs w:val="28"/>
        </w:rPr>
        <w:t>Дети с удовольствием занима</w:t>
      </w:r>
      <w:r>
        <w:rPr>
          <w:rFonts w:ascii="Times New Roman" w:hAnsi="Times New Roman"/>
          <w:sz w:val="28"/>
          <w:szCs w:val="28"/>
        </w:rPr>
        <w:t>лись</w:t>
      </w:r>
      <w:r w:rsidRPr="00BB3A03">
        <w:rPr>
          <w:rFonts w:ascii="Times New Roman" w:hAnsi="Times New Roman"/>
          <w:sz w:val="28"/>
          <w:szCs w:val="28"/>
        </w:rPr>
        <w:t xml:space="preserve"> в кружке, есть положительные результаты.</w:t>
      </w:r>
    </w:p>
    <w:p w:rsidR="00482E1D" w:rsidRDefault="00482E1D" w:rsidP="00482E1D">
      <w:pPr>
        <w:spacing w:after="0" w:line="240" w:lineRule="auto"/>
        <w:ind w:left="426" w:firstLine="708"/>
        <w:contextualSpacing/>
        <w:jc w:val="both"/>
        <w:rPr>
          <w:rFonts w:ascii="Times New Roman" w:hAnsi="Times New Roman"/>
          <w:sz w:val="28"/>
          <w:szCs w:val="28"/>
        </w:rPr>
      </w:pPr>
    </w:p>
    <w:p w:rsidR="00482E1D" w:rsidRDefault="00482E1D" w:rsidP="00482E1D">
      <w:pPr>
        <w:spacing w:after="0" w:line="240" w:lineRule="auto"/>
        <w:ind w:left="426" w:firstLine="708"/>
        <w:contextualSpacing/>
        <w:jc w:val="both"/>
        <w:rPr>
          <w:rFonts w:ascii="Times New Roman" w:hAnsi="Times New Roman"/>
          <w:sz w:val="28"/>
          <w:szCs w:val="28"/>
        </w:rPr>
      </w:pPr>
    </w:p>
    <w:p w:rsidR="00482E1D" w:rsidRDefault="00482E1D" w:rsidP="00482E1D">
      <w:pPr>
        <w:spacing w:after="0" w:line="240" w:lineRule="auto"/>
        <w:jc w:val="center"/>
        <w:rPr>
          <w:rFonts w:ascii="Times New Roman" w:hAnsi="Times New Roman" w:cs="Times New Roman"/>
          <w:sz w:val="28"/>
          <w:szCs w:val="28"/>
        </w:rPr>
      </w:pPr>
      <w:r w:rsidRPr="00AE1B4C">
        <w:rPr>
          <w:rFonts w:ascii="Times New Roman" w:hAnsi="Times New Roman" w:cs="Times New Roman"/>
          <w:sz w:val="28"/>
          <w:szCs w:val="28"/>
        </w:rPr>
        <w:t xml:space="preserve">Показатели  динамики здоровья </w:t>
      </w:r>
    </w:p>
    <w:p w:rsidR="00482E1D" w:rsidRPr="001F60D4" w:rsidRDefault="00482E1D" w:rsidP="00482E1D">
      <w:pPr>
        <w:spacing w:after="0" w:line="240" w:lineRule="auto"/>
        <w:jc w:val="center"/>
        <w:rPr>
          <w:rFonts w:ascii="Times New Roman" w:hAnsi="Times New Roman" w:cs="Times New Roman"/>
          <w:sz w:val="28"/>
          <w:szCs w:val="28"/>
        </w:rPr>
      </w:pPr>
      <w:r w:rsidRPr="00AE1B4C">
        <w:rPr>
          <w:rFonts w:ascii="Times New Roman" w:hAnsi="Times New Roman" w:cs="Times New Roman"/>
          <w:sz w:val="28"/>
          <w:szCs w:val="28"/>
        </w:rPr>
        <w:t xml:space="preserve">по работе кружка </w:t>
      </w:r>
      <w:r w:rsidRPr="00AE1B4C">
        <w:rPr>
          <w:rFonts w:ascii="Times New Roman" w:hAnsi="Times New Roman" w:cs="Times New Roman"/>
          <w:b/>
          <w:sz w:val="28"/>
          <w:szCs w:val="28"/>
        </w:rPr>
        <w:t xml:space="preserve">«Растем </w:t>
      </w:r>
      <w:proofErr w:type="gramStart"/>
      <w:r w:rsidRPr="00AE1B4C">
        <w:rPr>
          <w:rFonts w:ascii="Times New Roman" w:hAnsi="Times New Roman" w:cs="Times New Roman"/>
          <w:b/>
          <w:sz w:val="28"/>
          <w:szCs w:val="28"/>
        </w:rPr>
        <w:t>здоровыми</w:t>
      </w:r>
      <w:proofErr w:type="gramEnd"/>
      <w:r w:rsidRPr="00AE1B4C">
        <w:rPr>
          <w:rFonts w:ascii="Times New Roman" w:hAnsi="Times New Roman" w:cs="Times New Roman"/>
          <w:b/>
          <w:sz w:val="28"/>
          <w:szCs w:val="28"/>
        </w:rPr>
        <w:t>»</w:t>
      </w:r>
      <w:r>
        <w:rPr>
          <w:rFonts w:ascii="Times New Roman" w:hAnsi="Times New Roman" w:cs="Times New Roman"/>
          <w:sz w:val="28"/>
          <w:szCs w:val="28"/>
        </w:rPr>
        <w:t xml:space="preserve"> за 3 года</w:t>
      </w:r>
    </w:p>
    <w:tbl>
      <w:tblPr>
        <w:tblW w:w="9580" w:type="dxa"/>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9"/>
        <w:gridCol w:w="2243"/>
        <w:gridCol w:w="2671"/>
        <w:gridCol w:w="2957"/>
      </w:tblGrid>
      <w:tr w:rsidR="00482E1D" w:rsidRPr="00AE1B4C" w:rsidTr="005519C5">
        <w:trPr>
          <w:trHeight w:val="899"/>
          <w:jc w:val="center"/>
        </w:trPr>
        <w:tc>
          <w:tcPr>
            <w:tcW w:w="1709" w:type="dxa"/>
            <w:tcBorders>
              <w:top w:val="single" w:sz="4" w:space="0" w:color="000000"/>
              <w:left w:val="single" w:sz="4" w:space="0" w:color="000000"/>
              <w:bottom w:val="single" w:sz="4" w:space="0" w:color="000000"/>
              <w:right w:val="single" w:sz="4" w:space="0" w:color="000000"/>
            </w:tcBorders>
          </w:tcPr>
          <w:p w:rsidR="00482E1D" w:rsidRPr="001F60D4" w:rsidRDefault="00482E1D" w:rsidP="005519C5">
            <w:pPr>
              <w:spacing w:after="0" w:line="240" w:lineRule="auto"/>
              <w:jc w:val="center"/>
              <w:rPr>
                <w:rFonts w:ascii="Times New Roman" w:eastAsia="Calibri" w:hAnsi="Times New Roman" w:cs="Times New Roman"/>
                <w:b/>
                <w:sz w:val="28"/>
                <w:szCs w:val="28"/>
              </w:rPr>
            </w:pPr>
            <w:proofErr w:type="gramStart"/>
            <w:r w:rsidRPr="001F60D4">
              <w:rPr>
                <w:rFonts w:ascii="Times New Roman" w:eastAsia="Calibri" w:hAnsi="Times New Roman" w:cs="Times New Roman"/>
                <w:b/>
                <w:sz w:val="28"/>
                <w:szCs w:val="28"/>
              </w:rPr>
              <w:t>Учебные</w:t>
            </w:r>
            <w:proofErr w:type="gramEnd"/>
            <w:r w:rsidRPr="001F60D4">
              <w:rPr>
                <w:rFonts w:ascii="Times New Roman" w:eastAsia="Calibri" w:hAnsi="Times New Roman" w:cs="Times New Roman"/>
                <w:b/>
                <w:sz w:val="28"/>
                <w:szCs w:val="28"/>
              </w:rPr>
              <w:t xml:space="preserve"> года</w:t>
            </w:r>
          </w:p>
        </w:tc>
        <w:tc>
          <w:tcPr>
            <w:tcW w:w="2243" w:type="dxa"/>
            <w:tcBorders>
              <w:top w:val="single" w:sz="4" w:space="0" w:color="000000"/>
              <w:left w:val="single" w:sz="4" w:space="0" w:color="000000"/>
              <w:bottom w:val="single" w:sz="4" w:space="0" w:color="000000"/>
              <w:right w:val="single" w:sz="4" w:space="0" w:color="000000"/>
            </w:tcBorders>
          </w:tcPr>
          <w:p w:rsidR="00482E1D" w:rsidRPr="001F60D4" w:rsidRDefault="00482E1D" w:rsidP="005519C5">
            <w:pPr>
              <w:spacing w:after="0" w:line="240" w:lineRule="auto"/>
              <w:jc w:val="center"/>
              <w:rPr>
                <w:rFonts w:ascii="Times New Roman" w:eastAsia="Calibri" w:hAnsi="Times New Roman" w:cs="Times New Roman"/>
                <w:b/>
                <w:sz w:val="28"/>
                <w:szCs w:val="28"/>
              </w:rPr>
            </w:pPr>
            <w:r w:rsidRPr="001F60D4">
              <w:rPr>
                <w:rFonts w:ascii="Times New Roman" w:eastAsia="Calibri" w:hAnsi="Times New Roman" w:cs="Times New Roman"/>
                <w:b/>
                <w:sz w:val="28"/>
                <w:szCs w:val="28"/>
              </w:rPr>
              <w:t>Общее количество детей</w:t>
            </w:r>
          </w:p>
        </w:tc>
        <w:tc>
          <w:tcPr>
            <w:tcW w:w="2671" w:type="dxa"/>
            <w:tcBorders>
              <w:top w:val="single" w:sz="4" w:space="0" w:color="000000"/>
              <w:left w:val="single" w:sz="4" w:space="0" w:color="000000"/>
              <w:bottom w:val="single" w:sz="4" w:space="0" w:color="000000"/>
              <w:right w:val="single" w:sz="4" w:space="0" w:color="000000"/>
            </w:tcBorders>
          </w:tcPr>
          <w:p w:rsidR="00482E1D" w:rsidRDefault="00482E1D" w:rsidP="005519C5">
            <w:pPr>
              <w:spacing w:after="0" w:line="240" w:lineRule="auto"/>
              <w:jc w:val="center"/>
              <w:rPr>
                <w:rFonts w:ascii="Times New Roman" w:eastAsia="Calibri" w:hAnsi="Times New Roman" w:cs="Times New Roman"/>
                <w:b/>
                <w:sz w:val="28"/>
                <w:szCs w:val="28"/>
              </w:rPr>
            </w:pPr>
            <w:r w:rsidRPr="001F60D4">
              <w:rPr>
                <w:rFonts w:ascii="Times New Roman" w:eastAsia="Calibri" w:hAnsi="Times New Roman" w:cs="Times New Roman"/>
                <w:b/>
                <w:sz w:val="28"/>
                <w:szCs w:val="28"/>
              </w:rPr>
              <w:t xml:space="preserve">Количество детей </w:t>
            </w:r>
          </w:p>
          <w:p w:rsidR="00482E1D" w:rsidRPr="001F60D4" w:rsidRDefault="00482E1D" w:rsidP="005519C5">
            <w:pPr>
              <w:spacing w:after="0" w:line="240" w:lineRule="auto"/>
              <w:jc w:val="center"/>
              <w:rPr>
                <w:rFonts w:ascii="Times New Roman" w:eastAsia="Calibri" w:hAnsi="Times New Roman" w:cs="Times New Roman"/>
                <w:b/>
                <w:sz w:val="28"/>
                <w:szCs w:val="28"/>
              </w:rPr>
            </w:pPr>
            <w:r w:rsidRPr="001F60D4">
              <w:rPr>
                <w:rFonts w:ascii="Times New Roman" w:eastAsia="Calibri" w:hAnsi="Times New Roman" w:cs="Times New Roman"/>
                <w:b/>
                <w:sz w:val="28"/>
                <w:szCs w:val="28"/>
              </w:rPr>
              <w:t>с улучшениями здоровья</w:t>
            </w:r>
          </w:p>
        </w:tc>
        <w:tc>
          <w:tcPr>
            <w:tcW w:w="2957" w:type="dxa"/>
            <w:tcBorders>
              <w:top w:val="single" w:sz="4" w:space="0" w:color="000000"/>
              <w:left w:val="single" w:sz="4" w:space="0" w:color="000000"/>
              <w:bottom w:val="single" w:sz="4" w:space="0" w:color="000000"/>
              <w:right w:val="single" w:sz="4" w:space="0" w:color="000000"/>
            </w:tcBorders>
          </w:tcPr>
          <w:p w:rsidR="00482E1D" w:rsidRPr="001F60D4" w:rsidRDefault="00482E1D" w:rsidP="005519C5">
            <w:pPr>
              <w:spacing w:after="0" w:line="240" w:lineRule="auto"/>
              <w:jc w:val="center"/>
              <w:rPr>
                <w:rFonts w:ascii="Times New Roman" w:eastAsia="Calibri" w:hAnsi="Times New Roman" w:cs="Times New Roman"/>
                <w:b/>
                <w:sz w:val="28"/>
                <w:szCs w:val="28"/>
              </w:rPr>
            </w:pPr>
            <w:r w:rsidRPr="001F60D4">
              <w:rPr>
                <w:rFonts w:ascii="Times New Roman" w:eastAsia="Calibri" w:hAnsi="Times New Roman" w:cs="Times New Roman"/>
                <w:b/>
                <w:sz w:val="28"/>
                <w:szCs w:val="28"/>
              </w:rPr>
              <w:t>Процент</w:t>
            </w:r>
          </w:p>
          <w:p w:rsidR="00482E1D" w:rsidRPr="001F60D4" w:rsidRDefault="00482E1D" w:rsidP="005519C5">
            <w:pPr>
              <w:spacing w:after="0" w:line="240" w:lineRule="auto"/>
              <w:jc w:val="center"/>
              <w:rPr>
                <w:rFonts w:ascii="Times New Roman" w:eastAsia="Calibri" w:hAnsi="Times New Roman" w:cs="Times New Roman"/>
                <w:b/>
                <w:sz w:val="28"/>
                <w:szCs w:val="28"/>
              </w:rPr>
            </w:pPr>
            <w:r w:rsidRPr="001F60D4">
              <w:rPr>
                <w:rFonts w:ascii="Times New Roman" w:eastAsia="Calibri" w:hAnsi="Times New Roman" w:cs="Times New Roman"/>
                <w:b/>
                <w:sz w:val="28"/>
                <w:szCs w:val="28"/>
              </w:rPr>
              <w:t>детей с улучшениями здоровья</w:t>
            </w:r>
          </w:p>
        </w:tc>
      </w:tr>
      <w:tr w:rsidR="00482E1D" w:rsidRPr="00AE1B4C" w:rsidTr="005519C5">
        <w:trPr>
          <w:trHeight w:val="281"/>
          <w:jc w:val="center"/>
        </w:trPr>
        <w:tc>
          <w:tcPr>
            <w:tcW w:w="1709" w:type="dxa"/>
            <w:tcBorders>
              <w:top w:val="single" w:sz="4" w:space="0" w:color="000000"/>
              <w:left w:val="single" w:sz="4" w:space="0" w:color="000000"/>
              <w:bottom w:val="single" w:sz="4" w:space="0" w:color="000000"/>
              <w:right w:val="single" w:sz="4" w:space="0" w:color="000000"/>
            </w:tcBorders>
          </w:tcPr>
          <w:p w:rsidR="00482E1D" w:rsidRPr="00AE1B4C" w:rsidRDefault="00482E1D" w:rsidP="005519C5">
            <w:pPr>
              <w:spacing w:after="0" w:line="240" w:lineRule="auto"/>
              <w:jc w:val="center"/>
              <w:rPr>
                <w:rFonts w:ascii="Times New Roman" w:hAnsi="Times New Roman" w:cs="Times New Roman"/>
                <w:b/>
                <w:sz w:val="28"/>
                <w:szCs w:val="28"/>
              </w:rPr>
            </w:pPr>
            <w:r w:rsidRPr="00AE1B4C">
              <w:rPr>
                <w:rFonts w:ascii="Times New Roman" w:hAnsi="Times New Roman" w:cs="Times New Roman"/>
                <w:b/>
                <w:sz w:val="28"/>
                <w:szCs w:val="28"/>
              </w:rPr>
              <w:t>2007-2008</w:t>
            </w:r>
          </w:p>
        </w:tc>
        <w:tc>
          <w:tcPr>
            <w:tcW w:w="2243" w:type="dxa"/>
            <w:tcBorders>
              <w:top w:val="single" w:sz="4" w:space="0" w:color="000000"/>
              <w:left w:val="single" w:sz="4" w:space="0" w:color="000000"/>
              <w:bottom w:val="single" w:sz="4" w:space="0" w:color="000000"/>
              <w:right w:val="single" w:sz="4" w:space="0" w:color="000000"/>
            </w:tcBorders>
          </w:tcPr>
          <w:p w:rsidR="00482E1D" w:rsidRPr="00AE1B4C" w:rsidRDefault="00482E1D" w:rsidP="005519C5">
            <w:pPr>
              <w:spacing w:after="0" w:line="240" w:lineRule="auto"/>
              <w:jc w:val="center"/>
              <w:rPr>
                <w:rFonts w:ascii="Times New Roman" w:eastAsia="Calibri" w:hAnsi="Times New Roman" w:cs="Times New Roman"/>
                <w:b/>
                <w:sz w:val="28"/>
                <w:szCs w:val="28"/>
              </w:rPr>
            </w:pPr>
            <w:r w:rsidRPr="00AE1B4C">
              <w:rPr>
                <w:rFonts w:ascii="Times New Roman" w:eastAsia="Calibri" w:hAnsi="Times New Roman" w:cs="Times New Roman"/>
                <w:b/>
                <w:sz w:val="28"/>
                <w:szCs w:val="28"/>
              </w:rPr>
              <w:t>1</w:t>
            </w:r>
            <w:r>
              <w:rPr>
                <w:rFonts w:ascii="Times New Roman" w:eastAsia="Calibri" w:hAnsi="Times New Roman" w:cs="Times New Roman"/>
                <w:b/>
                <w:sz w:val="28"/>
                <w:szCs w:val="28"/>
              </w:rPr>
              <w:t>2</w:t>
            </w:r>
          </w:p>
        </w:tc>
        <w:tc>
          <w:tcPr>
            <w:tcW w:w="2671" w:type="dxa"/>
            <w:tcBorders>
              <w:top w:val="single" w:sz="4" w:space="0" w:color="000000"/>
              <w:left w:val="single" w:sz="4" w:space="0" w:color="000000"/>
              <w:bottom w:val="single" w:sz="4" w:space="0" w:color="000000"/>
              <w:right w:val="single" w:sz="4" w:space="0" w:color="000000"/>
            </w:tcBorders>
          </w:tcPr>
          <w:p w:rsidR="00482E1D" w:rsidRPr="00AE1B4C" w:rsidRDefault="00482E1D" w:rsidP="005519C5">
            <w:pPr>
              <w:spacing w:after="0" w:line="240" w:lineRule="auto"/>
              <w:jc w:val="center"/>
              <w:rPr>
                <w:rFonts w:ascii="Times New Roman" w:eastAsia="Calibri" w:hAnsi="Times New Roman" w:cs="Times New Roman"/>
                <w:b/>
                <w:sz w:val="28"/>
                <w:szCs w:val="28"/>
              </w:rPr>
            </w:pPr>
            <w:r w:rsidRPr="00AE1B4C">
              <w:rPr>
                <w:rFonts w:ascii="Times New Roman" w:eastAsia="Calibri" w:hAnsi="Times New Roman" w:cs="Times New Roman"/>
                <w:b/>
                <w:sz w:val="28"/>
                <w:szCs w:val="28"/>
              </w:rPr>
              <w:t>4</w:t>
            </w:r>
          </w:p>
        </w:tc>
        <w:tc>
          <w:tcPr>
            <w:tcW w:w="2957" w:type="dxa"/>
            <w:tcBorders>
              <w:top w:val="single" w:sz="4" w:space="0" w:color="000000"/>
              <w:left w:val="single" w:sz="4" w:space="0" w:color="000000"/>
              <w:bottom w:val="single" w:sz="4" w:space="0" w:color="000000"/>
              <w:right w:val="single" w:sz="4" w:space="0" w:color="000000"/>
            </w:tcBorders>
          </w:tcPr>
          <w:p w:rsidR="00482E1D" w:rsidRPr="00AE1B4C" w:rsidRDefault="00482E1D" w:rsidP="005519C5">
            <w:pPr>
              <w:spacing w:after="0" w:line="240" w:lineRule="auto"/>
              <w:jc w:val="center"/>
              <w:rPr>
                <w:rFonts w:ascii="Times New Roman" w:eastAsia="Calibri" w:hAnsi="Times New Roman" w:cs="Times New Roman"/>
                <w:b/>
                <w:sz w:val="28"/>
                <w:szCs w:val="28"/>
              </w:rPr>
            </w:pPr>
            <w:r w:rsidRPr="00AE1B4C">
              <w:rPr>
                <w:rFonts w:ascii="Times New Roman" w:eastAsia="Calibri" w:hAnsi="Times New Roman" w:cs="Times New Roman"/>
                <w:b/>
                <w:sz w:val="28"/>
                <w:szCs w:val="28"/>
              </w:rPr>
              <w:t>33,3%</w:t>
            </w:r>
          </w:p>
        </w:tc>
      </w:tr>
      <w:tr w:rsidR="00482E1D" w:rsidRPr="00AE1B4C" w:rsidTr="005519C5">
        <w:trPr>
          <w:trHeight w:val="360"/>
          <w:jc w:val="center"/>
        </w:trPr>
        <w:tc>
          <w:tcPr>
            <w:tcW w:w="1709" w:type="dxa"/>
            <w:tcBorders>
              <w:top w:val="single" w:sz="4" w:space="0" w:color="000000"/>
              <w:left w:val="single" w:sz="4" w:space="0" w:color="000000"/>
              <w:bottom w:val="single" w:sz="4" w:space="0" w:color="000000"/>
              <w:right w:val="single" w:sz="4" w:space="0" w:color="000000"/>
            </w:tcBorders>
          </w:tcPr>
          <w:p w:rsidR="00482E1D" w:rsidRPr="00AE1B4C" w:rsidRDefault="00482E1D" w:rsidP="005519C5">
            <w:pPr>
              <w:spacing w:after="0" w:line="240" w:lineRule="auto"/>
              <w:jc w:val="center"/>
              <w:rPr>
                <w:rFonts w:ascii="Times New Roman" w:hAnsi="Times New Roman" w:cs="Times New Roman"/>
                <w:sz w:val="28"/>
                <w:szCs w:val="28"/>
              </w:rPr>
            </w:pPr>
            <w:r w:rsidRPr="00AE1B4C">
              <w:rPr>
                <w:rFonts w:ascii="Times New Roman" w:hAnsi="Times New Roman" w:cs="Times New Roman"/>
                <w:b/>
                <w:sz w:val="28"/>
                <w:szCs w:val="28"/>
              </w:rPr>
              <w:t>2008-2009</w:t>
            </w:r>
          </w:p>
        </w:tc>
        <w:tc>
          <w:tcPr>
            <w:tcW w:w="2243" w:type="dxa"/>
            <w:tcBorders>
              <w:top w:val="single" w:sz="4" w:space="0" w:color="000000"/>
              <w:left w:val="single" w:sz="4" w:space="0" w:color="000000"/>
              <w:bottom w:val="single" w:sz="4" w:space="0" w:color="000000"/>
              <w:right w:val="single" w:sz="4" w:space="0" w:color="000000"/>
            </w:tcBorders>
          </w:tcPr>
          <w:p w:rsidR="00482E1D" w:rsidRPr="00AE1B4C" w:rsidRDefault="00482E1D" w:rsidP="005519C5">
            <w:pPr>
              <w:spacing w:after="0" w:line="240" w:lineRule="auto"/>
              <w:jc w:val="center"/>
              <w:rPr>
                <w:rFonts w:ascii="Times New Roman" w:eastAsia="Calibri" w:hAnsi="Times New Roman" w:cs="Times New Roman"/>
                <w:b/>
                <w:sz w:val="28"/>
                <w:szCs w:val="28"/>
              </w:rPr>
            </w:pPr>
            <w:r w:rsidRPr="00AE1B4C">
              <w:rPr>
                <w:rFonts w:ascii="Times New Roman" w:eastAsia="Calibri" w:hAnsi="Times New Roman" w:cs="Times New Roman"/>
                <w:b/>
                <w:sz w:val="28"/>
                <w:szCs w:val="28"/>
              </w:rPr>
              <w:t>12</w:t>
            </w:r>
          </w:p>
        </w:tc>
        <w:tc>
          <w:tcPr>
            <w:tcW w:w="2671" w:type="dxa"/>
            <w:tcBorders>
              <w:top w:val="single" w:sz="4" w:space="0" w:color="000000"/>
              <w:left w:val="single" w:sz="4" w:space="0" w:color="000000"/>
              <w:bottom w:val="single" w:sz="4" w:space="0" w:color="000000"/>
              <w:right w:val="single" w:sz="4" w:space="0" w:color="000000"/>
            </w:tcBorders>
          </w:tcPr>
          <w:p w:rsidR="00482E1D" w:rsidRPr="00AE1B4C" w:rsidRDefault="00482E1D" w:rsidP="005519C5">
            <w:pPr>
              <w:spacing w:after="0" w:line="240" w:lineRule="auto"/>
              <w:jc w:val="center"/>
              <w:rPr>
                <w:rFonts w:ascii="Times New Roman" w:eastAsia="Calibri" w:hAnsi="Times New Roman" w:cs="Times New Roman"/>
                <w:b/>
                <w:sz w:val="28"/>
                <w:szCs w:val="28"/>
              </w:rPr>
            </w:pPr>
            <w:r w:rsidRPr="00AE1B4C">
              <w:rPr>
                <w:rFonts w:ascii="Times New Roman" w:eastAsia="Calibri" w:hAnsi="Times New Roman" w:cs="Times New Roman"/>
                <w:b/>
                <w:sz w:val="28"/>
                <w:szCs w:val="28"/>
              </w:rPr>
              <w:t>5</w:t>
            </w:r>
          </w:p>
        </w:tc>
        <w:tc>
          <w:tcPr>
            <w:tcW w:w="2957" w:type="dxa"/>
            <w:tcBorders>
              <w:top w:val="single" w:sz="4" w:space="0" w:color="000000"/>
              <w:left w:val="single" w:sz="4" w:space="0" w:color="000000"/>
              <w:bottom w:val="single" w:sz="4" w:space="0" w:color="000000"/>
              <w:right w:val="single" w:sz="4" w:space="0" w:color="000000"/>
            </w:tcBorders>
          </w:tcPr>
          <w:p w:rsidR="00482E1D" w:rsidRPr="00AE1B4C" w:rsidRDefault="00482E1D" w:rsidP="005519C5">
            <w:pPr>
              <w:spacing w:after="0" w:line="240" w:lineRule="auto"/>
              <w:jc w:val="center"/>
              <w:rPr>
                <w:rFonts w:ascii="Times New Roman" w:eastAsia="Calibri" w:hAnsi="Times New Roman" w:cs="Times New Roman"/>
                <w:b/>
                <w:sz w:val="28"/>
                <w:szCs w:val="28"/>
              </w:rPr>
            </w:pPr>
            <w:r w:rsidRPr="00AE1B4C">
              <w:rPr>
                <w:rFonts w:ascii="Times New Roman" w:eastAsia="Calibri" w:hAnsi="Times New Roman" w:cs="Times New Roman"/>
                <w:b/>
                <w:sz w:val="28"/>
                <w:szCs w:val="28"/>
              </w:rPr>
              <w:t>41,6%</w:t>
            </w:r>
          </w:p>
        </w:tc>
      </w:tr>
      <w:tr w:rsidR="00482E1D" w:rsidRPr="00AE1B4C" w:rsidTr="005519C5">
        <w:trPr>
          <w:trHeight w:val="266"/>
          <w:jc w:val="center"/>
        </w:trPr>
        <w:tc>
          <w:tcPr>
            <w:tcW w:w="1709" w:type="dxa"/>
            <w:tcBorders>
              <w:top w:val="single" w:sz="4" w:space="0" w:color="000000"/>
              <w:left w:val="single" w:sz="4" w:space="0" w:color="000000"/>
              <w:bottom w:val="single" w:sz="4" w:space="0" w:color="000000"/>
              <w:right w:val="single" w:sz="4" w:space="0" w:color="000000"/>
            </w:tcBorders>
          </w:tcPr>
          <w:p w:rsidR="00482E1D" w:rsidRPr="00AE1B4C" w:rsidRDefault="00482E1D" w:rsidP="005519C5">
            <w:pPr>
              <w:spacing w:after="0" w:line="240" w:lineRule="auto"/>
              <w:jc w:val="center"/>
              <w:rPr>
                <w:rFonts w:ascii="Times New Roman" w:hAnsi="Times New Roman" w:cs="Times New Roman"/>
                <w:sz w:val="28"/>
                <w:szCs w:val="28"/>
              </w:rPr>
            </w:pPr>
            <w:r w:rsidRPr="00AE1B4C">
              <w:rPr>
                <w:rFonts w:ascii="Times New Roman" w:hAnsi="Times New Roman" w:cs="Times New Roman"/>
                <w:b/>
                <w:sz w:val="28"/>
                <w:szCs w:val="28"/>
              </w:rPr>
              <w:t>2009-2010</w:t>
            </w:r>
          </w:p>
        </w:tc>
        <w:tc>
          <w:tcPr>
            <w:tcW w:w="2243" w:type="dxa"/>
            <w:tcBorders>
              <w:top w:val="single" w:sz="4" w:space="0" w:color="000000"/>
              <w:left w:val="single" w:sz="4" w:space="0" w:color="000000"/>
              <w:bottom w:val="single" w:sz="4" w:space="0" w:color="000000"/>
              <w:right w:val="single" w:sz="4" w:space="0" w:color="000000"/>
            </w:tcBorders>
          </w:tcPr>
          <w:p w:rsidR="00482E1D" w:rsidRPr="00AE1B4C" w:rsidRDefault="00482E1D" w:rsidP="005519C5">
            <w:pPr>
              <w:spacing w:after="0" w:line="240" w:lineRule="auto"/>
              <w:jc w:val="center"/>
              <w:rPr>
                <w:rFonts w:ascii="Times New Roman" w:eastAsia="Calibri" w:hAnsi="Times New Roman" w:cs="Times New Roman"/>
                <w:b/>
                <w:sz w:val="28"/>
                <w:szCs w:val="28"/>
              </w:rPr>
            </w:pPr>
            <w:r w:rsidRPr="00AE1B4C">
              <w:rPr>
                <w:rFonts w:ascii="Times New Roman" w:eastAsia="Calibri" w:hAnsi="Times New Roman" w:cs="Times New Roman"/>
                <w:b/>
                <w:sz w:val="28"/>
                <w:szCs w:val="28"/>
              </w:rPr>
              <w:t>12</w:t>
            </w:r>
          </w:p>
        </w:tc>
        <w:tc>
          <w:tcPr>
            <w:tcW w:w="2671" w:type="dxa"/>
            <w:tcBorders>
              <w:top w:val="single" w:sz="4" w:space="0" w:color="000000"/>
              <w:left w:val="single" w:sz="4" w:space="0" w:color="000000"/>
              <w:bottom w:val="single" w:sz="4" w:space="0" w:color="000000"/>
              <w:right w:val="single" w:sz="4" w:space="0" w:color="000000"/>
            </w:tcBorders>
          </w:tcPr>
          <w:p w:rsidR="00482E1D" w:rsidRPr="00AE1B4C" w:rsidRDefault="00482E1D" w:rsidP="005519C5">
            <w:pPr>
              <w:spacing w:after="0" w:line="240" w:lineRule="auto"/>
              <w:jc w:val="center"/>
              <w:rPr>
                <w:rFonts w:ascii="Times New Roman" w:eastAsia="Calibri" w:hAnsi="Times New Roman" w:cs="Times New Roman"/>
                <w:b/>
                <w:sz w:val="28"/>
                <w:szCs w:val="28"/>
              </w:rPr>
            </w:pPr>
            <w:r w:rsidRPr="00AE1B4C">
              <w:rPr>
                <w:rFonts w:ascii="Times New Roman" w:eastAsia="Calibri" w:hAnsi="Times New Roman" w:cs="Times New Roman"/>
                <w:b/>
                <w:sz w:val="28"/>
                <w:szCs w:val="28"/>
              </w:rPr>
              <w:t>6</w:t>
            </w:r>
          </w:p>
        </w:tc>
        <w:tc>
          <w:tcPr>
            <w:tcW w:w="2957" w:type="dxa"/>
            <w:tcBorders>
              <w:top w:val="single" w:sz="4" w:space="0" w:color="000000"/>
              <w:left w:val="single" w:sz="4" w:space="0" w:color="000000"/>
              <w:bottom w:val="single" w:sz="4" w:space="0" w:color="000000"/>
              <w:right w:val="single" w:sz="4" w:space="0" w:color="000000"/>
            </w:tcBorders>
          </w:tcPr>
          <w:p w:rsidR="00482E1D" w:rsidRPr="00AE1B4C" w:rsidRDefault="00482E1D" w:rsidP="005519C5">
            <w:pPr>
              <w:spacing w:after="0" w:line="240" w:lineRule="auto"/>
              <w:jc w:val="center"/>
              <w:rPr>
                <w:rFonts w:ascii="Times New Roman" w:eastAsia="Calibri" w:hAnsi="Times New Roman" w:cs="Times New Roman"/>
                <w:b/>
                <w:sz w:val="28"/>
                <w:szCs w:val="28"/>
              </w:rPr>
            </w:pPr>
            <w:r w:rsidRPr="00AE1B4C">
              <w:rPr>
                <w:rFonts w:ascii="Times New Roman" w:eastAsia="Calibri" w:hAnsi="Times New Roman" w:cs="Times New Roman"/>
                <w:b/>
                <w:sz w:val="28"/>
                <w:szCs w:val="28"/>
              </w:rPr>
              <w:t>50%</w:t>
            </w:r>
          </w:p>
        </w:tc>
      </w:tr>
    </w:tbl>
    <w:p w:rsidR="00482E1D" w:rsidRDefault="00482E1D" w:rsidP="00482E1D">
      <w:pPr>
        <w:spacing w:after="0" w:line="240" w:lineRule="auto"/>
        <w:jc w:val="center"/>
        <w:rPr>
          <w:rFonts w:ascii="Times New Roman" w:hAnsi="Times New Roman" w:cs="Times New Roman"/>
          <w:b/>
          <w:sz w:val="28"/>
        </w:rPr>
      </w:pPr>
    </w:p>
    <w:p w:rsidR="00482E1D" w:rsidRPr="002C427A" w:rsidRDefault="00482E1D" w:rsidP="00482E1D">
      <w:pPr>
        <w:spacing w:after="0" w:line="240" w:lineRule="auto"/>
        <w:jc w:val="center"/>
        <w:rPr>
          <w:rFonts w:ascii="Times New Roman" w:hAnsi="Times New Roman" w:cs="Times New Roman"/>
          <w:sz w:val="28"/>
        </w:rPr>
      </w:pPr>
      <w:r w:rsidRPr="002C427A">
        <w:rPr>
          <w:rFonts w:ascii="Times New Roman" w:hAnsi="Times New Roman" w:cs="Times New Roman"/>
          <w:sz w:val="28"/>
        </w:rPr>
        <w:t>Диаграмма</w:t>
      </w:r>
      <w:r>
        <w:rPr>
          <w:rFonts w:ascii="Times New Roman" w:hAnsi="Times New Roman" w:cs="Times New Roman"/>
          <w:sz w:val="28"/>
        </w:rPr>
        <w:t xml:space="preserve"> динамики здоровья</w:t>
      </w:r>
    </w:p>
    <w:p w:rsidR="00482E1D" w:rsidRPr="009A2E07" w:rsidRDefault="00482E1D" w:rsidP="00482E1D">
      <w:pPr>
        <w:spacing w:after="0" w:line="240" w:lineRule="auto"/>
        <w:jc w:val="center"/>
        <w:rPr>
          <w:rFonts w:ascii="Times New Roman" w:hAnsi="Times New Roman" w:cs="Times New Roman"/>
          <w:b/>
          <w:sz w:val="28"/>
        </w:rPr>
      </w:pPr>
      <w:r w:rsidRPr="00AE1B4C">
        <w:rPr>
          <w:rFonts w:ascii="Times New Roman" w:hAnsi="Times New Roman" w:cs="Times New Roman"/>
          <w:noProof/>
          <w:lang w:eastAsia="ru-RU"/>
        </w:rPr>
        <w:drawing>
          <wp:inline distT="0" distB="0" distL="0" distR="0">
            <wp:extent cx="5553075" cy="1019175"/>
            <wp:effectExtent l="19050" t="0" r="9525" b="0"/>
            <wp:docPr id="3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82E1D" w:rsidRPr="00AF3F12" w:rsidRDefault="00482E1D" w:rsidP="00482E1D">
      <w:pPr>
        <w:spacing w:after="0" w:line="240" w:lineRule="auto"/>
        <w:ind w:left="426" w:firstLine="708"/>
        <w:jc w:val="both"/>
        <w:rPr>
          <w:rFonts w:ascii="Times New Roman" w:hAnsi="Times New Roman" w:cs="Times New Roman"/>
          <w:bCs/>
          <w:iCs/>
          <w:sz w:val="28"/>
        </w:rPr>
      </w:pPr>
      <w:r w:rsidRPr="00AF3F12">
        <w:rPr>
          <w:rFonts w:ascii="Times New Roman" w:hAnsi="Times New Roman" w:cs="Times New Roman"/>
          <w:sz w:val="28"/>
        </w:rPr>
        <w:t>Д</w:t>
      </w:r>
      <w:r w:rsidRPr="00AF3F12">
        <w:rPr>
          <w:rFonts w:ascii="Times New Roman" w:hAnsi="Times New Roman" w:cs="Times New Roman"/>
          <w:bCs/>
          <w:iCs/>
          <w:sz w:val="28"/>
        </w:rPr>
        <w:t xml:space="preserve">анные медицинского осмотра подтверждают, что благодаря </w:t>
      </w:r>
      <w:proofErr w:type="spellStart"/>
      <w:proofErr w:type="gramStart"/>
      <w:r w:rsidRPr="00AF3F12">
        <w:rPr>
          <w:rFonts w:ascii="Times New Roman" w:hAnsi="Times New Roman" w:cs="Times New Roman"/>
          <w:bCs/>
          <w:iCs/>
          <w:sz w:val="28"/>
        </w:rPr>
        <w:t>коррекционно</w:t>
      </w:r>
      <w:proofErr w:type="spellEnd"/>
      <w:r w:rsidRPr="00AF3F12">
        <w:rPr>
          <w:rFonts w:ascii="Times New Roman" w:hAnsi="Times New Roman" w:cs="Times New Roman"/>
          <w:bCs/>
          <w:iCs/>
          <w:sz w:val="28"/>
        </w:rPr>
        <w:t xml:space="preserve"> – профилактическим</w:t>
      </w:r>
      <w:proofErr w:type="gramEnd"/>
      <w:r w:rsidRPr="00AF3F12">
        <w:rPr>
          <w:rFonts w:ascii="Times New Roman" w:hAnsi="Times New Roman" w:cs="Times New Roman"/>
          <w:bCs/>
          <w:iCs/>
          <w:sz w:val="28"/>
        </w:rPr>
        <w:t xml:space="preserve"> занятиям у детей наблюдается стабилизация повышения  показателей динамики здоровья, формируется потребность в здоровом образе жизни.</w:t>
      </w:r>
    </w:p>
    <w:p w:rsidR="00482E1D" w:rsidRPr="009A2E07" w:rsidRDefault="00482E1D" w:rsidP="00482E1D">
      <w:pPr>
        <w:spacing w:after="0" w:line="240" w:lineRule="auto"/>
        <w:ind w:left="426" w:firstLine="708"/>
        <w:jc w:val="both"/>
        <w:rPr>
          <w:rFonts w:ascii="Times New Roman" w:hAnsi="Times New Roman" w:cs="Times New Roman"/>
          <w:b/>
          <w:bCs/>
          <w:iCs/>
          <w:sz w:val="28"/>
        </w:rPr>
      </w:pPr>
    </w:p>
    <w:p w:rsidR="00482E1D" w:rsidRPr="00123ED9" w:rsidRDefault="00482E1D" w:rsidP="00482E1D">
      <w:pPr>
        <w:spacing w:line="240" w:lineRule="auto"/>
        <w:ind w:left="426" w:firstLine="708"/>
        <w:jc w:val="center"/>
        <w:rPr>
          <w:rFonts w:ascii="Times New Roman" w:hAnsi="Times New Roman" w:cs="Times New Roman"/>
          <w:sz w:val="28"/>
          <w:szCs w:val="28"/>
        </w:rPr>
      </w:pPr>
      <w:r w:rsidRPr="00123ED9">
        <w:rPr>
          <w:rFonts w:ascii="Times New Roman" w:hAnsi="Times New Roman" w:cs="Times New Roman"/>
          <w:sz w:val="28"/>
          <w:szCs w:val="28"/>
        </w:rPr>
        <w:t xml:space="preserve">Доля </w:t>
      </w:r>
      <w:proofErr w:type="gramStart"/>
      <w:r w:rsidRPr="00123ED9">
        <w:rPr>
          <w:rFonts w:ascii="Times New Roman" w:hAnsi="Times New Roman" w:cs="Times New Roman"/>
          <w:sz w:val="28"/>
          <w:szCs w:val="28"/>
        </w:rPr>
        <w:t>пропущенных</w:t>
      </w:r>
      <w:proofErr w:type="gramEnd"/>
      <w:r w:rsidRPr="00123ED9">
        <w:rPr>
          <w:rFonts w:ascii="Times New Roman" w:hAnsi="Times New Roman" w:cs="Times New Roman"/>
          <w:sz w:val="28"/>
          <w:szCs w:val="28"/>
        </w:rPr>
        <w:t xml:space="preserve"> по болезни </w:t>
      </w:r>
      <w:proofErr w:type="spellStart"/>
      <w:r w:rsidRPr="00123ED9">
        <w:rPr>
          <w:rFonts w:ascii="Times New Roman" w:hAnsi="Times New Roman" w:cs="Times New Roman"/>
          <w:sz w:val="28"/>
          <w:szCs w:val="28"/>
        </w:rPr>
        <w:t>детодней</w:t>
      </w:r>
      <w:proofErr w:type="spellEnd"/>
      <w:r w:rsidRPr="00123ED9">
        <w:rPr>
          <w:rFonts w:ascii="Times New Roman" w:hAnsi="Times New Roman" w:cs="Times New Roman"/>
          <w:sz w:val="28"/>
          <w:szCs w:val="28"/>
        </w:rPr>
        <w:t xml:space="preserve"> за последние 3 года.</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4"/>
        <w:gridCol w:w="1110"/>
        <w:gridCol w:w="1195"/>
        <w:gridCol w:w="1219"/>
        <w:gridCol w:w="1085"/>
        <w:gridCol w:w="1179"/>
        <w:gridCol w:w="1220"/>
      </w:tblGrid>
      <w:tr w:rsidR="00482E1D" w:rsidRPr="00123ED9" w:rsidTr="005519C5">
        <w:trPr>
          <w:trHeight w:val="468"/>
          <w:jc w:val="center"/>
        </w:trPr>
        <w:tc>
          <w:tcPr>
            <w:tcW w:w="2544" w:type="dxa"/>
          </w:tcPr>
          <w:p w:rsidR="00482E1D" w:rsidRPr="00123ED9" w:rsidRDefault="00482E1D" w:rsidP="005519C5">
            <w:pPr>
              <w:spacing w:after="0" w:line="240" w:lineRule="auto"/>
              <w:ind w:left="426"/>
              <w:jc w:val="center"/>
              <w:rPr>
                <w:rFonts w:ascii="Times New Roman" w:hAnsi="Times New Roman" w:cs="Times New Roman"/>
                <w:b/>
                <w:sz w:val="28"/>
                <w:szCs w:val="28"/>
              </w:rPr>
            </w:pPr>
            <w:r w:rsidRPr="00123ED9">
              <w:rPr>
                <w:rFonts w:ascii="Times New Roman" w:hAnsi="Times New Roman" w:cs="Times New Roman"/>
                <w:b/>
                <w:sz w:val="28"/>
                <w:szCs w:val="28"/>
              </w:rPr>
              <w:t>Учебный год</w:t>
            </w:r>
          </w:p>
        </w:tc>
        <w:tc>
          <w:tcPr>
            <w:tcW w:w="2305" w:type="dxa"/>
            <w:gridSpan w:val="2"/>
          </w:tcPr>
          <w:p w:rsidR="00482E1D" w:rsidRPr="00123ED9" w:rsidRDefault="00482E1D" w:rsidP="005519C5">
            <w:pPr>
              <w:spacing w:after="0" w:line="240" w:lineRule="auto"/>
              <w:ind w:left="426"/>
              <w:rPr>
                <w:rFonts w:ascii="Times New Roman" w:hAnsi="Times New Roman" w:cs="Times New Roman"/>
                <w:b/>
                <w:sz w:val="28"/>
                <w:szCs w:val="28"/>
              </w:rPr>
            </w:pPr>
            <w:r w:rsidRPr="00123ED9">
              <w:rPr>
                <w:rFonts w:ascii="Times New Roman" w:hAnsi="Times New Roman" w:cs="Times New Roman"/>
                <w:b/>
                <w:sz w:val="28"/>
                <w:szCs w:val="28"/>
              </w:rPr>
              <w:t>2007 – 2008</w:t>
            </w:r>
          </w:p>
        </w:tc>
        <w:tc>
          <w:tcPr>
            <w:tcW w:w="2304" w:type="dxa"/>
            <w:gridSpan w:val="2"/>
          </w:tcPr>
          <w:p w:rsidR="00482E1D" w:rsidRPr="00123ED9" w:rsidRDefault="00482E1D" w:rsidP="005519C5">
            <w:pPr>
              <w:spacing w:after="0" w:line="240" w:lineRule="auto"/>
              <w:ind w:left="426"/>
              <w:rPr>
                <w:rFonts w:ascii="Times New Roman" w:hAnsi="Times New Roman" w:cs="Times New Roman"/>
                <w:b/>
                <w:sz w:val="28"/>
                <w:szCs w:val="28"/>
              </w:rPr>
            </w:pPr>
            <w:r w:rsidRPr="00123ED9">
              <w:rPr>
                <w:rFonts w:ascii="Times New Roman" w:hAnsi="Times New Roman" w:cs="Times New Roman"/>
                <w:b/>
                <w:sz w:val="28"/>
                <w:szCs w:val="28"/>
              </w:rPr>
              <w:t>2008 - 2009</w:t>
            </w:r>
          </w:p>
        </w:tc>
        <w:tc>
          <w:tcPr>
            <w:tcW w:w="2399" w:type="dxa"/>
            <w:gridSpan w:val="2"/>
          </w:tcPr>
          <w:p w:rsidR="00482E1D" w:rsidRPr="00123ED9" w:rsidRDefault="00482E1D" w:rsidP="005519C5">
            <w:pPr>
              <w:spacing w:after="0" w:line="240" w:lineRule="auto"/>
              <w:ind w:left="426"/>
              <w:rPr>
                <w:rFonts w:ascii="Times New Roman" w:hAnsi="Times New Roman" w:cs="Times New Roman"/>
                <w:b/>
                <w:sz w:val="28"/>
                <w:szCs w:val="28"/>
              </w:rPr>
            </w:pPr>
            <w:r w:rsidRPr="00123ED9">
              <w:rPr>
                <w:rFonts w:ascii="Times New Roman" w:hAnsi="Times New Roman" w:cs="Times New Roman"/>
                <w:b/>
                <w:sz w:val="28"/>
                <w:szCs w:val="28"/>
              </w:rPr>
              <w:t>2009 – 2010</w:t>
            </w:r>
          </w:p>
          <w:p w:rsidR="00482E1D" w:rsidRPr="00674846" w:rsidRDefault="00482E1D" w:rsidP="005519C5">
            <w:pPr>
              <w:spacing w:after="0" w:line="240" w:lineRule="auto"/>
              <w:jc w:val="center"/>
              <w:rPr>
                <w:rFonts w:ascii="Times New Roman" w:hAnsi="Times New Roman" w:cs="Times New Roman"/>
                <w:b/>
                <w:sz w:val="18"/>
                <w:szCs w:val="18"/>
              </w:rPr>
            </w:pPr>
            <w:r w:rsidRPr="00674846">
              <w:rPr>
                <w:rFonts w:ascii="Times New Roman" w:hAnsi="Times New Roman" w:cs="Times New Roman"/>
                <w:b/>
                <w:sz w:val="18"/>
                <w:szCs w:val="18"/>
              </w:rPr>
              <w:t>сентябрь – май</w:t>
            </w:r>
          </w:p>
        </w:tc>
      </w:tr>
      <w:tr w:rsidR="00482E1D" w:rsidRPr="00123ED9" w:rsidTr="005519C5">
        <w:trPr>
          <w:trHeight w:val="268"/>
          <w:jc w:val="center"/>
        </w:trPr>
        <w:tc>
          <w:tcPr>
            <w:tcW w:w="2544" w:type="dxa"/>
          </w:tcPr>
          <w:p w:rsidR="00482E1D" w:rsidRPr="00123ED9" w:rsidRDefault="00482E1D" w:rsidP="005519C5">
            <w:pPr>
              <w:spacing w:after="0" w:line="240" w:lineRule="auto"/>
              <w:ind w:left="426"/>
              <w:rPr>
                <w:rFonts w:ascii="Times New Roman" w:hAnsi="Times New Roman" w:cs="Times New Roman"/>
              </w:rPr>
            </w:pPr>
            <w:r w:rsidRPr="00123ED9">
              <w:rPr>
                <w:rFonts w:ascii="Times New Roman" w:hAnsi="Times New Roman" w:cs="Times New Roman"/>
              </w:rPr>
              <w:t>Списочный состав</w:t>
            </w:r>
          </w:p>
        </w:tc>
        <w:tc>
          <w:tcPr>
            <w:tcW w:w="2305" w:type="dxa"/>
            <w:gridSpan w:val="2"/>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264</w:t>
            </w:r>
          </w:p>
        </w:tc>
        <w:tc>
          <w:tcPr>
            <w:tcW w:w="2304" w:type="dxa"/>
            <w:gridSpan w:val="2"/>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243</w:t>
            </w:r>
          </w:p>
        </w:tc>
        <w:tc>
          <w:tcPr>
            <w:tcW w:w="2399" w:type="dxa"/>
            <w:gridSpan w:val="2"/>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236</w:t>
            </w:r>
          </w:p>
        </w:tc>
      </w:tr>
      <w:tr w:rsidR="00482E1D" w:rsidRPr="00123ED9" w:rsidTr="005519C5">
        <w:trPr>
          <w:trHeight w:val="536"/>
          <w:jc w:val="center"/>
        </w:trPr>
        <w:tc>
          <w:tcPr>
            <w:tcW w:w="2544" w:type="dxa"/>
          </w:tcPr>
          <w:p w:rsidR="00482E1D" w:rsidRPr="00123ED9" w:rsidRDefault="00482E1D" w:rsidP="005519C5">
            <w:pPr>
              <w:spacing w:after="0" w:line="240" w:lineRule="auto"/>
              <w:jc w:val="center"/>
              <w:rPr>
                <w:rFonts w:ascii="Times New Roman" w:hAnsi="Times New Roman" w:cs="Times New Roman"/>
              </w:rPr>
            </w:pPr>
            <w:r w:rsidRPr="00123ED9">
              <w:rPr>
                <w:rFonts w:ascii="Times New Roman" w:hAnsi="Times New Roman" w:cs="Times New Roman"/>
              </w:rPr>
              <w:lastRenderedPageBreak/>
              <w:t>Всего присутствующих детей</w:t>
            </w:r>
          </w:p>
        </w:tc>
        <w:tc>
          <w:tcPr>
            <w:tcW w:w="2305" w:type="dxa"/>
            <w:gridSpan w:val="2"/>
            <w:tcBorders>
              <w:bottom w:val="single" w:sz="4" w:space="0" w:color="auto"/>
            </w:tcBorders>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4082,6</w:t>
            </w:r>
          </w:p>
        </w:tc>
        <w:tc>
          <w:tcPr>
            <w:tcW w:w="2304" w:type="dxa"/>
            <w:gridSpan w:val="2"/>
            <w:tcBorders>
              <w:bottom w:val="single" w:sz="4" w:space="0" w:color="auto"/>
            </w:tcBorders>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3800,8</w:t>
            </w:r>
          </w:p>
        </w:tc>
        <w:tc>
          <w:tcPr>
            <w:tcW w:w="2399" w:type="dxa"/>
            <w:gridSpan w:val="2"/>
            <w:tcBorders>
              <w:bottom w:val="single" w:sz="4" w:space="0" w:color="auto"/>
            </w:tcBorders>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3456,3</w:t>
            </w:r>
          </w:p>
        </w:tc>
      </w:tr>
      <w:tr w:rsidR="00482E1D" w:rsidRPr="00123ED9" w:rsidTr="005519C5">
        <w:trPr>
          <w:trHeight w:val="536"/>
          <w:jc w:val="center"/>
        </w:trPr>
        <w:tc>
          <w:tcPr>
            <w:tcW w:w="2544" w:type="dxa"/>
          </w:tcPr>
          <w:p w:rsidR="00482E1D" w:rsidRPr="00123ED9" w:rsidRDefault="00482E1D" w:rsidP="005519C5">
            <w:pPr>
              <w:spacing w:after="0" w:line="240" w:lineRule="auto"/>
              <w:jc w:val="center"/>
              <w:rPr>
                <w:rFonts w:ascii="Times New Roman" w:hAnsi="Times New Roman" w:cs="Times New Roman"/>
              </w:rPr>
            </w:pPr>
            <w:r w:rsidRPr="00123ED9">
              <w:rPr>
                <w:rFonts w:ascii="Times New Roman" w:hAnsi="Times New Roman" w:cs="Times New Roman"/>
              </w:rPr>
              <w:t>Всего отсутствующих детей</w:t>
            </w:r>
          </w:p>
        </w:tc>
        <w:tc>
          <w:tcPr>
            <w:tcW w:w="2305" w:type="dxa"/>
            <w:gridSpan w:val="2"/>
            <w:tcBorders>
              <w:bottom w:val="single" w:sz="4" w:space="0" w:color="auto"/>
            </w:tcBorders>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1337</w:t>
            </w:r>
          </w:p>
        </w:tc>
        <w:tc>
          <w:tcPr>
            <w:tcW w:w="2304" w:type="dxa"/>
            <w:gridSpan w:val="2"/>
            <w:tcBorders>
              <w:bottom w:val="single" w:sz="4" w:space="0" w:color="auto"/>
            </w:tcBorders>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1259,1</w:t>
            </w:r>
          </w:p>
        </w:tc>
        <w:tc>
          <w:tcPr>
            <w:tcW w:w="2399" w:type="dxa"/>
            <w:gridSpan w:val="2"/>
            <w:tcBorders>
              <w:bottom w:val="single" w:sz="4" w:space="0" w:color="auto"/>
            </w:tcBorders>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1200,8</w:t>
            </w:r>
          </w:p>
        </w:tc>
      </w:tr>
      <w:tr w:rsidR="00482E1D" w:rsidRPr="00123ED9" w:rsidTr="005519C5">
        <w:trPr>
          <w:trHeight w:val="268"/>
          <w:jc w:val="center"/>
        </w:trPr>
        <w:tc>
          <w:tcPr>
            <w:tcW w:w="2544" w:type="dxa"/>
          </w:tcPr>
          <w:p w:rsidR="00482E1D" w:rsidRPr="00123ED9" w:rsidRDefault="00482E1D" w:rsidP="005519C5">
            <w:pPr>
              <w:spacing w:after="0" w:line="240" w:lineRule="auto"/>
              <w:rPr>
                <w:rFonts w:ascii="Times New Roman" w:hAnsi="Times New Roman" w:cs="Times New Roman"/>
              </w:rPr>
            </w:pPr>
            <w:r w:rsidRPr="00123ED9">
              <w:rPr>
                <w:rFonts w:ascii="Times New Roman" w:hAnsi="Times New Roman" w:cs="Times New Roman"/>
              </w:rPr>
              <w:t>Пропуски по болезни</w:t>
            </w:r>
          </w:p>
        </w:tc>
        <w:tc>
          <w:tcPr>
            <w:tcW w:w="2305" w:type="dxa"/>
            <w:gridSpan w:val="2"/>
            <w:tcBorders>
              <w:bottom w:val="single" w:sz="4" w:space="0" w:color="auto"/>
            </w:tcBorders>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408,4</w:t>
            </w:r>
          </w:p>
        </w:tc>
        <w:tc>
          <w:tcPr>
            <w:tcW w:w="2304" w:type="dxa"/>
            <w:gridSpan w:val="2"/>
            <w:tcBorders>
              <w:bottom w:val="single" w:sz="4" w:space="0" w:color="auto"/>
            </w:tcBorders>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373,1</w:t>
            </w:r>
          </w:p>
        </w:tc>
        <w:tc>
          <w:tcPr>
            <w:tcW w:w="2399" w:type="dxa"/>
            <w:gridSpan w:val="2"/>
            <w:tcBorders>
              <w:bottom w:val="single" w:sz="4" w:space="0" w:color="auto"/>
            </w:tcBorders>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371,6</w:t>
            </w:r>
          </w:p>
        </w:tc>
      </w:tr>
      <w:tr w:rsidR="00482E1D" w:rsidRPr="00123ED9" w:rsidTr="005519C5">
        <w:trPr>
          <w:trHeight w:val="551"/>
          <w:jc w:val="center"/>
        </w:trPr>
        <w:tc>
          <w:tcPr>
            <w:tcW w:w="2544" w:type="dxa"/>
          </w:tcPr>
          <w:p w:rsidR="00482E1D" w:rsidRPr="00123ED9" w:rsidRDefault="00482E1D" w:rsidP="005519C5">
            <w:pPr>
              <w:spacing w:after="0" w:line="240" w:lineRule="auto"/>
              <w:rPr>
                <w:rFonts w:ascii="Times New Roman" w:hAnsi="Times New Roman" w:cs="Times New Roman"/>
              </w:rPr>
            </w:pPr>
            <w:r w:rsidRPr="00123ED9">
              <w:rPr>
                <w:rFonts w:ascii="Times New Roman" w:hAnsi="Times New Roman" w:cs="Times New Roman"/>
              </w:rPr>
              <w:t xml:space="preserve">Пропущено дней </w:t>
            </w:r>
          </w:p>
          <w:p w:rsidR="00482E1D" w:rsidRPr="00123ED9" w:rsidRDefault="00482E1D" w:rsidP="005519C5">
            <w:pPr>
              <w:spacing w:after="0" w:line="240" w:lineRule="auto"/>
              <w:rPr>
                <w:rFonts w:ascii="Times New Roman" w:hAnsi="Times New Roman" w:cs="Times New Roman"/>
              </w:rPr>
            </w:pPr>
            <w:r w:rsidRPr="00123ED9">
              <w:rPr>
                <w:rFonts w:ascii="Times New Roman" w:hAnsi="Times New Roman" w:cs="Times New Roman"/>
              </w:rPr>
              <w:t>по прочим причинам</w:t>
            </w:r>
          </w:p>
        </w:tc>
        <w:tc>
          <w:tcPr>
            <w:tcW w:w="2305" w:type="dxa"/>
            <w:gridSpan w:val="2"/>
            <w:tcBorders>
              <w:bottom w:val="single" w:sz="4" w:space="0" w:color="auto"/>
            </w:tcBorders>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929,6</w:t>
            </w:r>
          </w:p>
        </w:tc>
        <w:tc>
          <w:tcPr>
            <w:tcW w:w="2304" w:type="dxa"/>
            <w:gridSpan w:val="2"/>
            <w:tcBorders>
              <w:bottom w:val="single" w:sz="4" w:space="0" w:color="auto"/>
            </w:tcBorders>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886</w:t>
            </w:r>
          </w:p>
        </w:tc>
        <w:tc>
          <w:tcPr>
            <w:tcW w:w="2399" w:type="dxa"/>
            <w:gridSpan w:val="2"/>
            <w:tcBorders>
              <w:bottom w:val="single" w:sz="4" w:space="0" w:color="auto"/>
            </w:tcBorders>
          </w:tcPr>
          <w:p w:rsidR="00482E1D" w:rsidRPr="00F26017" w:rsidRDefault="00482E1D" w:rsidP="005519C5">
            <w:pPr>
              <w:spacing w:after="0" w:line="240" w:lineRule="auto"/>
              <w:ind w:left="426" w:firstLine="708"/>
              <w:jc w:val="center"/>
              <w:rPr>
                <w:rFonts w:ascii="Times New Roman" w:hAnsi="Times New Roman" w:cs="Times New Roman"/>
                <w:sz w:val="28"/>
                <w:szCs w:val="28"/>
              </w:rPr>
            </w:pPr>
            <w:r w:rsidRPr="00F26017">
              <w:rPr>
                <w:rFonts w:ascii="Times New Roman" w:hAnsi="Times New Roman" w:cs="Times New Roman"/>
                <w:sz w:val="28"/>
                <w:szCs w:val="28"/>
              </w:rPr>
              <w:t>829</w:t>
            </w:r>
          </w:p>
        </w:tc>
      </w:tr>
      <w:tr w:rsidR="00482E1D" w:rsidRPr="00123ED9" w:rsidTr="005519C5">
        <w:trPr>
          <w:trHeight w:val="300"/>
          <w:jc w:val="center"/>
        </w:trPr>
        <w:tc>
          <w:tcPr>
            <w:tcW w:w="2544" w:type="dxa"/>
            <w:vMerge w:val="restart"/>
          </w:tcPr>
          <w:p w:rsidR="00482E1D" w:rsidRPr="00123ED9" w:rsidRDefault="00482E1D" w:rsidP="005519C5">
            <w:pPr>
              <w:spacing w:after="0" w:line="240" w:lineRule="auto"/>
              <w:ind w:left="426"/>
              <w:rPr>
                <w:rFonts w:ascii="Times New Roman" w:hAnsi="Times New Roman" w:cs="Times New Roman"/>
              </w:rPr>
            </w:pPr>
            <w:r>
              <w:rPr>
                <w:rFonts w:ascii="Times New Roman" w:hAnsi="Times New Roman" w:cs="Times New Roman"/>
              </w:rPr>
              <w:t>Заболеваемость на одного ребенка</w:t>
            </w:r>
          </w:p>
        </w:tc>
        <w:tc>
          <w:tcPr>
            <w:tcW w:w="1110" w:type="dxa"/>
          </w:tcPr>
          <w:p w:rsidR="00482E1D" w:rsidRPr="00F26017" w:rsidRDefault="00482E1D" w:rsidP="005519C5">
            <w:pPr>
              <w:spacing w:line="240" w:lineRule="auto"/>
              <w:jc w:val="center"/>
              <w:rPr>
                <w:rFonts w:ascii="Times New Roman" w:hAnsi="Times New Roman" w:cs="Times New Roman"/>
                <w:sz w:val="28"/>
                <w:szCs w:val="28"/>
              </w:rPr>
            </w:pPr>
            <w:r w:rsidRPr="00F26017">
              <w:rPr>
                <w:rFonts w:ascii="Times New Roman" w:hAnsi="Times New Roman" w:cs="Times New Roman"/>
                <w:sz w:val="28"/>
                <w:szCs w:val="28"/>
              </w:rPr>
              <w:t>2,3</w:t>
            </w:r>
          </w:p>
        </w:tc>
        <w:tc>
          <w:tcPr>
            <w:tcW w:w="1195" w:type="dxa"/>
          </w:tcPr>
          <w:p w:rsidR="00482E1D" w:rsidRPr="00F26017" w:rsidRDefault="00482E1D" w:rsidP="005519C5">
            <w:pPr>
              <w:spacing w:line="240" w:lineRule="auto"/>
              <w:jc w:val="center"/>
              <w:rPr>
                <w:rFonts w:ascii="Times New Roman" w:hAnsi="Times New Roman" w:cs="Times New Roman"/>
                <w:sz w:val="28"/>
                <w:szCs w:val="28"/>
              </w:rPr>
            </w:pPr>
            <w:r w:rsidRPr="00F26017">
              <w:rPr>
                <w:rFonts w:ascii="Times New Roman" w:hAnsi="Times New Roman" w:cs="Times New Roman"/>
                <w:sz w:val="28"/>
                <w:szCs w:val="28"/>
              </w:rPr>
              <w:t>1,5</w:t>
            </w:r>
          </w:p>
        </w:tc>
        <w:tc>
          <w:tcPr>
            <w:tcW w:w="1219" w:type="dxa"/>
          </w:tcPr>
          <w:p w:rsidR="00482E1D" w:rsidRPr="00F26017" w:rsidRDefault="00482E1D" w:rsidP="005519C5">
            <w:pPr>
              <w:spacing w:line="240" w:lineRule="auto"/>
              <w:jc w:val="center"/>
              <w:rPr>
                <w:rFonts w:ascii="Times New Roman" w:hAnsi="Times New Roman" w:cs="Times New Roman"/>
                <w:sz w:val="28"/>
                <w:szCs w:val="28"/>
              </w:rPr>
            </w:pPr>
            <w:r w:rsidRPr="00F26017">
              <w:rPr>
                <w:rFonts w:ascii="Times New Roman" w:hAnsi="Times New Roman" w:cs="Times New Roman"/>
                <w:sz w:val="28"/>
                <w:szCs w:val="28"/>
              </w:rPr>
              <w:t>2, 2</w:t>
            </w:r>
          </w:p>
        </w:tc>
        <w:tc>
          <w:tcPr>
            <w:tcW w:w="1085" w:type="dxa"/>
          </w:tcPr>
          <w:p w:rsidR="00482E1D" w:rsidRPr="00F26017" w:rsidRDefault="00482E1D" w:rsidP="005519C5">
            <w:pPr>
              <w:spacing w:line="240" w:lineRule="auto"/>
              <w:jc w:val="center"/>
              <w:rPr>
                <w:rFonts w:ascii="Times New Roman" w:hAnsi="Times New Roman" w:cs="Times New Roman"/>
                <w:sz w:val="28"/>
                <w:szCs w:val="28"/>
              </w:rPr>
            </w:pPr>
            <w:r w:rsidRPr="00F26017">
              <w:rPr>
                <w:rFonts w:ascii="Times New Roman" w:hAnsi="Times New Roman" w:cs="Times New Roman"/>
                <w:sz w:val="28"/>
                <w:szCs w:val="28"/>
              </w:rPr>
              <w:t>1,4</w:t>
            </w:r>
          </w:p>
        </w:tc>
        <w:tc>
          <w:tcPr>
            <w:tcW w:w="1179" w:type="dxa"/>
          </w:tcPr>
          <w:p w:rsidR="00482E1D" w:rsidRPr="00F26017" w:rsidRDefault="00482E1D" w:rsidP="005519C5">
            <w:pPr>
              <w:spacing w:line="240" w:lineRule="auto"/>
              <w:jc w:val="center"/>
              <w:rPr>
                <w:rFonts w:ascii="Times New Roman" w:hAnsi="Times New Roman" w:cs="Times New Roman"/>
                <w:sz w:val="28"/>
                <w:szCs w:val="28"/>
              </w:rPr>
            </w:pPr>
            <w:r w:rsidRPr="00F26017">
              <w:rPr>
                <w:rFonts w:ascii="Times New Roman" w:hAnsi="Times New Roman" w:cs="Times New Roman"/>
                <w:sz w:val="28"/>
                <w:szCs w:val="28"/>
              </w:rPr>
              <w:t>2,3</w:t>
            </w:r>
          </w:p>
        </w:tc>
        <w:tc>
          <w:tcPr>
            <w:tcW w:w="1220" w:type="dxa"/>
          </w:tcPr>
          <w:p w:rsidR="00482E1D" w:rsidRPr="00F26017" w:rsidRDefault="00482E1D" w:rsidP="005519C5">
            <w:pPr>
              <w:spacing w:line="240" w:lineRule="auto"/>
              <w:jc w:val="center"/>
              <w:rPr>
                <w:rFonts w:ascii="Times New Roman" w:hAnsi="Times New Roman" w:cs="Times New Roman"/>
                <w:sz w:val="28"/>
                <w:szCs w:val="28"/>
              </w:rPr>
            </w:pPr>
            <w:r w:rsidRPr="00F26017">
              <w:rPr>
                <w:rFonts w:ascii="Times New Roman" w:hAnsi="Times New Roman" w:cs="Times New Roman"/>
                <w:sz w:val="28"/>
                <w:szCs w:val="28"/>
              </w:rPr>
              <w:t>0,9</w:t>
            </w:r>
          </w:p>
        </w:tc>
      </w:tr>
      <w:tr w:rsidR="00482E1D" w:rsidRPr="00123ED9" w:rsidTr="005519C5">
        <w:trPr>
          <w:trHeight w:val="300"/>
          <w:jc w:val="center"/>
        </w:trPr>
        <w:tc>
          <w:tcPr>
            <w:tcW w:w="2544" w:type="dxa"/>
            <w:vMerge/>
          </w:tcPr>
          <w:p w:rsidR="00482E1D" w:rsidRPr="00123ED9" w:rsidRDefault="00482E1D" w:rsidP="005519C5">
            <w:pPr>
              <w:spacing w:after="0" w:line="240" w:lineRule="auto"/>
              <w:ind w:left="426" w:firstLine="708"/>
              <w:rPr>
                <w:rFonts w:ascii="Times New Roman" w:hAnsi="Times New Roman" w:cs="Times New Roman"/>
              </w:rPr>
            </w:pPr>
          </w:p>
        </w:tc>
        <w:tc>
          <w:tcPr>
            <w:tcW w:w="1110" w:type="dxa"/>
          </w:tcPr>
          <w:p w:rsidR="00482E1D" w:rsidRPr="00674846" w:rsidRDefault="00482E1D" w:rsidP="005519C5">
            <w:pPr>
              <w:spacing w:line="240" w:lineRule="auto"/>
              <w:jc w:val="center"/>
              <w:rPr>
                <w:rFonts w:ascii="Times New Roman" w:hAnsi="Times New Roman" w:cs="Times New Roman"/>
                <w:sz w:val="18"/>
                <w:szCs w:val="18"/>
              </w:rPr>
            </w:pPr>
            <w:r w:rsidRPr="00674846">
              <w:rPr>
                <w:rFonts w:ascii="Times New Roman" w:hAnsi="Times New Roman" w:cs="Times New Roman"/>
                <w:sz w:val="18"/>
                <w:szCs w:val="18"/>
              </w:rPr>
              <w:t>Яс</w:t>
            </w:r>
            <w:proofErr w:type="gramStart"/>
            <w:r w:rsidRPr="00674846">
              <w:rPr>
                <w:rFonts w:ascii="Times New Roman" w:hAnsi="Times New Roman" w:cs="Times New Roman"/>
                <w:sz w:val="18"/>
                <w:szCs w:val="18"/>
              </w:rPr>
              <w:t>.</w:t>
            </w:r>
            <w:proofErr w:type="gramEnd"/>
            <w:r w:rsidRPr="00674846">
              <w:rPr>
                <w:rFonts w:ascii="Times New Roman" w:hAnsi="Times New Roman" w:cs="Times New Roman"/>
                <w:sz w:val="18"/>
                <w:szCs w:val="18"/>
              </w:rPr>
              <w:t xml:space="preserve"> </w:t>
            </w:r>
            <w:proofErr w:type="gramStart"/>
            <w:r w:rsidRPr="00674846">
              <w:rPr>
                <w:rFonts w:ascii="Times New Roman" w:hAnsi="Times New Roman" w:cs="Times New Roman"/>
                <w:sz w:val="18"/>
                <w:szCs w:val="18"/>
              </w:rPr>
              <w:t>в</w:t>
            </w:r>
            <w:proofErr w:type="gramEnd"/>
            <w:r w:rsidRPr="00674846">
              <w:rPr>
                <w:rFonts w:ascii="Times New Roman" w:hAnsi="Times New Roman" w:cs="Times New Roman"/>
                <w:sz w:val="18"/>
                <w:szCs w:val="18"/>
              </w:rPr>
              <w:t>озраст</w:t>
            </w:r>
          </w:p>
        </w:tc>
        <w:tc>
          <w:tcPr>
            <w:tcW w:w="1195" w:type="dxa"/>
          </w:tcPr>
          <w:p w:rsidR="00482E1D" w:rsidRPr="00674846" w:rsidRDefault="00482E1D" w:rsidP="005519C5">
            <w:pPr>
              <w:spacing w:line="240" w:lineRule="auto"/>
              <w:jc w:val="center"/>
              <w:rPr>
                <w:rFonts w:ascii="Times New Roman" w:hAnsi="Times New Roman" w:cs="Times New Roman"/>
                <w:sz w:val="18"/>
                <w:szCs w:val="18"/>
              </w:rPr>
            </w:pPr>
            <w:r w:rsidRPr="00674846">
              <w:rPr>
                <w:rFonts w:ascii="Times New Roman" w:hAnsi="Times New Roman" w:cs="Times New Roman"/>
                <w:sz w:val="18"/>
                <w:szCs w:val="18"/>
              </w:rPr>
              <w:t>Ст. возраст</w:t>
            </w:r>
          </w:p>
        </w:tc>
        <w:tc>
          <w:tcPr>
            <w:tcW w:w="1219" w:type="dxa"/>
          </w:tcPr>
          <w:p w:rsidR="00482E1D" w:rsidRPr="00674846" w:rsidRDefault="00482E1D" w:rsidP="005519C5">
            <w:pPr>
              <w:spacing w:line="240" w:lineRule="auto"/>
              <w:jc w:val="center"/>
              <w:rPr>
                <w:rFonts w:ascii="Times New Roman" w:hAnsi="Times New Roman" w:cs="Times New Roman"/>
                <w:sz w:val="18"/>
                <w:szCs w:val="18"/>
              </w:rPr>
            </w:pPr>
            <w:r w:rsidRPr="00674846">
              <w:rPr>
                <w:rFonts w:ascii="Times New Roman" w:hAnsi="Times New Roman" w:cs="Times New Roman"/>
                <w:sz w:val="18"/>
                <w:szCs w:val="18"/>
              </w:rPr>
              <w:t>Яс</w:t>
            </w:r>
            <w:proofErr w:type="gramStart"/>
            <w:r w:rsidRPr="00674846">
              <w:rPr>
                <w:rFonts w:ascii="Times New Roman" w:hAnsi="Times New Roman" w:cs="Times New Roman"/>
                <w:sz w:val="18"/>
                <w:szCs w:val="18"/>
              </w:rPr>
              <w:t>.</w:t>
            </w:r>
            <w:proofErr w:type="gramEnd"/>
            <w:r w:rsidRPr="00674846">
              <w:rPr>
                <w:rFonts w:ascii="Times New Roman" w:hAnsi="Times New Roman" w:cs="Times New Roman"/>
                <w:sz w:val="18"/>
                <w:szCs w:val="18"/>
              </w:rPr>
              <w:t xml:space="preserve"> </w:t>
            </w:r>
            <w:proofErr w:type="gramStart"/>
            <w:r w:rsidRPr="00674846">
              <w:rPr>
                <w:rFonts w:ascii="Times New Roman" w:hAnsi="Times New Roman" w:cs="Times New Roman"/>
                <w:sz w:val="18"/>
                <w:szCs w:val="18"/>
              </w:rPr>
              <w:t>в</w:t>
            </w:r>
            <w:proofErr w:type="gramEnd"/>
            <w:r w:rsidRPr="00674846">
              <w:rPr>
                <w:rFonts w:ascii="Times New Roman" w:hAnsi="Times New Roman" w:cs="Times New Roman"/>
                <w:sz w:val="18"/>
                <w:szCs w:val="18"/>
              </w:rPr>
              <w:t>озраст</w:t>
            </w:r>
          </w:p>
        </w:tc>
        <w:tc>
          <w:tcPr>
            <w:tcW w:w="1085" w:type="dxa"/>
          </w:tcPr>
          <w:p w:rsidR="00482E1D" w:rsidRPr="00674846" w:rsidRDefault="00482E1D" w:rsidP="005519C5">
            <w:pPr>
              <w:spacing w:line="240" w:lineRule="auto"/>
              <w:jc w:val="center"/>
              <w:rPr>
                <w:rFonts w:ascii="Times New Roman" w:hAnsi="Times New Roman" w:cs="Times New Roman"/>
                <w:sz w:val="18"/>
                <w:szCs w:val="18"/>
              </w:rPr>
            </w:pPr>
            <w:r w:rsidRPr="00674846">
              <w:rPr>
                <w:rFonts w:ascii="Times New Roman" w:hAnsi="Times New Roman" w:cs="Times New Roman"/>
                <w:sz w:val="18"/>
                <w:szCs w:val="18"/>
              </w:rPr>
              <w:t>Ст. возраст</w:t>
            </w:r>
          </w:p>
        </w:tc>
        <w:tc>
          <w:tcPr>
            <w:tcW w:w="1179" w:type="dxa"/>
          </w:tcPr>
          <w:p w:rsidR="00482E1D" w:rsidRPr="00674846" w:rsidRDefault="00482E1D" w:rsidP="005519C5">
            <w:pPr>
              <w:spacing w:line="240" w:lineRule="auto"/>
              <w:jc w:val="center"/>
              <w:rPr>
                <w:rFonts w:ascii="Times New Roman" w:hAnsi="Times New Roman" w:cs="Times New Roman"/>
                <w:sz w:val="18"/>
                <w:szCs w:val="18"/>
              </w:rPr>
            </w:pPr>
            <w:r w:rsidRPr="00674846">
              <w:rPr>
                <w:rFonts w:ascii="Times New Roman" w:hAnsi="Times New Roman" w:cs="Times New Roman"/>
                <w:sz w:val="18"/>
                <w:szCs w:val="18"/>
              </w:rPr>
              <w:t>Яс</w:t>
            </w:r>
            <w:proofErr w:type="gramStart"/>
            <w:r w:rsidRPr="00674846">
              <w:rPr>
                <w:rFonts w:ascii="Times New Roman" w:hAnsi="Times New Roman" w:cs="Times New Roman"/>
                <w:sz w:val="18"/>
                <w:szCs w:val="18"/>
              </w:rPr>
              <w:t>.</w:t>
            </w:r>
            <w:proofErr w:type="gramEnd"/>
            <w:r w:rsidRPr="00674846">
              <w:rPr>
                <w:rFonts w:ascii="Times New Roman" w:hAnsi="Times New Roman" w:cs="Times New Roman"/>
                <w:sz w:val="18"/>
                <w:szCs w:val="18"/>
              </w:rPr>
              <w:t xml:space="preserve"> </w:t>
            </w:r>
            <w:proofErr w:type="gramStart"/>
            <w:r w:rsidRPr="00674846">
              <w:rPr>
                <w:rFonts w:ascii="Times New Roman" w:hAnsi="Times New Roman" w:cs="Times New Roman"/>
                <w:sz w:val="18"/>
                <w:szCs w:val="18"/>
              </w:rPr>
              <w:t>в</w:t>
            </w:r>
            <w:proofErr w:type="gramEnd"/>
            <w:r w:rsidRPr="00674846">
              <w:rPr>
                <w:rFonts w:ascii="Times New Roman" w:hAnsi="Times New Roman" w:cs="Times New Roman"/>
                <w:sz w:val="18"/>
                <w:szCs w:val="18"/>
              </w:rPr>
              <w:t>озраст</w:t>
            </w:r>
          </w:p>
        </w:tc>
        <w:tc>
          <w:tcPr>
            <w:tcW w:w="1220" w:type="dxa"/>
          </w:tcPr>
          <w:p w:rsidR="00482E1D" w:rsidRPr="00674846" w:rsidRDefault="00482E1D" w:rsidP="005519C5">
            <w:pPr>
              <w:spacing w:line="240" w:lineRule="auto"/>
              <w:jc w:val="center"/>
              <w:rPr>
                <w:rFonts w:ascii="Times New Roman" w:hAnsi="Times New Roman" w:cs="Times New Roman"/>
                <w:sz w:val="18"/>
                <w:szCs w:val="18"/>
              </w:rPr>
            </w:pPr>
            <w:r w:rsidRPr="00674846">
              <w:rPr>
                <w:rFonts w:ascii="Times New Roman" w:hAnsi="Times New Roman" w:cs="Times New Roman"/>
                <w:sz w:val="18"/>
                <w:szCs w:val="18"/>
              </w:rPr>
              <w:t>Ст. возраст</w:t>
            </w:r>
          </w:p>
        </w:tc>
      </w:tr>
    </w:tbl>
    <w:p w:rsidR="00482E1D" w:rsidRPr="00123ED9" w:rsidRDefault="00482E1D" w:rsidP="00482E1D">
      <w:pPr>
        <w:spacing w:after="0" w:line="240" w:lineRule="auto"/>
        <w:rPr>
          <w:rFonts w:ascii="Times New Roman" w:hAnsi="Times New Roman" w:cs="Times New Roman"/>
        </w:rPr>
      </w:pPr>
    </w:p>
    <w:p w:rsidR="00482E1D" w:rsidRPr="00123ED9" w:rsidRDefault="00482E1D" w:rsidP="00482E1D">
      <w:pPr>
        <w:spacing w:line="240" w:lineRule="auto"/>
        <w:ind w:left="426" w:firstLine="708"/>
        <w:rPr>
          <w:rFonts w:ascii="Times New Roman" w:hAnsi="Times New Roman" w:cs="Times New Roman"/>
        </w:rPr>
      </w:pPr>
      <w:r w:rsidRPr="00123ED9">
        <w:rPr>
          <w:rFonts w:ascii="Times New Roman" w:hAnsi="Times New Roman" w:cs="Times New Roman"/>
          <w:b/>
          <w:noProof/>
          <w:lang w:eastAsia="ru-RU"/>
        </w:rPr>
        <w:drawing>
          <wp:inline distT="0" distB="0" distL="0" distR="0">
            <wp:extent cx="5467350" cy="2047875"/>
            <wp:effectExtent l="0" t="0" r="0"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82E1D" w:rsidRPr="00AF3F12" w:rsidRDefault="00482E1D" w:rsidP="00482E1D">
      <w:pPr>
        <w:spacing w:line="240" w:lineRule="auto"/>
        <w:ind w:left="709" w:firstLine="709"/>
        <w:jc w:val="both"/>
        <w:rPr>
          <w:rFonts w:ascii="Times New Roman" w:hAnsi="Times New Roman" w:cs="Times New Roman"/>
          <w:sz w:val="28"/>
          <w:szCs w:val="28"/>
        </w:rPr>
      </w:pPr>
      <w:r w:rsidRPr="00AF3F12">
        <w:rPr>
          <w:rFonts w:ascii="Times New Roman" w:hAnsi="Times New Roman" w:cs="Times New Roman"/>
          <w:sz w:val="28"/>
          <w:szCs w:val="28"/>
        </w:rPr>
        <w:t xml:space="preserve">Доля </w:t>
      </w:r>
      <w:proofErr w:type="gramStart"/>
      <w:r w:rsidRPr="00AF3F12">
        <w:rPr>
          <w:rFonts w:ascii="Times New Roman" w:hAnsi="Times New Roman" w:cs="Times New Roman"/>
          <w:sz w:val="28"/>
          <w:szCs w:val="28"/>
        </w:rPr>
        <w:t>пропущенных</w:t>
      </w:r>
      <w:proofErr w:type="gramEnd"/>
      <w:r w:rsidRPr="00AF3F12">
        <w:rPr>
          <w:rFonts w:ascii="Times New Roman" w:hAnsi="Times New Roman" w:cs="Times New Roman"/>
          <w:sz w:val="28"/>
          <w:szCs w:val="28"/>
        </w:rPr>
        <w:t xml:space="preserve"> по болезни </w:t>
      </w:r>
      <w:proofErr w:type="spellStart"/>
      <w:r w:rsidRPr="00AF3F12">
        <w:rPr>
          <w:rFonts w:ascii="Times New Roman" w:hAnsi="Times New Roman" w:cs="Times New Roman"/>
          <w:sz w:val="28"/>
          <w:szCs w:val="28"/>
        </w:rPr>
        <w:t>детодней</w:t>
      </w:r>
      <w:proofErr w:type="spellEnd"/>
      <w:r w:rsidRPr="00AF3F12">
        <w:rPr>
          <w:rFonts w:ascii="Times New Roman" w:hAnsi="Times New Roman" w:cs="Times New Roman"/>
          <w:sz w:val="28"/>
          <w:szCs w:val="28"/>
        </w:rPr>
        <w:t xml:space="preserve"> за последние 3 года не имеет положительной динамики.</w:t>
      </w:r>
    </w:p>
    <w:p w:rsidR="00482E1D" w:rsidRPr="00400D97" w:rsidRDefault="00482E1D" w:rsidP="00482E1D">
      <w:pPr>
        <w:spacing w:after="0" w:line="240" w:lineRule="auto"/>
        <w:jc w:val="center"/>
        <w:rPr>
          <w:rFonts w:ascii="Times New Roman" w:hAnsi="Times New Roman" w:cs="Times New Roman"/>
          <w:sz w:val="28"/>
          <w:szCs w:val="28"/>
        </w:rPr>
      </w:pPr>
      <w:r w:rsidRPr="00400D97">
        <w:rPr>
          <w:rFonts w:ascii="Times New Roman" w:hAnsi="Times New Roman" w:cs="Times New Roman"/>
          <w:sz w:val="28"/>
          <w:szCs w:val="28"/>
        </w:rPr>
        <w:t xml:space="preserve">Положительная динамика индекса здоровья </w:t>
      </w:r>
    </w:p>
    <w:p w:rsidR="00482E1D" w:rsidRPr="00400D97" w:rsidRDefault="00482E1D" w:rsidP="00482E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3 года</w:t>
      </w:r>
    </w:p>
    <w:p w:rsidR="00482E1D" w:rsidRPr="00123ED9" w:rsidRDefault="00482E1D" w:rsidP="00482E1D">
      <w:pPr>
        <w:spacing w:after="0" w:line="240" w:lineRule="auto"/>
        <w:ind w:left="426" w:firstLine="708"/>
        <w:rPr>
          <w:rFonts w:ascii="Times New Roman" w:hAnsi="Times New Roman" w:cs="Times New Roman"/>
          <w:b/>
          <w:sz w:val="28"/>
          <w:szCs w:val="28"/>
        </w:rPr>
      </w:pPr>
    </w:p>
    <w:tbl>
      <w:tblPr>
        <w:tblW w:w="9195" w:type="dxa"/>
        <w:jc w:val="center"/>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2086"/>
        <w:gridCol w:w="2144"/>
        <w:gridCol w:w="2709"/>
      </w:tblGrid>
      <w:tr w:rsidR="00482E1D" w:rsidRPr="00123ED9" w:rsidTr="005519C5">
        <w:trPr>
          <w:trHeight w:val="395"/>
          <w:jc w:val="center"/>
        </w:trPr>
        <w:tc>
          <w:tcPr>
            <w:tcW w:w="2256" w:type="dxa"/>
          </w:tcPr>
          <w:p w:rsidR="00482E1D" w:rsidRPr="00123ED9" w:rsidRDefault="00482E1D" w:rsidP="005519C5">
            <w:pPr>
              <w:spacing w:line="240" w:lineRule="auto"/>
              <w:jc w:val="center"/>
              <w:rPr>
                <w:rFonts w:ascii="Times New Roman" w:hAnsi="Times New Roman" w:cs="Times New Roman"/>
                <w:b/>
                <w:sz w:val="28"/>
                <w:szCs w:val="28"/>
              </w:rPr>
            </w:pPr>
            <w:r w:rsidRPr="00123ED9">
              <w:rPr>
                <w:rFonts w:ascii="Times New Roman" w:hAnsi="Times New Roman" w:cs="Times New Roman"/>
                <w:b/>
                <w:sz w:val="28"/>
                <w:szCs w:val="28"/>
              </w:rPr>
              <w:t>Учебный год</w:t>
            </w:r>
          </w:p>
        </w:tc>
        <w:tc>
          <w:tcPr>
            <w:tcW w:w="2086" w:type="dxa"/>
          </w:tcPr>
          <w:p w:rsidR="00482E1D" w:rsidRPr="00123ED9" w:rsidRDefault="00482E1D" w:rsidP="005519C5">
            <w:pPr>
              <w:spacing w:line="240" w:lineRule="auto"/>
              <w:jc w:val="center"/>
              <w:rPr>
                <w:rFonts w:ascii="Times New Roman" w:hAnsi="Times New Roman" w:cs="Times New Roman"/>
                <w:b/>
                <w:sz w:val="28"/>
                <w:szCs w:val="28"/>
              </w:rPr>
            </w:pPr>
            <w:r w:rsidRPr="00123ED9">
              <w:rPr>
                <w:rFonts w:ascii="Times New Roman" w:hAnsi="Times New Roman" w:cs="Times New Roman"/>
                <w:b/>
                <w:sz w:val="28"/>
                <w:szCs w:val="28"/>
              </w:rPr>
              <w:t>2007 – 2008</w:t>
            </w:r>
          </w:p>
        </w:tc>
        <w:tc>
          <w:tcPr>
            <w:tcW w:w="2144" w:type="dxa"/>
          </w:tcPr>
          <w:p w:rsidR="00482E1D" w:rsidRPr="00123ED9" w:rsidRDefault="00482E1D" w:rsidP="005519C5">
            <w:pPr>
              <w:spacing w:line="240" w:lineRule="auto"/>
              <w:ind w:left="426"/>
              <w:rPr>
                <w:rFonts w:ascii="Times New Roman" w:hAnsi="Times New Roman" w:cs="Times New Roman"/>
                <w:b/>
                <w:sz w:val="28"/>
                <w:szCs w:val="28"/>
              </w:rPr>
            </w:pPr>
            <w:r w:rsidRPr="00123ED9">
              <w:rPr>
                <w:rFonts w:ascii="Times New Roman" w:hAnsi="Times New Roman" w:cs="Times New Roman"/>
                <w:b/>
                <w:sz w:val="28"/>
                <w:szCs w:val="28"/>
              </w:rPr>
              <w:t>2008 - 2009</w:t>
            </w:r>
          </w:p>
        </w:tc>
        <w:tc>
          <w:tcPr>
            <w:tcW w:w="2709" w:type="dxa"/>
          </w:tcPr>
          <w:p w:rsidR="00482E1D" w:rsidRPr="00123ED9" w:rsidRDefault="00482E1D" w:rsidP="005519C5">
            <w:pPr>
              <w:spacing w:line="240" w:lineRule="auto"/>
              <w:jc w:val="center"/>
              <w:rPr>
                <w:rFonts w:ascii="Times New Roman" w:hAnsi="Times New Roman" w:cs="Times New Roman"/>
                <w:b/>
                <w:sz w:val="28"/>
                <w:szCs w:val="28"/>
              </w:rPr>
            </w:pPr>
            <w:r w:rsidRPr="00123ED9">
              <w:rPr>
                <w:rFonts w:ascii="Times New Roman" w:hAnsi="Times New Roman" w:cs="Times New Roman"/>
                <w:b/>
                <w:sz w:val="28"/>
                <w:szCs w:val="28"/>
              </w:rPr>
              <w:t>2009 - 2010</w:t>
            </w:r>
          </w:p>
        </w:tc>
      </w:tr>
      <w:tr w:rsidR="00482E1D" w:rsidRPr="00123ED9" w:rsidTr="005519C5">
        <w:trPr>
          <w:trHeight w:val="395"/>
          <w:jc w:val="center"/>
        </w:trPr>
        <w:tc>
          <w:tcPr>
            <w:tcW w:w="2256" w:type="dxa"/>
          </w:tcPr>
          <w:p w:rsidR="00482E1D" w:rsidRPr="00123ED9" w:rsidRDefault="00482E1D" w:rsidP="005519C5">
            <w:pPr>
              <w:spacing w:line="240" w:lineRule="auto"/>
              <w:ind w:left="426"/>
              <w:jc w:val="center"/>
              <w:rPr>
                <w:rFonts w:ascii="Times New Roman" w:hAnsi="Times New Roman" w:cs="Times New Roman"/>
                <w:sz w:val="28"/>
                <w:szCs w:val="28"/>
              </w:rPr>
            </w:pPr>
            <w:r w:rsidRPr="00123ED9">
              <w:rPr>
                <w:rFonts w:ascii="Times New Roman" w:hAnsi="Times New Roman" w:cs="Times New Roman"/>
                <w:sz w:val="28"/>
                <w:szCs w:val="28"/>
              </w:rPr>
              <w:t>Индекс здоровья</w:t>
            </w:r>
          </w:p>
        </w:tc>
        <w:tc>
          <w:tcPr>
            <w:tcW w:w="2086" w:type="dxa"/>
          </w:tcPr>
          <w:p w:rsidR="00482E1D" w:rsidRPr="00123ED9" w:rsidRDefault="00482E1D" w:rsidP="005519C5">
            <w:pPr>
              <w:spacing w:line="240" w:lineRule="auto"/>
              <w:ind w:left="426" w:firstLine="708"/>
              <w:rPr>
                <w:rFonts w:ascii="Times New Roman" w:hAnsi="Times New Roman" w:cs="Times New Roman"/>
                <w:sz w:val="28"/>
                <w:szCs w:val="28"/>
              </w:rPr>
            </w:pPr>
            <w:r w:rsidRPr="00123ED9">
              <w:rPr>
                <w:rFonts w:ascii="Times New Roman" w:hAnsi="Times New Roman" w:cs="Times New Roman"/>
                <w:sz w:val="28"/>
                <w:szCs w:val="28"/>
              </w:rPr>
              <w:t>31%</w:t>
            </w:r>
          </w:p>
        </w:tc>
        <w:tc>
          <w:tcPr>
            <w:tcW w:w="2144" w:type="dxa"/>
          </w:tcPr>
          <w:p w:rsidR="00482E1D" w:rsidRPr="00123ED9" w:rsidRDefault="00482E1D" w:rsidP="005519C5">
            <w:pPr>
              <w:spacing w:line="240" w:lineRule="auto"/>
              <w:ind w:left="426" w:firstLine="708"/>
              <w:rPr>
                <w:rFonts w:ascii="Times New Roman" w:hAnsi="Times New Roman" w:cs="Times New Roman"/>
                <w:sz w:val="28"/>
                <w:szCs w:val="28"/>
              </w:rPr>
            </w:pPr>
            <w:r w:rsidRPr="00123ED9">
              <w:rPr>
                <w:rFonts w:ascii="Times New Roman" w:hAnsi="Times New Roman" w:cs="Times New Roman"/>
                <w:sz w:val="28"/>
                <w:szCs w:val="28"/>
              </w:rPr>
              <w:t>31,5%</w:t>
            </w:r>
          </w:p>
        </w:tc>
        <w:tc>
          <w:tcPr>
            <w:tcW w:w="2709" w:type="dxa"/>
          </w:tcPr>
          <w:p w:rsidR="00482E1D" w:rsidRPr="00123ED9" w:rsidRDefault="00482E1D" w:rsidP="005519C5">
            <w:pPr>
              <w:spacing w:line="240" w:lineRule="auto"/>
              <w:ind w:left="426" w:firstLine="708"/>
              <w:rPr>
                <w:rFonts w:ascii="Times New Roman" w:hAnsi="Times New Roman" w:cs="Times New Roman"/>
                <w:sz w:val="28"/>
                <w:szCs w:val="28"/>
                <w:lang w:val="en-US"/>
              </w:rPr>
            </w:pPr>
            <w:r w:rsidRPr="00123ED9">
              <w:rPr>
                <w:rFonts w:ascii="Times New Roman" w:hAnsi="Times New Roman" w:cs="Times New Roman"/>
                <w:sz w:val="28"/>
                <w:szCs w:val="28"/>
              </w:rPr>
              <w:t>33</w:t>
            </w:r>
            <w:r w:rsidRPr="00123ED9">
              <w:rPr>
                <w:rFonts w:ascii="Times New Roman" w:hAnsi="Times New Roman" w:cs="Times New Roman"/>
                <w:sz w:val="28"/>
                <w:szCs w:val="28"/>
                <w:lang w:val="en-US"/>
              </w:rPr>
              <w:t>%</w:t>
            </w:r>
          </w:p>
        </w:tc>
      </w:tr>
    </w:tbl>
    <w:p w:rsidR="00482E1D" w:rsidRDefault="00482E1D" w:rsidP="00482E1D">
      <w:pPr>
        <w:spacing w:line="240" w:lineRule="auto"/>
        <w:ind w:left="426" w:firstLine="708"/>
        <w:jc w:val="center"/>
        <w:rPr>
          <w:rFonts w:ascii="Times New Roman" w:hAnsi="Times New Roman" w:cs="Times New Roman"/>
          <w:sz w:val="28"/>
          <w:szCs w:val="28"/>
        </w:rPr>
      </w:pPr>
    </w:p>
    <w:p w:rsidR="00482E1D" w:rsidRPr="00835A7D" w:rsidRDefault="00482E1D" w:rsidP="00482E1D">
      <w:pPr>
        <w:spacing w:line="240" w:lineRule="auto"/>
        <w:ind w:left="426" w:firstLine="708"/>
        <w:jc w:val="center"/>
        <w:rPr>
          <w:rFonts w:ascii="Times New Roman" w:hAnsi="Times New Roman" w:cs="Times New Roman"/>
          <w:sz w:val="28"/>
          <w:szCs w:val="28"/>
        </w:rPr>
      </w:pPr>
      <w:r>
        <w:rPr>
          <w:rFonts w:ascii="Times New Roman" w:hAnsi="Times New Roman" w:cs="Times New Roman"/>
          <w:sz w:val="28"/>
          <w:szCs w:val="28"/>
        </w:rPr>
        <w:t>Диаграмма динамики индекса здоровья</w:t>
      </w:r>
    </w:p>
    <w:p w:rsidR="00482E1D" w:rsidRPr="00123ED9" w:rsidRDefault="00482E1D" w:rsidP="00482E1D">
      <w:pPr>
        <w:spacing w:line="240" w:lineRule="auto"/>
        <w:ind w:left="426" w:firstLine="708"/>
        <w:rPr>
          <w:rFonts w:ascii="Times New Roman" w:hAnsi="Times New Roman" w:cs="Times New Roman"/>
          <w:b/>
          <w:sz w:val="28"/>
          <w:szCs w:val="28"/>
        </w:rPr>
      </w:pPr>
      <w:r w:rsidRPr="00123ED9">
        <w:rPr>
          <w:rFonts w:ascii="Times New Roman" w:hAnsi="Times New Roman" w:cs="Times New Roman"/>
          <w:b/>
          <w:noProof/>
          <w:sz w:val="28"/>
          <w:szCs w:val="28"/>
          <w:lang w:eastAsia="ru-RU"/>
        </w:rPr>
        <w:drawing>
          <wp:inline distT="0" distB="0" distL="0" distR="0">
            <wp:extent cx="5829300" cy="1485900"/>
            <wp:effectExtent l="19050" t="0" r="0" b="0"/>
            <wp:docPr id="1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82E1D" w:rsidRPr="00123ED9" w:rsidRDefault="00482E1D" w:rsidP="00482E1D">
      <w:pPr>
        <w:spacing w:line="240" w:lineRule="auto"/>
        <w:ind w:left="426" w:firstLine="708"/>
        <w:jc w:val="both"/>
        <w:rPr>
          <w:rFonts w:ascii="Times New Roman" w:hAnsi="Times New Roman" w:cs="Times New Roman"/>
          <w:b/>
          <w:sz w:val="28"/>
          <w:szCs w:val="28"/>
        </w:rPr>
      </w:pPr>
      <w:r w:rsidRPr="00AF3F12">
        <w:rPr>
          <w:rFonts w:ascii="Times New Roman" w:hAnsi="Times New Roman" w:cs="Times New Roman"/>
          <w:sz w:val="28"/>
          <w:szCs w:val="28"/>
        </w:rPr>
        <w:t>На  протяжении 3-х последних лет прослеживается положительная динамика индекса здоровья</w:t>
      </w:r>
      <w:r w:rsidRPr="00123ED9">
        <w:rPr>
          <w:rFonts w:ascii="Times New Roman" w:hAnsi="Times New Roman" w:cs="Times New Roman"/>
          <w:b/>
          <w:sz w:val="28"/>
          <w:szCs w:val="28"/>
        </w:rPr>
        <w:t>.</w:t>
      </w:r>
    </w:p>
    <w:p w:rsidR="00482E1D" w:rsidRPr="00674846" w:rsidRDefault="00482E1D" w:rsidP="00482E1D">
      <w:pPr>
        <w:spacing w:after="0" w:line="240" w:lineRule="auto"/>
        <w:jc w:val="center"/>
        <w:rPr>
          <w:rFonts w:ascii="Times New Roman" w:hAnsi="Times New Roman"/>
          <w:sz w:val="28"/>
          <w:szCs w:val="28"/>
          <w:u w:val="single"/>
        </w:rPr>
      </w:pPr>
      <w:r w:rsidRPr="00674846">
        <w:rPr>
          <w:rFonts w:ascii="Times New Roman" w:hAnsi="Times New Roman"/>
          <w:sz w:val="28"/>
          <w:szCs w:val="28"/>
          <w:u w:val="single"/>
        </w:rPr>
        <w:lastRenderedPageBreak/>
        <w:t>Работа с родителями</w:t>
      </w:r>
    </w:p>
    <w:p w:rsidR="00482E1D" w:rsidRDefault="00482E1D" w:rsidP="00482E1D">
      <w:pPr>
        <w:pStyle w:val="a5"/>
        <w:spacing w:before="0" w:beforeAutospacing="0" w:after="0" w:afterAutospacing="0"/>
        <w:ind w:left="720" w:firstLine="698"/>
        <w:jc w:val="both"/>
        <w:rPr>
          <w:sz w:val="28"/>
          <w:szCs w:val="28"/>
        </w:rPr>
      </w:pPr>
      <w:r>
        <w:rPr>
          <w:sz w:val="28"/>
          <w:szCs w:val="28"/>
        </w:rPr>
        <w:t xml:space="preserve">Успехов в укреплении здоровья детей, их полноценном развитии, повышении двигательной активности можно добиться только при единстве системы физического воспитания в детском саду и семье. </w:t>
      </w:r>
    </w:p>
    <w:p w:rsidR="00482E1D" w:rsidRPr="00F26017" w:rsidRDefault="00482E1D" w:rsidP="00482E1D">
      <w:pPr>
        <w:pStyle w:val="a5"/>
        <w:spacing w:before="0" w:beforeAutospacing="0" w:after="0" w:afterAutospacing="0"/>
        <w:ind w:left="720" w:firstLine="698"/>
        <w:jc w:val="both"/>
        <w:rPr>
          <w:sz w:val="28"/>
          <w:szCs w:val="28"/>
        </w:rPr>
      </w:pPr>
      <w:r w:rsidRPr="00F26017">
        <w:rPr>
          <w:sz w:val="28"/>
          <w:szCs w:val="28"/>
        </w:rPr>
        <w:t>Работа с родителями строи</w:t>
      </w:r>
      <w:r>
        <w:rPr>
          <w:sz w:val="28"/>
          <w:szCs w:val="28"/>
        </w:rPr>
        <w:t>лась</w:t>
      </w:r>
      <w:r w:rsidRPr="00F26017">
        <w:rPr>
          <w:sz w:val="28"/>
          <w:szCs w:val="28"/>
        </w:rPr>
        <w:t xml:space="preserve"> на основе анкетирования и бесед. Главное в работе с родителями – формировать активную позицию в воспитании и оздоровлении ребенка. С этой целью в каждой группе </w:t>
      </w:r>
      <w:r>
        <w:rPr>
          <w:sz w:val="28"/>
          <w:szCs w:val="28"/>
        </w:rPr>
        <w:t xml:space="preserve">проводились родительские собрания, </w:t>
      </w:r>
      <w:r w:rsidRPr="00F26017">
        <w:rPr>
          <w:sz w:val="28"/>
          <w:szCs w:val="28"/>
        </w:rPr>
        <w:t>демонстрир</w:t>
      </w:r>
      <w:r>
        <w:rPr>
          <w:sz w:val="28"/>
          <w:szCs w:val="28"/>
        </w:rPr>
        <w:t>овалась</w:t>
      </w:r>
      <w:r w:rsidRPr="00F26017">
        <w:rPr>
          <w:sz w:val="28"/>
          <w:szCs w:val="28"/>
        </w:rPr>
        <w:t xml:space="preserve"> наглядная медицинская и педагогическая информация. </w:t>
      </w:r>
    </w:p>
    <w:p w:rsidR="00482E1D" w:rsidRDefault="00482E1D" w:rsidP="00482E1D">
      <w:pPr>
        <w:spacing w:after="0" w:line="240" w:lineRule="auto"/>
        <w:ind w:left="851" w:firstLine="567"/>
        <w:contextualSpacing/>
        <w:jc w:val="both"/>
        <w:rPr>
          <w:rFonts w:ascii="Times New Roman" w:hAnsi="Times New Roman"/>
          <w:sz w:val="28"/>
          <w:szCs w:val="28"/>
        </w:rPr>
      </w:pPr>
    </w:p>
    <w:p w:rsidR="00482E1D" w:rsidRDefault="00482E1D" w:rsidP="00482E1D">
      <w:pPr>
        <w:spacing w:after="0" w:line="240" w:lineRule="auto"/>
        <w:ind w:left="851" w:firstLine="567"/>
        <w:contextualSpacing/>
        <w:jc w:val="both"/>
        <w:rPr>
          <w:rFonts w:ascii="Times New Roman" w:hAnsi="Times New Roman"/>
          <w:sz w:val="28"/>
          <w:szCs w:val="28"/>
        </w:rPr>
      </w:pPr>
      <w:r w:rsidRPr="00A657F3">
        <w:rPr>
          <w:rFonts w:ascii="Times New Roman" w:hAnsi="Times New Roman"/>
          <w:b/>
          <w:sz w:val="28"/>
          <w:szCs w:val="28"/>
        </w:rPr>
        <w:t>Таким образом</w:t>
      </w:r>
      <w:r>
        <w:rPr>
          <w:rFonts w:ascii="Times New Roman" w:hAnsi="Times New Roman"/>
          <w:b/>
          <w:sz w:val="28"/>
          <w:szCs w:val="28"/>
        </w:rPr>
        <w:t>,</w:t>
      </w:r>
      <w:r>
        <w:rPr>
          <w:rFonts w:ascii="Times New Roman" w:hAnsi="Times New Roman"/>
          <w:sz w:val="28"/>
          <w:szCs w:val="28"/>
        </w:rPr>
        <w:t xml:space="preserve"> в ходе самоанализа воспитателей, диагностических данных выявлено, что педагоги приобрели теоретические, практические знания, некоторые из воспитателей реализовывают опыт на практике, используя такие методы, как мотивация деятельности, игровые ситуации и пр. </w:t>
      </w:r>
    </w:p>
    <w:p w:rsidR="00482E1D" w:rsidRDefault="00482E1D" w:rsidP="00482E1D">
      <w:pPr>
        <w:spacing w:after="0" w:line="240" w:lineRule="auto"/>
        <w:ind w:left="851" w:firstLine="567"/>
        <w:contextualSpacing/>
        <w:jc w:val="both"/>
        <w:rPr>
          <w:rFonts w:ascii="Times New Roman" w:hAnsi="Times New Roman"/>
          <w:sz w:val="28"/>
          <w:szCs w:val="28"/>
        </w:rPr>
      </w:pPr>
      <w:r>
        <w:rPr>
          <w:rFonts w:ascii="Times New Roman" w:hAnsi="Times New Roman"/>
          <w:sz w:val="28"/>
          <w:szCs w:val="28"/>
        </w:rPr>
        <w:t xml:space="preserve">Однако не все воспитатели в полном объеме понимают значение оздоровительной работы и значение систематичности проведения оздоровительных мероприятий, не всегда используют </w:t>
      </w: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технологии на занятиях с детьми.</w:t>
      </w:r>
    </w:p>
    <w:p w:rsidR="00482E1D" w:rsidRDefault="00482E1D" w:rsidP="00482E1D">
      <w:pPr>
        <w:spacing w:after="0" w:line="240" w:lineRule="auto"/>
        <w:ind w:left="851" w:firstLine="567"/>
        <w:contextualSpacing/>
        <w:jc w:val="both"/>
        <w:rPr>
          <w:rFonts w:ascii="Times New Roman" w:hAnsi="Times New Roman"/>
          <w:sz w:val="28"/>
          <w:szCs w:val="28"/>
        </w:rPr>
      </w:pPr>
      <w:r>
        <w:rPr>
          <w:rFonts w:ascii="Times New Roman" w:hAnsi="Times New Roman"/>
          <w:sz w:val="28"/>
          <w:szCs w:val="28"/>
        </w:rPr>
        <w:t xml:space="preserve">На итоговом педагогическом совете было принято решение продолжать работу над решением данной задачи, используя инновационные технологии и методики, запланировать дополнительные мероприятия по оздоровлению и закаливанию детей. </w:t>
      </w:r>
    </w:p>
    <w:p w:rsidR="00482E1D" w:rsidRDefault="00482E1D" w:rsidP="00482E1D">
      <w:pPr>
        <w:pStyle w:val="a5"/>
        <w:spacing w:before="0" w:beforeAutospacing="0" w:after="0" w:afterAutospacing="0"/>
        <w:ind w:left="851" w:firstLine="567"/>
        <w:jc w:val="both"/>
        <w:rPr>
          <w:sz w:val="28"/>
          <w:szCs w:val="28"/>
        </w:rPr>
      </w:pPr>
    </w:p>
    <w:p w:rsidR="00482E1D" w:rsidRDefault="00482E1D" w:rsidP="00482E1D">
      <w:pPr>
        <w:pStyle w:val="a5"/>
        <w:spacing w:before="0" w:beforeAutospacing="0" w:after="0" w:afterAutospacing="0"/>
        <w:ind w:left="851" w:firstLine="567"/>
        <w:jc w:val="both"/>
        <w:rPr>
          <w:sz w:val="28"/>
          <w:szCs w:val="28"/>
        </w:rPr>
      </w:pPr>
    </w:p>
    <w:p w:rsidR="00482E1D" w:rsidRDefault="00482E1D" w:rsidP="00482E1D">
      <w:pPr>
        <w:pStyle w:val="a5"/>
        <w:spacing w:before="0" w:beforeAutospacing="0" w:after="0" w:afterAutospacing="0"/>
        <w:ind w:left="851" w:firstLine="567"/>
        <w:jc w:val="both"/>
        <w:rPr>
          <w:sz w:val="28"/>
          <w:szCs w:val="28"/>
        </w:rPr>
      </w:pPr>
    </w:p>
    <w:p w:rsidR="00482E1D" w:rsidRDefault="00482E1D" w:rsidP="00482E1D">
      <w:pPr>
        <w:spacing w:after="0" w:line="240" w:lineRule="auto"/>
        <w:ind w:left="851" w:firstLine="567"/>
        <w:jc w:val="both"/>
        <w:rPr>
          <w:rFonts w:ascii="Times New Roman" w:hAnsi="Times New Roman" w:cs="Times New Roman"/>
          <w:sz w:val="28"/>
          <w:szCs w:val="28"/>
        </w:rPr>
      </w:pPr>
      <w:r w:rsidRPr="002E5617">
        <w:rPr>
          <w:rFonts w:ascii="Times New Roman" w:hAnsi="Times New Roman" w:cs="Times New Roman"/>
          <w:sz w:val="28"/>
          <w:szCs w:val="28"/>
        </w:rPr>
        <w:t xml:space="preserve">В течение года коллектив ДОУ работал над </w:t>
      </w:r>
      <w:r w:rsidRPr="002E5617">
        <w:rPr>
          <w:rFonts w:ascii="Times New Roman" w:hAnsi="Times New Roman" w:cs="Times New Roman"/>
          <w:b/>
          <w:sz w:val="28"/>
          <w:szCs w:val="28"/>
        </w:rPr>
        <w:t>второй задачей</w:t>
      </w:r>
      <w:r w:rsidRPr="002E5617">
        <w:rPr>
          <w:rFonts w:ascii="Times New Roman" w:hAnsi="Times New Roman" w:cs="Times New Roman"/>
          <w:sz w:val="28"/>
          <w:szCs w:val="28"/>
        </w:rPr>
        <w:t>: «Внедрять в организацию воспитательно-образовательного процес</w:t>
      </w:r>
      <w:r>
        <w:rPr>
          <w:rFonts w:ascii="Times New Roman" w:hAnsi="Times New Roman" w:cs="Times New Roman"/>
          <w:sz w:val="28"/>
          <w:szCs w:val="28"/>
        </w:rPr>
        <w:t>са метод проектной деятельности</w:t>
      </w:r>
      <w:r w:rsidRPr="002E5617">
        <w:rPr>
          <w:rFonts w:ascii="Times New Roman" w:hAnsi="Times New Roman" w:cs="Times New Roman"/>
          <w:sz w:val="28"/>
          <w:szCs w:val="28"/>
        </w:rPr>
        <w:t xml:space="preserve">». </w:t>
      </w:r>
    </w:p>
    <w:p w:rsidR="00482E1D" w:rsidRDefault="00482E1D" w:rsidP="00482E1D">
      <w:pPr>
        <w:pStyle w:val="a5"/>
        <w:spacing w:before="0" w:beforeAutospacing="0" w:after="0" w:afterAutospacing="0"/>
        <w:ind w:left="851" w:firstLine="567"/>
        <w:jc w:val="both"/>
        <w:rPr>
          <w:sz w:val="28"/>
          <w:szCs w:val="28"/>
        </w:rPr>
      </w:pPr>
      <w:r w:rsidRPr="009054BE">
        <w:rPr>
          <w:sz w:val="28"/>
          <w:szCs w:val="28"/>
        </w:rPr>
        <w:t xml:space="preserve">Основной целью проектного метода является развитие </w:t>
      </w:r>
      <w:r w:rsidRPr="00C85D26">
        <w:rPr>
          <w:bCs/>
          <w:sz w:val="28"/>
          <w:szCs w:val="28"/>
        </w:rPr>
        <w:t>свободной творческой</w:t>
      </w:r>
      <w:r w:rsidRPr="00C85D26">
        <w:rPr>
          <w:sz w:val="28"/>
          <w:szCs w:val="28"/>
        </w:rPr>
        <w:t xml:space="preserve"> </w:t>
      </w:r>
      <w:r w:rsidRPr="00C85D26">
        <w:rPr>
          <w:bCs/>
          <w:sz w:val="28"/>
          <w:szCs w:val="28"/>
        </w:rPr>
        <w:t xml:space="preserve">личности ребёнка, </w:t>
      </w:r>
      <w:r w:rsidRPr="009054BE">
        <w:rPr>
          <w:sz w:val="28"/>
          <w:szCs w:val="28"/>
        </w:rPr>
        <w:t>которое определяется задачами развития и задачами исследовательской деятельности детей.</w:t>
      </w:r>
    </w:p>
    <w:p w:rsidR="00482E1D" w:rsidRPr="00563C41" w:rsidRDefault="00482E1D" w:rsidP="00482E1D">
      <w:pPr>
        <w:spacing w:after="0" w:line="240" w:lineRule="auto"/>
        <w:ind w:left="851" w:firstLine="567"/>
        <w:jc w:val="both"/>
        <w:rPr>
          <w:rFonts w:ascii="Times New Roman" w:hAnsi="Times New Roman" w:cs="Times New Roman"/>
          <w:sz w:val="28"/>
          <w:szCs w:val="28"/>
        </w:rPr>
      </w:pPr>
      <w:r w:rsidRPr="00563C41">
        <w:rPr>
          <w:rFonts w:ascii="Times New Roman" w:hAnsi="Times New Roman" w:cs="Times New Roman"/>
          <w:sz w:val="28"/>
          <w:szCs w:val="28"/>
        </w:rPr>
        <w:t xml:space="preserve">В организационно-педагогической </w:t>
      </w:r>
      <w:r>
        <w:rPr>
          <w:rFonts w:ascii="Times New Roman" w:hAnsi="Times New Roman" w:cs="Times New Roman"/>
          <w:sz w:val="28"/>
          <w:szCs w:val="28"/>
        </w:rPr>
        <w:t>деятельности ДОУ</w:t>
      </w:r>
      <w:r w:rsidRPr="00563C41">
        <w:rPr>
          <w:rFonts w:ascii="Times New Roman" w:hAnsi="Times New Roman" w:cs="Times New Roman"/>
          <w:sz w:val="28"/>
          <w:szCs w:val="28"/>
        </w:rPr>
        <w:t xml:space="preserve"> </w:t>
      </w:r>
      <w:r>
        <w:rPr>
          <w:rFonts w:ascii="Times New Roman" w:hAnsi="Times New Roman" w:cs="Times New Roman"/>
          <w:sz w:val="28"/>
          <w:szCs w:val="28"/>
        </w:rPr>
        <w:t xml:space="preserve">по внедрению </w:t>
      </w:r>
      <w:r w:rsidRPr="00E30C93">
        <w:rPr>
          <w:rFonts w:ascii="Times New Roman" w:hAnsi="Times New Roman" w:cs="Times New Roman"/>
          <w:sz w:val="28"/>
          <w:szCs w:val="28"/>
        </w:rPr>
        <w:t>в практику проектного метода</w:t>
      </w:r>
      <w:r>
        <w:rPr>
          <w:rFonts w:ascii="Times New Roman" w:hAnsi="Times New Roman" w:cs="Times New Roman"/>
          <w:sz w:val="28"/>
          <w:szCs w:val="28"/>
        </w:rPr>
        <w:t xml:space="preserve"> </w:t>
      </w:r>
      <w:r w:rsidRPr="00E30C93">
        <w:rPr>
          <w:rFonts w:ascii="Times New Roman" w:hAnsi="Times New Roman" w:cs="Times New Roman"/>
          <w:sz w:val="28"/>
          <w:szCs w:val="28"/>
        </w:rPr>
        <w:t>использова</w:t>
      </w:r>
      <w:r>
        <w:rPr>
          <w:rFonts w:ascii="Times New Roman" w:hAnsi="Times New Roman" w:cs="Times New Roman"/>
          <w:sz w:val="28"/>
          <w:szCs w:val="28"/>
        </w:rPr>
        <w:t>лись</w:t>
      </w:r>
      <w:r w:rsidRPr="00E30C93">
        <w:rPr>
          <w:rFonts w:ascii="Times New Roman" w:hAnsi="Times New Roman" w:cs="Times New Roman"/>
          <w:sz w:val="28"/>
          <w:szCs w:val="28"/>
        </w:rPr>
        <w:t xml:space="preserve"> следующие формы работы</w:t>
      </w:r>
      <w:r w:rsidRPr="00563C41">
        <w:rPr>
          <w:rFonts w:ascii="Times New Roman" w:hAnsi="Times New Roman" w:cs="Times New Roman"/>
          <w:sz w:val="28"/>
          <w:szCs w:val="28"/>
        </w:rPr>
        <w:t xml:space="preserve">: </w:t>
      </w:r>
    </w:p>
    <w:p w:rsidR="00482E1D" w:rsidRPr="008E7633" w:rsidRDefault="00482E1D" w:rsidP="00482E1D">
      <w:pPr>
        <w:pStyle w:val="a5"/>
        <w:spacing w:before="0" w:beforeAutospacing="0" w:after="0" w:afterAutospacing="0"/>
        <w:ind w:left="851" w:firstLine="567"/>
        <w:jc w:val="both"/>
        <w:rPr>
          <w:bCs/>
          <w:sz w:val="28"/>
          <w:szCs w:val="28"/>
        </w:rPr>
      </w:pPr>
      <w:r w:rsidRPr="00674846">
        <w:rPr>
          <w:bCs/>
          <w:sz w:val="28"/>
          <w:szCs w:val="28"/>
          <w:u w:val="single"/>
        </w:rPr>
        <w:t>Консультации</w:t>
      </w:r>
      <w:r w:rsidRPr="008E7633">
        <w:rPr>
          <w:bCs/>
          <w:sz w:val="28"/>
          <w:szCs w:val="28"/>
        </w:rPr>
        <w:t xml:space="preserve"> по темам:</w:t>
      </w:r>
    </w:p>
    <w:p w:rsidR="00482E1D" w:rsidRDefault="00482E1D" w:rsidP="00482E1D">
      <w:pPr>
        <w:pStyle w:val="a5"/>
        <w:numPr>
          <w:ilvl w:val="0"/>
          <w:numId w:val="10"/>
        </w:numPr>
        <w:spacing w:before="0" w:beforeAutospacing="0" w:after="0" w:afterAutospacing="0"/>
        <w:ind w:left="1701" w:hanging="283"/>
        <w:jc w:val="both"/>
        <w:rPr>
          <w:sz w:val="28"/>
          <w:szCs w:val="28"/>
        </w:rPr>
      </w:pPr>
      <w:r w:rsidRPr="009054BE">
        <w:rPr>
          <w:sz w:val="28"/>
          <w:szCs w:val="28"/>
        </w:rPr>
        <w:t>«Проектный метод как метод развивающего обучения дошкольников»</w:t>
      </w:r>
      <w:r>
        <w:rPr>
          <w:sz w:val="28"/>
          <w:szCs w:val="28"/>
        </w:rPr>
        <w:t xml:space="preserve"> (ст. воспитатель </w:t>
      </w:r>
      <w:proofErr w:type="spellStart"/>
      <w:r>
        <w:rPr>
          <w:sz w:val="28"/>
          <w:szCs w:val="28"/>
        </w:rPr>
        <w:t>Русова</w:t>
      </w:r>
      <w:proofErr w:type="spellEnd"/>
      <w:r>
        <w:rPr>
          <w:sz w:val="28"/>
          <w:szCs w:val="28"/>
        </w:rPr>
        <w:t xml:space="preserve"> Е.А.)</w:t>
      </w:r>
      <w:r w:rsidRPr="009054BE">
        <w:rPr>
          <w:sz w:val="28"/>
          <w:szCs w:val="28"/>
        </w:rPr>
        <w:t>;</w:t>
      </w:r>
    </w:p>
    <w:p w:rsidR="00482E1D" w:rsidRDefault="00482E1D" w:rsidP="00482E1D">
      <w:pPr>
        <w:pStyle w:val="a5"/>
        <w:numPr>
          <w:ilvl w:val="0"/>
          <w:numId w:val="10"/>
        </w:numPr>
        <w:spacing w:before="0" w:beforeAutospacing="0" w:after="0" w:afterAutospacing="0"/>
        <w:ind w:left="1701" w:hanging="283"/>
        <w:jc w:val="both"/>
        <w:rPr>
          <w:sz w:val="28"/>
          <w:szCs w:val="28"/>
        </w:rPr>
      </w:pPr>
      <w:r w:rsidRPr="009054BE">
        <w:rPr>
          <w:sz w:val="28"/>
          <w:szCs w:val="28"/>
        </w:rPr>
        <w:t>«Виды проектов и использование их в разновозрастных группах»</w:t>
      </w:r>
      <w:r>
        <w:rPr>
          <w:sz w:val="28"/>
          <w:szCs w:val="28"/>
        </w:rPr>
        <w:t xml:space="preserve"> (воспитатель Кудряшова И.Е.)</w:t>
      </w:r>
      <w:r w:rsidRPr="009054BE">
        <w:rPr>
          <w:sz w:val="28"/>
          <w:szCs w:val="28"/>
        </w:rPr>
        <w:t>;</w:t>
      </w:r>
    </w:p>
    <w:p w:rsidR="00482E1D" w:rsidRPr="009054BE" w:rsidRDefault="00482E1D" w:rsidP="00482E1D">
      <w:pPr>
        <w:pStyle w:val="a5"/>
        <w:numPr>
          <w:ilvl w:val="0"/>
          <w:numId w:val="10"/>
        </w:numPr>
        <w:spacing w:before="0" w:beforeAutospacing="0" w:after="0" w:afterAutospacing="0"/>
        <w:ind w:left="1701" w:hanging="283"/>
        <w:jc w:val="both"/>
        <w:rPr>
          <w:sz w:val="28"/>
          <w:szCs w:val="28"/>
        </w:rPr>
      </w:pPr>
      <w:r>
        <w:rPr>
          <w:sz w:val="28"/>
          <w:szCs w:val="28"/>
        </w:rPr>
        <w:t>«Метод проектов в развитии личности ребенка» (воспитатель Мартьянова В.Н.).</w:t>
      </w:r>
    </w:p>
    <w:p w:rsidR="00482E1D" w:rsidRPr="008E7633" w:rsidRDefault="00482E1D" w:rsidP="00482E1D">
      <w:pPr>
        <w:pStyle w:val="a5"/>
        <w:spacing w:before="0" w:beforeAutospacing="0" w:after="0" w:afterAutospacing="0"/>
        <w:ind w:left="851" w:firstLine="567"/>
        <w:jc w:val="both"/>
        <w:rPr>
          <w:sz w:val="28"/>
          <w:szCs w:val="28"/>
        </w:rPr>
      </w:pPr>
      <w:r w:rsidRPr="00674846">
        <w:rPr>
          <w:bCs/>
          <w:sz w:val="28"/>
          <w:szCs w:val="28"/>
          <w:u w:val="single"/>
        </w:rPr>
        <w:t>Семинар-практикум</w:t>
      </w:r>
      <w:r>
        <w:rPr>
          <w:bCs/>
          <w:sz w:val="28"/>
          <w:szCs w:val="28"/>
        </w:rPr>
        <w:t xml:space="preserve"> на тему</w:t>
      </w:r>
      <w:r w:rsidRPr="008E7633">
        <w:rPr>
          <w:bCs/>
          <w:sz w:val="28"/>
          <w:szCs w:val="28"/>
        </w:rPr>
        <w:t>:</w:t>
      </w:r>
    </w:p>
    <w:p w:rsidR="00482E1D" w:rsidRDefault="00482E1D" w:rsidP="00482E1D">
      <w:pPr>
        <w:pStyle w:val="a3"/>
        <w:numPr>
          <w:ilvl w:val="0"/>
          <w:numId w:val="11"/>
        </w:numPr>
        <w:spacing w:after="0" w:line="240" w:lineRule="auto"/>
        <w:ind w:left="1701" w:hanging="283"/>
        <w:jc w:val="both"/>
        <w:rPr>
          <w:rFonts w:ascii="Times New Roman" w:hAnsi="Times New Roman" w:cs="Times New Roman"/>
          <w:sz w:val="28"/>
          <w:szCs w:val="28"/>
        </w:rPr>
      </w:pPr>
      <w:r w:rsidRPr="008E7633">
        <w:rPr>
          <w:rFonts w:ascii="Times New Roman" w:hAnsi="Times New Roman" w:cs="Times New Roman"/>
          <w:sz w:val="28"/>
          <w:szCs w:val="28"/>
        </w:rPr>
        <w:t>«Разработка групповых проектов (программ) на основе проектно-</w:t>
      </w:r>
      <w:r>
        <w:rPr>
          <w:rFonts w:ascii="Times New Roman" w:hAnsi="Times New Roman" w:cs="Times New Roman"/>
          <w:sz w:val="28"/>
          <w:szCs w:val="28"/>
        </w:rPr>
        <w:t>исследовательской деятельности».</w:t>
      </w:r>
    </w:p>
    <w:p w:rsidR="00482E1D" w:rsidRPr="00674846" w:rsidRDefault="00482E1D" w:rsidP="00482E1D">
      <w:pPr>
        <w:spacing w:after="0" w:line="240" w:lineRule="auto"/>
        <w:ind w:left="1418"/>
        <w:jc w:val="both"/>
        <w:rPr>
          <w:rFonts w:ascii="Times New Roman" w:hAnsi="Times New Roman" w:cs="Times New Roman"/>
          <w:sz w:val="28"/>
          <w:szCs w:val="28"/>
          <w:u w:val="single"/>
        </w:rPr>
      </w:pPr>
      <w:r w:rsidRPr="00674846">
        <w:rPr>
          <w:rFonts w:ascii="Times New Roman" w:hAnsi="Times New Roman" w:cs="Times New Roman"/>
          <w:sz w:val="28"/>
          <w:szCs w:val="28"/>
          <w:u w:val="single"/>
        </w:rPr>
        <w:lastRenderedPageBreak/>
        <w:t>Открытые просмотры:</w:t>
      </w:r>
    </w:p>
    <w:p w:rsidR="00482E1D" w:rsidRDefault="00482E1D" w:rsidP="00482E1D">
      <w:pPr>
        <w:pStyle w:val="a3"/>
        <w:numPr>
          <w:ilvl w:val="0"/>
          <w:numId w:val="11"/>
        </w:numPr>
        <w:spacing w:after="0" w:line="240" w:lineRule="auto"/>
        <w:ind w:left="1701" w:hanging="283"/>
        <w:jc w:val="both"/>
        <w:rPr>
          <w:rFonts w:ascii="Times New Roman" w:hAnsi="Times New Roman" w:cs="Times New Roman"/>
          <w:sz w:val="28"/>
          <w:szCs w:val="28"/>
        </w:rPr>
      </w:pPr>
      <w:r>
        <w:rPr>
          <w:rFonts w:ascii="Times New Roman" w:hAnsi="Times New Roman" w:cs="Times New Roman"/>
          <w:sz w:val="28"/>
          <w:szCs w:val="28"/>
        </w:rPr>
        <w:t xml:space="preserve">Проект интегрированного занятия на тему «Зимующие птицы» (ср.гр.) – воспитатель Кутузова Е.Б., воспитатель-эколог Соколова Н.Г., воспитатель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ИЗО </w:t>
      </w:r>
      <w:proofErr w:type="spellStart"/>
      <w:r>
        <w:rPr>
          <w:rFonts w:ascii="Times New Roman" w:hAnsi="Times New Roman" w:cs="Times New Roman"/>
          <w:sz w:val="28"/>
          <w:szCs w:val="28"/>
        </w:rPr>
        <w:t>Чухонина</w:t>
      </w:r>
      <w:proofErr w:type="spellEnd"/>
      <w:r>
        <w:rPr>
          <w:rFonts w:ascii="Times New Roman" w:hAnsi="Times New Roman" w:cs="Times New Roman"/>
          <w:sz w:val="28"/>
          <w:szCs w:val="28"/>
        </w:rPr>
        <w:t xml:space="preserve"> И.Н.;</w:t>
      </w:r>
    </w:p>
    <w:p w:rsidR="00482E1D" w:rsidRDefault="00482E1D" w:rsidP="00482E1D">
      <w:pPr>
        <w:pStyle w:val="a3"/>
        <w:numPr>
          <w:ilvl w:val="0"/>
          <w:numId w:val="11"/>
        </w:numPr>
        <w:spacing w:after="0" w:line="240" w:lineRule="auto"/>
        <w:ind w:left="1701" w:hanging="283"/>
        <w:jc w:val="both"/>
        <w:rPr>
          <w:rFonts w:ascii="Times New Roman" w:hAnsi="Times New Roman" w:cs="Times New Roman"/>
          <w:sz w:val="28"/>
          <w:szCs w:val="28"/>
        </w:rPr>
      </w:pPr>
      <w:r>
        <w:rPr>
          <w:rFonts w:ascii="Times New Roman" w:hAnsi="Times New Roman" w:cs="Times New Roman"/>
          <w:sz w:val="28"/>
          <w:szCs w:val="28"/>
        </w:rPr>
        <w:t xml:space="preserve">Проект по противопожарной безопасности «Чтобы не было беды» (ст.гр.) – старший воспитатель </w:t>
      </w:r>
      <w:proofErr w:type="spellStart"/>
      <w:r>
        <w:rPr>
          <w:rFonts w:ascii="Times New Roman" w:hAnsi="Times New Roman" w:cs="Times New Roman"/>
          <w:sz w:val="28"/>
          <w:szCs w:val="28"/>
        </w:rPr>
        <w:t>Русова</w:t>
      </w:r>
      <w:proofErr w:type="spellEnd"/>
      <w:r>
        <w:rPr>
          <w:rFonts w:ascii="Times New Roman" w:hAnsi="Times New Roman" w:cs="Times New Roman"/>
          <w:sz w:val="28"/>
          <w:szCs w:val="28"/>
        </w:rPr>
        <w:t xml:space="preserve"> Е.А.; соц. педагог </w:t>
      </w:r>
      <w:proofErr w:type="spellStart"/>
      <w:r>
        <w:rPr>
          <w:rFonts w:ascii="Times New Roman" w:hAnsi="Times New Roman" w:cs="Times New Roman"/>
          <w:sz w:val="28"/>
          <w:szCs w:val="28"/>
        </w:rPr>
        <w:t>Смирова</w:t>
      </w:r>
      <w:proofErr w:type="spellEnd"/>
      <w:r>
        <w:rPr>
          <w:rFonts w:ascii="Times New Roman" w:hAnsi="Times New Roman" w:cs="Times New Roman"/>
          <w:sz w:val="28"/>
          <w:szCs w:val="28"/>
        </w:rPr>
        <w:t xml:space="preserve"> Т.В.;</w:t>
      </w:r>
    </w:p>
    <w:p w:rsidR="00482E1D" w:rsidRDefault="00482E1D" w:rsidP="00482E1D">
      <w:pPr>
        <w:pStyle w:val="a3"/>
        <w:numPr>
          <w:ilvl w:val="0"/>
          <w:numId w:val="11"/>
        </w:numPr>
        <w:spacing w:after="0" w:line="240" w:lineRule="auto"/>
        <w:ind w:left="1701" w:hanging="283"/>
        <w:jc w:val="both"/>
        <w:rPr>
          <w:rFonts w:ascii="Times New Roman" w:hAnsi="Times New Roman" w:cs="Times New Roman"/>
          <w:sz w:val="28"/>
          <w:szCs w:val="28"/>
        </w:rPr>
      </w:pPr>
      <w:r>
        <w:rPr>
          <w:rFonts w:ascii="Times New Roman" w:hAnsi="Times New Roman" w:cs="Times New Roman"/>
          <w:sz w:val="28"/>
          <w:szCs w:val="28"/>
        </w:rPr>
        <w:t>Проект «Ступеньки к школе» (воспитатели Кудряшова И.Е., Коровина А.В., соц. педагог Смирнова Т.В.);</w:t>
      </w:r>
    </w:p>
    <w:p w:rsidR="00482E1D" w:rsidRDefault="00482E1D" w:rsidP="00482E1D">
      <w:pPr>
        <w:pStyle w:val="a3"/>
        <w:numPr>
          <w:ilvl w:val="0"/>
          <w:numId w:val="11"/>
        </w:numPr>
        <w:spacing w:after="0" w:line="240" w:lineRule="auto"/>
        <w:ind w:left="1701" w:hanging="283"/>
        <w:jc w:val="both"/>
        <w:rPr>
          <w:rFonts w:ascii="Times New Roman" w:hAnsi="Times New Roman" w:cs="Times New Roman"/>
          <w:sz w:val="28"/>
          <w:szCs w:val="28"/>
        </w:rPr>
      </w:pPr>
      <w:r>
        <w:rPr>
          <w:rFonts w:ascii="Times New Roman" w:hAnsi="Times New Roman" w:cs="Times New Roman"/>
          <w:sz w:val="28"/>
          <w:szCs w:val="28"/>
        </w:rPr>
        <w:t>Проект «Помним, чтобы жить» к 65-ю Победы (ст.гр.) – учитель-логопед Павлова С.П.</w:t>
      </w:r>
    </w:p>
    <w:p w:rsidR="00482E1D" w:rsidRDefault="00482E1D" w:rsidP="00482E1D">
      <w:pPr>
        <w:spacing w:after="0" w:line="240" w:lineRule="auto"/>
        <w:ind w:left="851" w:firstLine="567"/>
        <w:jc w:val="both"/>
        <w:rPr>
          <w:rFonts w:ascii="Times New Roman" w:hAnsi="Times New Roman" w:cs="Times New Roman"/>
          <w:sz w:val="28"/>
          <w:szCs w:val="28"/>
        </w:rPr>
      </w:pPr>
      <w:r w:rsidRPr="00674846">
        <w:rPr>
          <w:rFonts w:ascii="Times New Roman" w:hAnsi="Times New Roman" w:cs="Times New Roman"/>
          <w:sz w:val="28"/>
          <w:szCs w:val="28"/>
          <w:u w:val="single"/>
        </w:rPr>
        <w:t>Педагогический совет</w:t>
      </w:r>
      <w:r>
        <w:rPr>
          <w:rFonts w:ascii="Times New Roman" w:hAnsi="Times New Roman" w:cs="Times New Roman"/>
          <w:sz w:val="28"/>
          <w:szCs w:val="28"/>
        </w:rPr>
        <w:t xml:space="preserve"> на тему «Организация системы работы по внедрению проектного метода в образовательный процесс».</w:t>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совет проходился в традиционной форме, педагоги отметили, что </w:t>
      </w:r>
      <w:r w:rsidRPr="00DF0B6A">
        <w:rPr>
          <w:rFonts w:ascii="Times New Roman" w:hAnsi="Times New Roman" w:cs="Times New Roman"/>
          <w:sz w:val="28"/>
          <w:szCs w:val="28"/>
        </w:rPr>
        <w:t>метод проектов актуален и очень эффективен. Он даёт ребёнку возможность экспериментировать, синтезировать полученные знания</w:t>
      </w:r>
      <w:r>
        <w:rPr>
          <w:rFonts w:ascii="Times New Roman" w:hAnsi="Times New Roman" w:cs="Times New Roman"/>
          <w:sz w:val="28"/>
          <w:szCs w:val="28"/>
        </w:rPr>
        <w:t>; р</w:t>
      </w:r>
      <w:r w:rsidRPr="00DF0B6A">
        <w:rPr>
          <w:rFonts w:ascii="Times New Roman" w:hAnsi="Times New Roman" w:cs="Times New Roman"/>
          <w:sz w:val="28"/>
          <w:szCs w:val="28"/>
        </w:rPr>
        <w:t>азвива</w:t>
      </w:r>
      <w:r>
        <w:rPr>
          <w:rFonts w:ascii="Times New Roman" w:hAnsi="Times New Roman" w:cs="Times New Roman"/>
          <w:sz w:val="28"/>
          <w:szCs w:val="28"/>
        </w:rPr>
        <w:t>ет</w:t>
      </w:r>
      <w:r w:rsidRPr="00DF0B6A">
        <w:rPr>
          <w:rFonts w:ascii="Times New Roman" w:hAnsi="Times New Roman" w:cs="Times New Roman"/>
          <w:sz w:val="28"/>
          <w:szCs w:val="28"/>
        </w:rPr>
        <w:t xml:space="preserve"> творческие способности и коммуникативные навыки, что позволяет ему успешно адаптироваться к изменившейся ситуации школьного обучения.</w:t>
      </w:r>
    </w:p>
    <w:p w:rsidR="00482E1D" w:rsidRPr="00DF0B6A" w:rsidRDefault="00482E1D" w:rsidP="00482E1D">
      <w:pPr>
        <w:spacing w:after="0" w:line="240" w:lineRule="auto"/>
        <w:ind w:left="851" w:firstLine="567"/>
        <w:jc w:val="both"/>
        <w:rPr>
          <w:rFonts w:ascii="Times New Roman" w:hAnsi="Times New Roman" w:cs="Times New Roman"/>
          <w:sz w:val="28"/>
          <w:szCs w:val="28"/>
        </w:rPr>
      </w:pPr>
      <w:r w:rsidRPr="00A657F3">
        <w:rPr>
          <w:rFonts w:ascii="Times New Roman" w:hAnsi="Times New Roman"/>
          <w:b/>
          <w:sz w:val="28"/>
          <w:szCs w:val="28"/>
        </w:rPr>
        <w:t>Таким образом</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cs="Times New Roman"/>
          <w:sz w:val="28"/>
          <w:szCs w:val="28"/>
        </w:rPr>
        <w:t xml:space="preserve">решением педагогического совета было принято проектной метод в дальнейшем использовать в воспитательно-образовательном процессе ДОУ. </w:t>
      </w:r>
    </w:p>
    <w:p w:rsidR="00482E1D" w:rsidRDefault="00482E1D" w:rsidP="00482E1D">
      <w:pPr>
        <w:spacing w:after="0" w:line="240" w:lineRule="auto"/>
        <w:ind w:left="851" w:firstLine="567"/>
        <w:rPr>
          <w:rFonts w:ascii="Times New Roman" w:hAnsi="Times New Roman" w:cs="Times New Roman"/>
          <w:sz w:val="28"/>
          <w:szCs w:val="28"/>
        </w:rPr>
      </w:pPr>
    </w:p>
    <w:p w:rsidR="00482E1D" w:rsidRPr="00E15C54" w:rsidRDefault="00482E1D" w:rsidP="00482E1D">
      <w:pPr>
        <w:spacing w:after="0" w:line="240" w:lineRule="auto"/>
        <w:ind w:left="851" w:firstLine="567"/>
        <w:jc w:val="both"/>
        <w:rPr>
          <w:rFonts w:ascii="Times New Roman" w:hAnsi="Times New Roman" w:cs="Times New Roman"/>
          <w:sz w:val="28"/>
          <w:szCs w:val="28"/>
        </w:rPr>
      </w:pPr>
      <w:r w:rsidRPr="00E15C54">
        <w:rPr>
          <w:rFonts w:ascii="Times New Roman" w:hAnsi="Times New Roman" w:cs="Times New Roman"/>
          <w:sz w:val="28"/>
          <w:szCs w:val="28"/>
        </w:rPr>
        <w:t xml:space="preserve">В течение года педагогический коллектив работал над </w:t>
      </w:r>
      <w:r w:rsidRPr="00E15C54">
        <w:rPr>
          <w:rFonts w:ascii="Times New Roman" w:hAnsi="Times New Roman" w:cs="Times New Roman"/>
          <w:b/>
          <w:sz w:val="28"/>
          <w:szCs w:val="28"/>
        </w:rPr>
        <w:t>третьей задачей</w:t>
      </w:r>
      <w:r w:rsidRPr="00E15C54">
        <w:rPr>
          <w:rFonts w:ascii="Times New Roman" w:hAnsi="Times New Roman" w:cs="Times New Roman"/>
          <w:sz w:val="28"/>
          <w:szCs w:val="28"/>
        </w:rPr>
        <w:t xml:space="preserve"> «Совершенствовать дифф</w:t>
      </w:r>
      <w:r>
        <w:rPr>
          <w:rFonts w:ascii="Times New Roman" w:hAnsi="Times New Roman" w:cs="Times New Roman"/>
          <w:sz w:val="28"/>
          <w:szCs w:val="28"/>
        </w:rPr>
        <w:t>е</w:t>
      </w:r>
      <w:r w:rsidRPr="00E15C54">
        <w:rPr>
          <w:rFonts w:ascii="Times New Roman" w:hAnsi="Times New Roman" w:cs="Times New Roman"/>
          <w:sz w:val="28"/>
          <w:szCs w:val="28"/>
        </w:rPr>
        <w:t>ренцированный подход в организации работы с родителями.</w:t>
      </w:r>
    </w:p>
    <w:p w:rsidR="00482E1D" w:rsidRPr="00DF0B6A"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rPr>
        <w:t>С целью максимальной эффективности решения данной задачи проводились следующие методические мероприятия:</w:t>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u w:val="single"/>
        </w:rPr>
        <w:t xml:space="preserve">Консультации </w:t>
      </w:r>
      <w:r>
        <w:rPr>
          <w:rFonts w:ascii="Times New Roman" w:hAnsi="Times New Roman" w:cs="Times New Roman"/>
          <w:sz w:val="28"/>
          <w:szCs w:val="28"/>
        </w:rPr>
        <w:t>на тему:</w:t>
      </w:r>
    </w:p>
    <w:p w:rsidR="00482E1D" w:rsidRDefault="00482E1D" w:rsidP="00482E1D">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работы с родителями в ДОУ» (воспитатель Глазкова О.А.);</w:t>
      </w:r>
    </w:p>
    <w:p w:rsidR="00482E1D" w:rsidRPr="00674846" w:rsidRDefault="00482E1D" w:rsidP="00482E1D">
      <w:pPr>
        <w:pStyle w:val="a3"/>
        <w:numPr>
          <w:ilvl w:val="0"/>
          <w:numId w:val="17"/>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«Формы работ с родителями» (муз.</w:t>
      </w:r>
      <w:proofErr w:type="gramEnd"/>
      <w:r>
        <w:rPr>
          <w:rFonts w:ascii="Times New Roman" w:hAnsi="Times New Roman" w:cs="Times New Roman"/>
          <w:sz w:val="28"/>
          <w:szCs w:val="28"/>
        </w:rPr>
        <w:t xml:space="preserve"> Руководитель </w:t>
      </w:r>
      <w:proofErr w:type="spellStart"/>
      <w:r>
        <w:rPr>
          <w:rFonts w:ascii="Times New Roman" w:hAnsi="Times New Roman" w:cs="Times New Roman"/>
          <w:sz w:val="28"/>
          <w:szCs w:val="28"/>
        </w:rPr>
        <w:t>Чумичева</w:t>
      </w:r>
      <w:proofErr w:type="spellEnd"/>
      <w:r>
        <w:rPr>
          <w:rFonts w:ascii="Times New Roman" w:hAnsi="Times New Roman" w:cs="Times New Roman"/>
          <w:sz w:val="28"/>
          <w:szCs w:val="28"/>
        </w:rPr>
        <w:t xml:space="preserve"> А.А.).</w:t>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u w:val="single"/>
        </w:rPr>
        <w:t xml:space="preserve">Семинар </w:t>
      </w:r>
      <w:r>
        <w:rPr>
          <w:rFonts w:ascii="Times New Roman" w:hAnsi="Times New Roman" w:cs="Times New Roman"/>
          <w:sz w:val="28"/>
          <w:szCs w:val="28"/>
        </w:rPr>
        <w:t>для вновь поступающих родителей:</w:t>
      </w:r>
    </w:p>
    <w:p w:rsidR="00482E1D" w:rsidRDefault="00482E1D" w:rsidP="00482E1D">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«Адаптация детей в ДОУ».</w:t>
      </w:r>
    </w:p>
    <w:p w:rsidR="00482E1D" w:rsidRDefault="00482E1D" w:rsidP="00482E1D">
      <w:pPr>
        <w:spacing w:after="0" w:line="240" w:lineRule="auto"/>
        <w:ind w:left="1418"/>
        <w:jc w:val="both"/>
        <w:rPr>
          <w:rFonts w:ascii="Times New Roman" w:hAnsi="Times New Roman" w:cs="Times New Roman"/>
          <w:sz w:val="28"/>
          <w:szCs w:val="28"/>
          <w:u w:val="single"/>
        </w:rPr>
      </w:pPr>
      <w:r>
        <w:rPr>
          <w:rFonts w:ascii="Times New Roman" w:hAnsi="Times New Roman" w:cs="Times New Roman"/>
          <w:sz w:val="28"/>
          <w:szCs w:val="28"/>
          <w:u w:val="single"/>
        </w:rPr>
        <w:t>Открытые просмотры:</w:t>
      </w:r>
    </w:p>
    <w:p w:rsidR="00482E1D" w:rsidRDefault="00482E1D" w:rsidP="00482E1D">
      <w:pPr>
        <w:pStyle w:val="a3"/>
        <w:numPr>
          <w:ilvl w:val="0"/>
          <w:numId w:val="18"/>
        </w:numPr>
        <w:spacing w:after="0" w:line="240" w:lineRule="auto"/>
        <w:jc w:val="both"/>
        <w:rPr>
          <w:rFonts w:ascii="Times New Roman" w:hAnsi="Times New Roman" w:cs="Times New Roman"/>
          <w:sz w:val="28"/>
          <w:szCs w:val="28"/>
        </w:rPr>
      </w:pPr>
      <w:r w:rsidRPr="00A90309">
        <w:rPr>
          <w:rFonts w:ascii="Times New Roman" w:hAnsi="Times New Roman" w:cs="Times New Roman"/>
          <w:sz w:val="28"/>
          <w:szCs w:val="28"/>
        </w:rPr>
        <w:t>«В гостях у Петрушки»</w:t>
      </w:r>
      <w:r>
        <w:rPr>
          <w:rFonts w:ascii="Times New Roman" w:hAnsi="Times New Roman" w:cs="Times New Roman"/>
          <w:sz w:val="28"/>
          <w:szCs w:val="28"/>
        </w:rPr>
        <w:t xml:space="preserve"> (1 </w:t>
      </w:r>
      <w:proofErr w:type="spellStart"/>
      <w:r>
        <w:rPr>
          <w:rFonts w:ascii="Times New Roman" w:hAnsi="Times New Roman" w:cs="Times New Roman"/>
          <w:sz w:val="28"/>
          <w:szCs w:val="28"/>
        </w:rPr>
        <w:t>мл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w:t>
      </w:r>
      <w:proofErr w:type="spellEnd"/>
      <w:r>
        <w:rPr>
          <w:rFonts w:ascii="Times New Roman" w:hAnsi="Times New Roman" w:cs="Times New Roman"/>
          <w:sz w:val="28"/>
          <w:szCs w:val="28"/>
        </w:rPr>
        <w:t>.) – соц. педагог Смирнова Т.В.;</w:t>
      </w:r>
    </w:p>
    <w:p w:rsidR="00482E1D" w:rsidRDefault="00482E1D" w:rsidP="00482E1D">
      <w:pPr>
        <w:pStyle w:val="a3"/>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«Наши игрушки» (1 мл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 - соц. педагог Смирнова Т.В..</w:t>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Психолого-педагогический </w:t>
      </w:r>
      <w:r w:rsidRPr="00A90309">
        <w:rPr>
          <w:rFonts w:ascii="Times New Roman" w:hAnsi="Times New Roman" w:cs="Times New Roman"/>
          <w:sz w:val="28"/>
          <w:szCs w:val="28"/>
          <w:u w:val="single"/>
        </w:rPr>
        <w:t>тренин</w:t>
      </w:r>
      <w:r>
        <w:rPr>
          <w:rFonts w:ascii="Times New Roman" w:hAnsi="Times New Roman" w:cs="Times New Roman"/>
          <w:sz w:val="28"/>
          <w:szCs w:val="28"/>
          <w:u w:val="single"/>
        </w:rPr>
        <w:t>г</w:t>
      </w:r>
      <w:r>
        <w:rPr>
          <w:rFonts w:ascii="Times New Roman" w:hAnsi="Times New Roman" w:cs="Times New Roman"/>
          <w:sz w:val="28"/>
          <w:szCs w:val="28"/>
        </w:rPr>
        <w:t xml:space="preserve"> для родителей ясельных групп (соц. педагог Смирнова Т.В.).</w:t>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rPr>
        <w:t>Педагоги систематизировали методические знания по проблеме, что помогло им, приблизится к реализации задачи годового плана.</w:t>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rPr>
        <w:lastRenderedPageBreak/>
        <w:t>В целях реализации задачи широко использовались традиционные формы работы, а так же внедрялись в практику новые, наиболее оптимальные в условиях детского сада:</w:t>
      </w:r>
    </w:p>
    <w:p w:rsidR="00482E1D" w:rsidRDefault="00482E1D" w:rsidP="00482E1D">
      <w:pPr>
        <w:pStyle w:val="a3"/>
        <w:numPr>
          <w:ilvl w:val="0"/>
          <w:numId w:val="19"/>
        </w:numPr>
        <w:spacing w:after="0" w:line="240" w:lineRule="auto"/>
        <w:jc w:val="both"/>
        <w:rPr>
          <w:rFonts w:ascii="Times New Roman" w:hAnsi="Times New Roman" w:cs="Times New Roman"/>
          <w:sz w:val="28"/>
          <w:szCs w:val="28"/>
        </w:rPr>
      </w:pPr>
      <w:r w:rsidRPr="00D2345D">
        <w:rPr>
          <w:rFonts w:ascii="Times New Roman" w:hAnsi="Times New Roman" w:cs="Times New Roman"/>
          <w:sz w:val="28"/>
          <w:szCs w:val="28"/>
        </w:rPr>
        <w:t>«Информационные корзины» - вовлечение родителей в воспитательно-образовательный процесс вызвало необходимость регулярного и открытого обмена информации между педагогами и родителями воспитанников.</w:t>
      </w:r>
    </w:p>
    <w:p w:rsidR="00482E1D" w:rsidRDefault="00482E1D" w:rsidP="00482E1D">
      <w:pPr>
        <w:pStyle w:val="a3"/>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«Семья месяца» - отражена информация о том, как и чем, оказывает помощь в организации группы.</w:t>
      </w:r>
    </w:p>
    <w:p w:rsidR="00482E1D" w:rsidRDefault="00482E1D" w:rsidP="00482E1D">
      <w:pPr>
        <w:pStyle w:val="a3"/>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«Почтовый ящик» - запросы родителей по проблемам воспитания и обучения детей, в дальнейшем администрация, педагоги корректируют свою работу по сложившему запросу или проблеме.</w:t>
      </w:r>
    </w:p>
    <w:p w:rsidR="00482E1D" w:rsidRDefault="00482E1D" w:rsidP="00482E1D">
      <w:pPr>
        <w:pStyle w:val="a3"/>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этом учебном году продолжал действовать семейный клуб «Мы вместе». На встречах воспитатели, специалисты, родители обсуждали проблемы семейного отношения и воспитания детей.</w:t>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rPr>
        <w:t>Такие формы объединяют педагогов и родителей, помогают организовать активный процесс общения, предоставляют возможность для творческих проявлений участников взаимодействия, как взрослых, так и детей.</w:t>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rPr>
        <w:t>В ДОУ в течение года издавались буклеты, листовки, информационные письма, составлялись папки-передвижки, из которых родители получали информацию на разные темы о современных подходах в воспитании и обучении детей дошкольного возраста.</w:t>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rPr>
        <w:t>В коридорах детского сада, в приемных расположены стенды, которые регулярно обновляются новой информацией. Родители имеют возможность прочесть интересующую их информацию.</w:t>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Совместно с родителями в течение года проведены праздники, конкурсы, в которых наши воспитанники занимали немало призовых мест. </w:t>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u w:val="single"/>
        </w:rPr>
        <w:t xml:space="preserve">Педагогический совет </w:t>
      </w:r>
      <w:r>
        <w:rPr>
          <w:rFonts w:ascii="Times New Roman" w:hAnsi="Times New Roman" w:cs="Times New Roman"/>
          <w:sz w:val="28"/>
          <w:szCs w:val="28"/>
        </w:rPr>
        <w:t>на тему «Современные проблемы ДОУ и семьи».</w:t>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rPr>
        <w:t>Педагогический совет проходил в форме «деловая игра». Педагоги отмечали современные проблемы детского сада и семьи, направления взаимодействия с семьей, решали массу педагогических ситуаций, игровых упражнений.</w:t>
      </w:r>
    </w:p>
    <w:p w:rsidR="00482E1D" w:rsidRPr="0086601A"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b/>
          <w:sz w:val="28"/>
          <w:szCs w:val="28"/>
        </w:rPr>
        <w:t xml:space="preserve">Таким образом, </w:t>
      </w:r>
      <w:r>
        <w:rPr>
          <w:rFonts w:ascii="Times New Roman" w:hAnsi="Times New Roman" w:cs="Times New Roman"/>
          <w:sz w:val="28"/>
          <w:szCs w:val="28"/>
        </w:rPr>
        <w:t xml:space="preserve">решением педагогического совета было установлено: включить в перспективный план работы с родителями совместные занятия и мероприятия; усилить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педагогами по оформлению родительских уголков в группах ДОУ.</w:t>
      </w:r>
    </w:p>
    <w:p w:rsidR="00482E1D" w:rsidRPr="00F35E2A" w:rsidRDefault="00482E1D" w:rsidP="00482E1D">
      <w:pPr>
        <w:spacing w:line="240" w:lineRule="auto"/>
        <w:jc w:val="both"/>
        <w:rPr>
          <w:rFonts w:ascii="Times New Roman" w:hAnsi="Times New Roman" w:cs="Times New Roman"/>
          <w:sz w:val="28"/>
          <w:szCs w:val="28"/>
        </w:rPr>
      </w:pPr>
    </w:p>
    <w:p w:rsidR="00482E1D" w:rsidRPr="00E63338" w:rsidRDefault="00482E1D" w:rsidP="00482E1D">
      <w:pPr>
        <w:pStyle w:val="a3"/>
        <w:spacing w:line="240" w:lineRule="auto"/>
        <w:ind w:left="851" w:firstLine="567"/>
        <w:jc w:val="both"/>
      </w:pPr>
      <w:r w:rsidRPr="00E63338">
        <w:rPr>
          <w:rFonts w:ascii="Times New Roman" w:hAnsi="Times New Roman" w:cs="Times New Roman"/>
          <w:sz w:val="28"/>
          <w:szCs w:val="28"/>
        </w:rPr>
        <w:lastRenderedPageBreak/>
        <w:t xml:space="preserve">В течение года коллектив работал над </w:t>
      </w:r>
      <w:r>
        <w:rPr>
          <w:rFonts w:ascii="Times New Roman" w:hAnsi="Times New Roman" w:cs="Times New Roman"/>
          <w:b/>
          <w:sz w:val="28"/>
          <w:szCs w:val="28"/>
        </w:rPr>
        <w:t>четвертой</w:t>
      </w:r>
      <w:r w:rsidRPr="00E63338">
        <w:rPr>
          <w:rFonts w:ascii="Times New Roman" w:hAnsi="Times New Roman" w:cs="Times New Roman"/>
          <w:b/>
          <w:sz w:val="28"/>
          <w:szCs w:val="28"/>
        </w:rPr>
        <w:t xml:space="preserve"> задачей</w:t>
      </w:r>
      <w:r>
        <w:rPr>
          <w:rFonts w:ascii="Times New Roman" w:hAnsi="Times New Roman" w:cs="Times New Roman"/>
          <w:sz w:val="28"/>
          <w:szCs w:val="28"/>
        </w:rPr>
        <w:t xml:space="preserve">: «Продолжать </w:t>
      </w:r>
      <w:r>
        <w:rPr>
          <w:rFonts w:ascii="Times New Roman" w:hAnsi="Times New Roman"/>
          <w:sz w:val="28"/>
          <w:szCs w:val="28"/>
        </w:rPr>
        <w:t>о</w:t>
      </w:r>
      <w:r w:rsidRPr="00E63338">
        <w:rPr>
          <w:rFonts w:ascii="Times New Roman" w:hAnsi="Times New Roman"/>
          <w:sz w:val="28"/>
          <w:szCs w:val="28"/>
        </w:rPr>
        <w:t>беспечивать индивидуализацию процесса дошкольного образования в ДОУ комбинированного вида путем:</w:t>
      </w:r>
    </w:p>
    <w:p w:rsidR="00482E1D" w:rsidRPr="00E63338" w:rsidRDefault="00482E1D" w:rsidP="00482E1D">
      <w:pPr>
        <w:pStyle w:val="a3"/>
        <w:numPr>
          <w:ilvl w:val="0"/>
          <w:numId w:val="5"/>
        </w:numPr>
        <w:spacing w:after="0"/>
        <w:ind w:left="1701" w:hanging="283"/>
        <w:jc w:val="both"/>
        <w:rPr>
          <w:rFonts w:ascii="Times New Roman" w:hAnsi="Times New Roman"/>
          <w:sz w:val="28"/>
          <w:szCs w:val="28"/>
        </w:rPr>
      </w:pPr>
      <w:r w:rsidRPr="00E63338">
        <w:rPr>
          <w:rFonts w:ascii="Times New Roman" w:hAnsi="Times New Roman"/>
          <w:sz w:val="28"/>
          <w:szCs w:val="28"/>
        </w:rPr>
        <w:t>Предоставления информации об организации и осуществлению опытно-экспериментальной деятельности по индивидуализации образования дошкольников в условиях ДОУ;</w:t>
      </w:r>
    </w:p>
    <w:p w:rsidR="00482E1D" w:rsidRPr="00E63338" w:rsidRDefault="00482E1D" w:rsidP="00482E1D">
      <w:pPr>
        <w:pStyle w:val="a3"/>
        <w:numPr>
          <w:ilvl w:val="0"/>
          <w:numId w:val="5"/>
        </w:numPr>
        <w:spacing w:after="0"/>
        <w:ind w:left="1701" w:hanging="283"/>
        <w:jc w:val="both"/>
        <w:rPr>
          <w:rFonts w:ascii="Times New Roman" w:hAnsi="Times New Roman"/>
          <w:sz w:val="28"/>
          <w:szCs w:val="28"/>
        </w:rPr>
      </w:pPr>
      <w:r w:rsidRPr="00E63338">
        <w:rPr>
          <w:rFonts w:ascii="Times New Roman" w:hAnsi="Times New Roman"/>
          <w:sz w:val="28"/>
          <w:szCs w:val="28"/>
        </w:rPr>
        <w:t>Сопровождения деятельности педагогов экспериментаторов;</w:t>
      </w:r>
    </w:p>
    <w:p w:rsidR="00482E1D" w:rsidRDefault="00482E1D" w:rsidP="00482E1D">
      <w:pPr>
        <w:pStyle w:val="a3"/>
        <w:numPr>
          <w:ilvl w:val="0"/>
          <w:numId w:val="5"/>
        </w:numPr>
        <w:spacing w:after="0"/>
        <w:ind w:left="1701" w:hanging="283"/>
        <w:jc w:val="both"/>
        <w:rPr>
          <w:rFonts w:ascii="Times New Roman" w:hAnsi="Times New Roman"/>
          <w:sz w:val="28"/>
          <w:szCs w:val="28"/>
        </w:rPr>
      </w:pPr>
      <w:r>
        <w:rPr>
          <w:rFonts w:ascii="Times New Roman" w:hAnsi="Times New Roman"/>
          <w:sz w:val="28"/>
          <w:szCs w:val="28"/>
        </w:rPr>
        <w:t>Формирования компетентности педагогов в рамках заданной тематики;</w:t>
      </w:r>
    </w:p>
    <w:p w:rsidR="00482E1D" w:rsidRDefault="00482E1D" w:rsidP="00482E1D">
      <w:pPr>
        <w:pStyle w:val="a3"/>
        <w:numPr>
          <w:ilvl w:val="0"/>
          <w:numId w:val="5"/>
        </w:numPr>
        <w:spacing w:after="0"/>
        <w:ind w:left="1701" w:hanging="283"/>
        <w:jc w:val="both"/>
        <w:rPr>
          <w:rFonts w:ascii="Times New Roman" w:hAnsi="Times New Roman"/>
          <w:sz w:val="28"/>
          <w:szCs w:val="28"/>
        </w:rPr>
      </w:pPr>
      <w:r>
        <w:rPr>
          <w:rFonts w:ascii="Times New Roman" w:hAnsi="Times New Roman"/>
          <w:sz w:val="28"/>
          <w:szCs w:val="28"/>
        </w:rPr>
        <w:t>Консультативной и координационной деятельности.</w:t>
      </w:r>
    </w:p>
    <w:p w:rsidR="00482E1D" w:rsidRDefault="00482E1D" w:rsidP="00482E1D">
      <w:pPr>
        <w:spacing w:after="0" w:line="240" w:lineRule="auto"/>
        <w:ind w:left="851" w:firstLine="567"/>
        <w:jc w:val="both"/>
        <w:rPr>
          <w:rFonts w:ascii="Times New Roman" w:hAnsi="Times New Roman"/>
          <w:sz w:val="28"/>
          <w:szCs w:val="28"/>
        </w:rPr>
      </w:pPr>
      <w:r>
        <w:rPr>
          <w:rFonts w:ascii="Times New Roman" w:hAnsi="Times New Roman"/>
          <w:sz w:val="28"/>
          <w:szCs w:val="28"/>
        </w:rPr>
        <w:t xml:space="preserve">За  2009 – 2010 учебный год получены следующие результаты и продукты деятельности: </w:t>
      </w:r>
    </w:p>
    <w:p w:rsidR="00482E1D" w:rsidRPr="00267412" w:rsidRDefault="00482E1D" w:rsidP="00482E1D">
      <w:pPr>
        <w:pStyle w:val="a3"/>
        <w:numPr>
          <w:ilvl w:val="0"/>
          <w:numId w:val="6"/>
        </w:numPr>
        <w:spacing w:after="0" w:line="240" w:lineRule="auto"/>
        <w:ind w:left="1701" w:hanging="283"/>
        <w:jc w:val="both"/>
        <w:rPr>
          <w:rFonts w:ascii="Times New Roman" w:hAnsi="Times New Roman"/>
          <w:sz w:val="28"/>
          <w:szCs w:val="28"/>
        </w:rPr>
      </w:pPr>
      <w:r>
        <w:rPr>
          <w:rFonts w:ascii="Times New Roman" w:hAnsi="Times New Roman"/>
          <w:sz w:val="28"/>
          <w:szCs w:val="28"/>
        </w:rPr>
        <w:t>На августовской областной конференции</w:t>
      </w:r>
      <w:r w:rsidRPr="00267412">
        <w:rPr>
          <w:rFonts w:ascii="Times New Roman" w:hAnsi="Times New Roman"/>
          <w:sz w:val="28"/>
          <w:szCs w:val="28"/>
        </w:rPr>
        <w:t xml:space="preserve">  </w:t>
      </w:r>
      <w:r>
        <w:rPr>
          <w:rFonts w:ascii="Times New Roman" w:hAnsi="Times New Roman"/>
          <w:sz w:val="28"/>
          <w:szCs w:val="28"/>
        </w:rPr>
        <w:t>по теме «Развитие системы образования Костромской области в условиях реализации национальной образовательной инициативы «Новая школа» принимали участие в работе выставки «Лидеры в образовании» с опытом работы по ОЭД;</w:t>
      </w:r>
      <w:r w:rsidRPr="00267412">
        <w:rPr>
          <w:rFonts w:ascii="Times New Roman" w:hAnsi="Times New Roman"/>
          <w:sz w:val="28"/>
          <w:szCs w:val="28"/>
        </w:rPr>
        <w:t xml:space="preserve">                                                                                                                                                                                                                                                                                                                                                                                                                                                                                                                                                                                                                                                                                                                                  </w:t>
      </w:r>
    </w:p>
    <w:p w:rsidR="00482E1D" w:rsidRPr="00E63338" w:rsidRDefault="00482E1D" w:rsidP="00482E1D">
      <w:pPr>
        <w:pStyle w:val="a3"/>
        <w:numPr>
          <w:ilvl w:val="0"/>
          <w:numId w:val="6"/>
        </w:numPr>
        <w:spacing w:after="0" w:line="240" w:lineRule="auto"/>
        <w:ind w:left="1701" w:hanging="283"/>
        <w:jc w:val="both"/>
        <w:rPr>
          <w:rFonts w:ascii="Times New Roman" w:hAnsi="Times New Roman"/>
          <w:sz w:val="28"/>
          <w:szCs w:val="28"/>
        </w:rPr>
      </w:pPr>
      <w:r w:rsidRPr="00E63338">
        <w:rPr>
          <w:rFonts w:ascii="Times New Roman" w:hAnsi="Times New Roman"/>
          <w:sz w:val="28"/>
          <w:szCs w:val="28"/>
        </w:rPr>
        <w:t xml:space="preserve">Каждый месяц осуществлялось взаимодействие всех участников </w:t>
      </w:r>
      <w:proofErr w:type="gramStart"/>
      <w:r w:rsidRPr="00E63338">
        <w:rPr>
          <w:rFonts w:ascii="Times New Roman" w:hAnsi="Times New Roman"/>
          <w:sz w:val="28"/>
          <w:szCs w:val="28"/>
        </w:rPr>
        <w:t>организационного</w:t>
      </w:r>
      <w:proofErr w:type="gramEnd"/>
      <w:r w:rsidRPr="00E63338">
        <w:rPr>
          <w:rFonts w:ascii="Times New Roman" w:hAnsi="Times New Roman"/>
          <w:sz w:val="28"/>
          <w:szCs w:val="28"/>
        </w:rPr>
        <w:t xml:space="preserve"> и педагогического процессов, направленных на осуществление опытно-экспериментальной дея</w:t>
      </w:r>
      <w:r>
        <w:rPr>
          <w:rFonts w:ascii="Times New Roman" w:hAnsi="Times New Roman"/>
          <w:sz w:val="28"/>
          <w:szCs w:val="28"/>
        </w:rPr>
        <w:t>тельности, проведены:</w:t>
      </w:r>
    </w:p>
    <w:p w:rsidR="00482E1D" w:rsidRDefault="00482E1D" w:rsidP="00482E1D">
      <w:pPr>
        <w:pStyle w:val="a3"/>
        <w:numPr>
          <w:ilvl w:val="0"/>
          <w:numId w:val="7"/>
        </w:numPr>
        <w:spacing w:after="0" w:line="240" w:lineRule="auto"/>
        <w:ind w:left="1701" w:hanging="283"/>
        <w:jc w:val="both"/>
        <w:rPr>
          <w:rFonts w:ascii="Times New Roman" w:hAnsi="Times New Roman"/>
          <w:sz w:val="28"/>
          <w:szCs w:val="28"/>
        </w:rPr>
      </w:pPr>
      <w:r>
        <w:rPr>
          <w:rFonts w:ascii="Times New Roman" w:hAnsi="Times New Roman"/>
          <w:sz w:val="28"/>
          <w:szCs w:val="28"/>
        </w:rPr>
        <w:t>Семинар-практикум на тему «Технологии в ДОУ» (ГМО);</w:t>
      </w:r>
    </w:p>
    <w:p w:rsidR="00482E1D" w:rsidRPr="00AF3F12" w:rsidRDefault="00482E1D" w:rsidP="00482E1D">
      <w:pPr>
        <w:pStyle w:val="a3"/>
        <w:numPr>
          <w:ilvl w:val="0"/>
          <w:numId w:val="7"/>
        </w:numPr>
        <w:spacing w:after="0" w:line="240" w:lineRule="auto"/>
        <w:ind w:left="1701" w:hanging="283"/>
        <w:jc w:val="both"/>
        <w:rPr>
          <w:rFonts w:ascii="Times New Roman" w:hAnsi="Times New Roman"/>
          <w:sz w:val="28"/>
          <w:szCs w:val="28"/>
        </w:rPr>
      </w:pPr>
      <w:r w:rsidRPr="00AF3F12">
        <w:rPr>
          <w:rFonts w:ascii="Times New Roman" w:hAnsi="Times New Roman"/>
          <w:sz w:val="28"/>
          <w:szCs w:val="28"/>
        </w:rPr>
        <w:t>Семинар-практикум на тему «Индивидуализация в ДОУ»;</w:t>
      </w:r>
    </w:p>
    <w:p w:rsidR="00482E1D" w:rsidRDefault="00482E1D" w:rsidP="00482E1D">
      <w:pPr>
        <w:pStyle w:val="a3"/>
        <w:numPr>
          <w:ilvl w:val="0"/>
          <w:numId w:val="7"/>
        </w:numPr>
        <w:spacing w:after="0" w:line="240" w:lineRule="auto"/>
        <w:ind w:left="1701" w:hanging="283"/>
        <w:jc w:val="both"/>
        <w:rPr>
          <w:rFonts w:ascii="Times New Roman" w:hAnsi="Times New Roman"/>
          <w:sz w:val="28"/>
          <w:szCs w:val="28"/>
        </w:rPr>
      </w:pPr>
      <w:r>
        <w:rPr>
          <w:rFonts w:ascii="Times New Roman" w:hAnsi="Times New Roman"/>
          <w:sz w:val="28"/>
          <w:szCs w:val="28"/>
        </w:rPr>
        <w:t>Межрайонный семинар-практикум на тему «Современные развивающие технологии в воспитательно-образовательном процессе с детьми дошкольного возраста в условиях ДОУ».</w:t>
      </w:r>
    </w:p>
    <w:p w:rsidR="00482E1D" w:rsidRDefault="00482E1D" w:rsidP="00482E1D">
      <w:pPr>
        <w:pStyle w:val="a3"/>
        <w:numPr>
          <w:ilvl w:val="0"/>
          <w:numId w:val="6"/>
        </w:numPr>
        <w:spacing w:after="0" w:line="240" w:lineRule="auto"/>
        <w:ind w:left="1701" w:hanging="283"/>
        <w:jc w:val="both"/>
        <w:rPr>
          <w:rFonts w:ascii="Times New Roman" w:hAnsi="Times New Roman"/>
          <w:sz w:val="28"/>
          <w:szCs w:val="28"/>
        </w:rPr>
      </w:pPr>
      <w:r>
        <w:rPr>
          <w:rFonts w:ascii="Times New Roman" w:hAnsi="Times New Roman"/>
          <w:sz w:val="28"/>
          <w:szCs w:val="28"/>
        </w:rPr>
        <w:t xml:space="preserve">Создана современная развивающая среда </w:t>
      </w:r>
      <w:r w:rsidRPr="00AF3F12">
        <w:rPr>
          <w:rFonts w:ascii="Times New Roman" w:hAnsi="Times New Roman"/>
          <w:i/>
          <w:sz w:val="28"/>
          <w:szCs w:val="28"/>
        </w:rPr>
        <w:t>Игротека</w:t>
      </w:r>
      <w:r>
        <w:rPr>
          <w:rFonts w:ascii="Times New Roman" w:hAnsi="Times New Roman"/>
          <w:sz w:val="28"/>
          <w:szCs w:val="28"/>
        </w:rPr>
        <w:t>;</w:t>
      </w:r>
    </w:p>
    <w:p w:rsidR="00482E1D" w:rsidRPr="00592376" w:rsidRDefault="00482E1D" w:rsidP="00482E1D">
      <w:pPr>
        <w:spacing w:after="0" w:line="240" w:lineRule="auto"/>
        <w:ind w:left="1418" w:firstLine="283"/>
        <w:jc w:val="both"/>
        <w:rPr>
          <w:rFonts w:ascii="Times New Roman" w:eastAsia="Times New Roman" w:hAnsi="Times New Roman" w:cs="Times New Roman"/>
          <w:sz w:val="28"/>
          <w:szCs w:val="28"/>
          <w:lang w:eastAsia="ru-RU"/>
        </w:rPr>
      </w:pPr>
      <w:r w:rsidRPr="00592376">
        <w:rPr>
          <w:rFonts w:ascii="Times New Roman" w:eastAsia="Times New Roman" w:hAnsi="Times New Roman" w:cs="Times New Roman"/>
          <w:i/>
          <w:sz w:val="28"/>
          <w:szCs w:val="28"/>
          <w:lang w:eastAsia="ru-RU"/>
        </w:rPr>
        <w:t>Игротека</w:t>
      </w:r>
      <w:r w:rsidRPr="00592376">
        <w:rPr>
          <w:rFonts w:ascii="Times New Roman" w:eastAsia="Times New Roman" w:hAnsi="Times New Roman" w:cs="Times New Roman"/>
          <w:sz w:val="28"/>
          <w:szCs w:val="28"/>
          <w:lang w:eastAsia="ru-RU"/>
        </w:rPr>
        <w:t xml:space="preserve"> позвол</w:t>
      </w:r>
      <w:r>
        <w:rPr>
          <w:rFonts w:ascii="Times New Roman" w:eastAsia="Times New Roman" w:hAnsi="Times New Roman"/>
          <w:sz w:val="28"/>
          <w:szCs w:val="28"/>
          <w:lang w:eastAsia="ru-RU"/>
        </w:rPr>
        <w:t>яет</w:t>
      </w:r>
      <w:r w:rsidRPr="00592376">
        <w:rPr>
          <w:rFonts w:ascii="Times New Roman" w:eastAsia="Times New Roman" w:hAnsi="Times New Roman" w:cs="Times New Roman"/>
          <w:sz w:val="28"/>
          <w:szCs w:val="28"/>
          <w:lang w:eastAsia="ru-RU"/>
        </w:rPr>
        <w:t xml:space="preserve">: </w:t>
      </w:r>
    </w:p>
    <w:p w:rsidR="00482E1D" w:rsidRPr="00592376" w:rsidRDefault="00482E1D" w:rsidP="00482E1D">
      <w:pPr>
        <w:pStyle w:val="a3"/>
        <w:numPr>
          <w:ilvl w:val="0"/>
          <w:numId w:val="20"/>
        </w:numPr>
        <w:spacing w:after="0" w:line="240" w:lineRule="auto"/>
        <w:ind w:left="1418" w:firstLine="283"/>
        <w:jc w:val="both"/>
        <w:rPr>
          <w:rFonts w:ascii="Times New Roman" w:eastAsia="Times New Roman" w:hAnsi="Times New Roman" w:cs="Times New Roman"/>
          <w:sz w:val="28"/>
          <w:szCs w:val="28"/>
          <w:lang w:eastAsia="ru-RU"/>
        </w:rPr>
      </w:pPr>
      <w:r w:rsidRPr="00592376">
        <w:rPr>
          <w:rFonts w:ascii="Times New Roman" w:eastAsia="Times New Roman" w:hAnsi="Times New Roman" w:cs="Times New Roman"/>
          <w:sz w:val="28"/>
          <w:szCs w:val="28"/>
          <w:lang w:eastAsia="ru-RU"/>
        </w:rPr>
        <w:t>расширять жизненное пространство детей;</w:t>
      </w:r>
    </w:p>
    <w:p w:rsidR="00482E1D" w:rsidRPr="00592376" w:rsidRDefault="00482E1D" w:rsidP="00482E1D">
      <w:pPr>
        <w:pStyle w:val="a3"/>
        <w:numPr>
          <w:ilvl w:val="0"/>
          <w:numId w:val="20"/>
        </w:numPr>
        <w:spacing w:after="0" w:line="240" w:lineRule="auto"/>
        <w:ind w:left="1418" w:firstLine="283"/>
        <w:jc w:val="both"/>
        <w:rPr>
          <w:rFonts w:ascii="Times New Roman" w:eastAsia="Times New Roman" w:hAnsi="Times New Roman" w:cs="Times New Roman"/>
          <w:sz w:val="28"/>
          <w:szCs w:val="28"/>
          <w:lang w:eastAsia="ru-RU"/>
        </w:rPr>
      </w:pPr>
      <w:r w:rsidRPr="00592376">
        <w:rPr>
          <w:rFonts w:ascii="Times New Roman" w:eastAsia="Times New Roman" w:hAnsi="Times New Roman" w:cs="Times New Roman"/>
          <w:sz w:val="28"/>
          <w:szCs w:val="28"/>
          <w:lang w:eastAsia="ru-RU"/>
        </w:rPr>
        <w:t xml:space="preserve">подбирать игры в соответствии с индивидуальными характеристиками ребёнка и задачами развития; </w:t>
      </w:r>
    </w:p>
    <w:p w:rsidR="00482E1D" w:rsidRPr="00592376" w:rsidRDefault="00482E1D" w:rsidP="00482E1D">
      <w:pPr>
        <w:pStyle w:val="a3"/>
        <w:numPr>
          <w:ilvl w:val="0"/>
          <w:numId w:val="20"/>
        </w:numPr>
        <w:spacing w:after="0" w:line="240" w:lineRule="auto"/>
        <w:ind w:left="1418" w:firstLine="283"/>
        <w:jc w:val="both"/>
        <w:rPr>
          <w:rFonts w:ascii="Times New Roman" w:eastAsia="Times New Roman" w:hAnsi="Times New Roman" w:cs="Times New Roman"/>
          <w:sz w:val="28"/>
          <w:szCs w:val="28"/>
          <w:lang w:eastAsia="ru-RU"/>
        </w:rPr>
      </w:pPr>
      <w:r w:rsidRPr="00592376">
        <w:rPr>
          <w:rFonts w:ascii="Times New Roman" w:eastAsia="Times New Roman" w:hAnsi="Times New Roman" w:cs="Times New Roman"/>
          <w:sz w:val="28"/>
          <w:szCs w:val="28"/>
          <w:lang w:eastAsia="ru-RU"/>
        </w:rPr>
        <w:t xml:space="preserve">изменять при необходимости развивающую среду, </w:t>
      </w:r>
    </w:p>
    <w:p w:rsidR="00482E1D" w:rsidRPr="00592376" w:rsidRDefault="00482E1D" w:rsidP="00482E1D">
      <w:pPr>
        <w:pStyle w:val="a3"/>
        <w:numPr>
          <w:ilvl w:val="0"/>
          <w:numId w:val="20"/>
        </w:numPr>
        <w:spacing w:after="0" w:line="240" w:lineRule="auto"/>
        <w:ind w:left="1418" w:firstLine="283"/>
        <w:jc w:val="both"/>
        <w:rPr>
          <w:rFonts w:ascii="Times New Roman" w:eastAsia="Times New Roman" w:hAnsi="Times New Roman" w:cs="Times New Roman"/>
          <w:sz w:val="28"/>
          <w:szCs w:val="28"/>
          <w:lang w:eastAsia="ru-RU"/>
        </w:rPr>
      </w:pPr>
      <w:r w:rsidRPr="00592376">
        <w:rPr>
          <w:rFonts w:ascii="Times New Roman" w:eastAsia="Times New Roman" w:hAnsi="Times New Roman" w:cs="Times New Roman"/>
          <w:sz w:val="28"/>
          <w:szCs w:val="28"/>
          <w:lang w:eastAsia="ru-RU"/>
        </w:rPr>
        <w:t xml:space="preserve">способствовать приобретению коммуникативного опыта при общении с людьми разного возраста (взрослыми и детьми). </w:t>
      </w:r>
    </w:p>
    <w:p w:rsidR="00482E1D" w:rsidRPr="00592376" w:rsidRDefault="00482E1D" w:rsidP="00482E1D">
      <w:pPr>
        <w:pStyle w:val="a3"/>
        <w:numPr>
          <w:ilvl w:val="0"/>
          <w:numId w:val="20"/>
        </w:numPr>
        <w:spacing w:after="0" w:line="240" w:lineRule="auto"/>
        <w:ind w:left="1418" w:firstLine="283"/>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w:t>
      </w:r>
      <w:r w:rsidRPr="00592376">
        <w:rPr>
          <w:rFonts w:ascii="Times New Roman" w:eastAsia="Times New Roman" w:hAnsi="Times New Roman" w:cs="Times New Roman"/>
          <w:sz w:val="28"/>
          <w:szCs w:val="28"/>
          <w:lang w:eastAsia="ru-RU"/>
        </w:rPr>
        <w:t>пособств</w:t>
      </w:r>
      <w:r>
        <w:rPr>
          <w:rFonts w:ascii="Times New Roman" w:eastAsia="Times New Roman" w:hAnsi="Times New Roman"/>
          <w:sz w:val="28"/>
          <w:szCs w:val="28"/>
          <w:lang w:eastAsia="ru-RU"/>
        </w:rPr>
        <w:t>ует</w:t>
      </w:r>
      <w:r w:rsidRPr="00592376">
        <w:rPr>
          <w:rFonts w:ascii="Times New Roman" w:eastAsia="Times New Roman" w:hAnsi="Times New Roman" w:cs="Times New Roman"/>
          <w:sz w:val="28"/>
          <w:szCs w:val="28"/>
          <w:lang w:eastAsia="ru-RU"/>
        </w:rPr>
        <w:t xml:space="preserve"> решению ситуаций с недостаточностью игрового пространства для детей, которые выделяются для занятий в отдельные группы. Так как в группах детского сада нет возможностей для формирования различных типов взаимоотношений между взрослыми и детьми, развития процессов индивидуализации. Отдельное пространство со специально организованными зонами может помочь ребенку реализоваться в соответствии с его интересами и наклонностями. </w:t>
      </w:r>
    </w:p>
    <w:p w:rsidR="00482E1D" w:rsidRPr="00592376" w:rsidRDefault="00482E1D" w:rsidP="00482E1D">
      <w:pPr>
        <w:pStyle w:val="a3"/>
        <w:numPr>
          <w:ilvl w:val="0"/>
          <w:numId w:val="20"/>
        </w:numPr>
        <w:spacing w:after="0" w:line="240" w:lineRule="auto"/>
        <w:ind w:left="1418" w:firstLine="283"/>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sz w:val="28"/>
          <w:szCs w:val="28"/>
          <w:lang w:eastAsia="ru-RU"/>
        </w:rPr>
        <w:lastRenderedPageBreak/>
        <w:t>п</w:t>
      </w:r>
      <w:proofErr w:type="gramEnd"/>
      <w:r w:rsidRPr="00592376">
        <w:rPr>
          <w:rFonts w:ascii="Times New Roman" w:eastAsia="Times New Roman" w:hAnsi="Times New Roman" w:cs="Times New Roman"/>
          <w:sz w:val="28"/>
          <w:szCs w:val="28"/>
          <w:lang w:eastAsia="ru-RU"/>
        </w:rPr>
        <w:t>озвол</w:t>
      </w:r>
      <w:r>
        <w:rPr>
          <w:rFonts w:ascii="Times New Roman" w:eastAsia="Times New Roman" w:hAnsi="Times New Roman"/>
          <w:sz w:val="28"/>
          <w:szCs w:val="28"/>
          <w:lang w:eastAsia="ru-RU"/>
        </w:rPr>
        <w:t>яе</w:t>
      </w:r>
      <w:r w:rsidRPr="00592376">
        <w:rPr>
          <w:rFonts w:ascii="Times New Roman" w:eastAsia="Times New Roman" w:hAnsi="Times New Roman" w:cs="Times New Roman"/>
          <w:sz w:val="28"/>
          <w:szCs w:val="28"/>
          <w:lang w:eastAsia="ru-RU"/>
        </w:rPr>
        <w:t>т быстрее и качественнее разрешать проблемы, связанные с возрастными особенностями детей.</w:t>
      </w:r>
    </w:p>
    <w:p w:rsidR="00482E1D" w:rsidRPr="00592376" w:rsidRDefault="00482E1D" w:rsidP="00482E1D">
      <w:pPr>
        <w:pStyle w:val="a3"/>
        <w:numPr>
          <w:ilvl w:val="0"/>
          <w:numId w:val="6"/>
        </w:numPr>
        <w:spacing w:after="0" w:line="240" w:lineRule="auto"/>
        <w:ind w:left="1701" w:hanging="283"/>
        <w:jc w:val="both"/>
        <w:rPr>
          <w:rFonts w:ascii="Times New Roman" w:eastAsia="Times New Roman" w:hAnsi="Times New Roman"/>
          <w:i/>
          <w:sz w:val="28"/>
          <w:szCs w:val="28"/>
          <w:lang w:eastAsia="ru-RU"/>
        </w:rPr>
      </w:pPr>
      <w:r w:rsidRPr="00592376">
        <w:rPr>
          <w:rFonts w:ascii="Times New Roman" w:hAnsi="Times New Roman"/>
          <w:sz w:val="28"/>
          <w:szCs w:val="28"/>
        </w:rPr>
        <w:t xml:space="preserve">Разработана программа к развивающей среде </w:t>
      </w:r>
      <w:r w:rsidRPr="00AF3F12">
        <w:rPr>
          <w:rFonts w:ascii="Times New Roman" w:hAnsi="Times New Roman"/>
          <w:i/>
          <w:sz w:val="28"/>
          <w:szCs w:val="28"/>
        </w:rPr>
        <w:t>Игротека</w:t>
      </w:r>
      <w:r>
        <w:rPr>
          <w:rFonts w:ascii="Times New Roman" w:hAnsi="Times New Roman"/>
          <w:sz w:val="28"/>
          <w:szCs w:val="28"/>
        </w:rPr>
        <w:t>;</w:t>
      </w:r>
      <w:r w:rsidRPr="00592376">
        <w:rPr>
          <w:rFonts w:ascii="Times New Roman" w:eastAsia="Times New Roman" w:hAnsi="Times New Roman"/>
          <w:i/>
          <w:sz w:val="28"/>
          <w:szCs w:val="28"/>
          <w:lang w:eastAsia="ru-RU"/>
        </w:rPr>
        <w:t xml:space="preserve"> </w:t>
      </w:r>
    </w:p>
    <w:p w:rsidR="00482E1D" w:rsidRPr="00592376" w:rsidRDefault="00482E1D" w:rsidP="00482E1D">
      <w:pPr>
        <w:pStyle w:val="a3"/>
        <w:numPr>
          <w:ilvl w:val="0"/>
          <w:numId w:val="6"/>
        </w:numPr>
        <w:spacing w:after="0" w:line="240" w:lineRule="auto"/>
        <w:ind w:left="1701" w:hanging="283"/>
        <w:jc w:val="both"/>
        <w:rPr>
          <w:rFonts w:ascii="Times New Roman" w:hAnsi="Times New Roman"/>
          <w:sz w:val="28"/>
          <w:szCs w:val="28"/>
        </w:rPr>
      </w:pPr>
      <w:r>
        <w:rPr>
          <w:rFonts w:ascii="Times New Roman" w:hAnsi="Times New Roman"/>
          <w:sz w:val="28"/>
          <w:szCs w:val="28"/>
        </w:rPr>
        <w:t xml:space="preserve">Разработаны авторские программы для работы в </w:t>
      </w:r>
      <w:r w:rsidRPr="00AF3F12">
        <w:rPr>
          <w:rFonts w:ascii="Times New Roman" w:hAnsi="Times New Roman"/>
          <w:i/>
          <w:sz w:val="28"/>
          <w:szCs w:val="28"/>
        </w:rPr>
        <w:t>Игротеке</w:t>
      </w:r>
      <w:r>
        <w:rPr>
          <w:rFonts w:ascii="Times New Roman" w:hAnsi="Times New Roman"/>
          <w:sz w:val="28"/>
          <w:szCs w:val="28"/>
        </w:rPr>
        <w:t>:</w:t>
      </w:r>
    </w:p>
    <w:p w:rsidR="00482E1D" w:rsidRPr="00CA064E" w:rsidRDefault="00482E1D" w:rsidP="00482E1D">
      <w:pPr>
        <w:pStyle w:val="a3"/>
        <w:numPr>
          <w:ilvl w:val="0"/>
          <w:numId w:val="24"/>
        </w:numPr>
        <w:spacing w:after="0" w:line="240" w:lineRule="auto"/>
        <w:ind w:left="2127" w:hanging="426"/>
        <w:jc w:val="both"/>
        <w:rPr>
          <w:rFonts w:ascii="Times New Roman" w:hAnsi="Times New Roman" w:cs="Times New Roman"/>
          <w:sz w:val="28"/>
          <w:szCs w:val="28"/>
        </w:rPr>
      </w:pPr>
      <w:r w:rsidRPr="00CA064E">
        <w:rPr>
          <w:rFonts w:ascii="Times New Roman" w:hAnsi="Times New Roman" w:cs="Times New Roman"/>
          <w:sz w:val="28"/>
          <w:szCs w:val="28"/>
        </w:rPr>
        <w:t>Программа для детей с трудностями в овладении грамматическим строем речи «Предложная страна» /Павлова С.П., Василькова С.Е. – учителя-логопеды/;</w:t>
      </w:r>
    </w:p>
    <w:p w:rsidR="00482E1D" w:rsidRPr="00CA064E" w:rsidRDefault="00482E1D" w:rsidP="00482E1D">
      <w:pPr>
        <w:pStyle w:val="a3"/>
        <w:numPr>
          <w:ilvl w:val="0"/>
          <w:numId w:val="24"/>
        </w:numPr>
        <w:spacing w:after="0" w:line="240" w:lineRule="auto"/>
        <w:ind w:left="2127" w:hanging="426"/>
        <w:jc w:val="both"/>
        <w:rPr>
          <w:rFonts w:ascii="Times New Roman" w:hAnsi="Times New Roman"/>
          <w:sz w:val="28"/>
          <w:szCs w:val="28"/>
        </w:rPr>
      </w:pPr>
      <w:r w:rsidRPr="00CA064E">
        <w:rPr>
          <w:rFonts w:ascii="Times New Roman" w:hAnsi="Times New Roman" w:cs="Times New Roman"/>
          <w:sz w:val="28"/>
          <w:szCs w:val="28"/>
        </w:rPr>
        <w:t>Программа индивидуального сопровождения детей ЗПР с низкой познавательной активностью «Почемучки» /Пономарёва Е.Е. – учитель-дефектолог/;</w:t>
      </w:r>
    </w:p>
    <w:p w:rsidR="00482E1D" w:rsidRPr="00CA064E" w:rsidRDefault="00482E1D" w:rsidP="00482E1D">
      <w:pPr>
        <w:pStyle w:val="a3"/>
        <w:numPr>
          <w:ilvl w:val="0"/>
          <w:numId w:val="24"/>
        </w:numPr>
        <w:spacing w:after="0" w:line="240" w:lineRule="auto"/>
        <w:ind w:left="2127" w:hanging="426"/>
        <w:jc w:val="both"/>
        <w:rPr>
          <w:rFonts w:ascii="Times New Roman" w:hAnsi="Times New Roman" w:cs="Times New Roman"/>
          <w:sz w:val="28"/>
          <w:szCs w:val="28"/>
        </w:rPr>
      </w:pPr>
      <w:r w:rsidRPr="00CA064E">
        <w:rPr>
          <w:rFonts w:ascii="Times New Roman" w:hAnsi="Times New Roman" w:cs="Times New Roman"/>
          <w:sz w:val="28"/>
          <w:szCs w:val="28"/>
        </w:rPr>
        <w:t xml:space="preserve">Программа для расширения детей знаний о музыке «Музыкальный кругозор» /Пшеницына Л.Ю., </w:t>
      </w:r>
      <w:proofErr w:type="spellStart"/>
      <w:r w:rsidRPr="00CA064E">
        <w:rPr>
          <w:rFonts w:ascii="Times New Roman" w:hAnsi="Times New Roman" w:cs="Times New Roman"/>
          <w:sz w:val="28"/>
          <w:szCs w:val="28"/>
        </w:rPr>
        <w:t>Чумичёва</w:t>
      </w:r>
      <w:proofErr w:type="spellEnd"/>
      <w:r w:rsidRPr="00CA064E">
        <w:rPr>
          <w:rFonts w:ascii="Times New Roman" w:hAnsi="Times New Roman" w:cs="Times New Roman"/>
          <w:sz w:val="28"/>
          <w:szCs w:val="28"/>
        </w:rPr>
        <w:t xml:space="preserve"> А.А. – муз</w:t>
      </w:r>
      <w:proofErr w:type="gramStart"/>
      <w:r w:rsidRPr="00CA064E">
        <w:rPr>
          <w:rFonts w:ascii="Times New Roman" w:hAnsi="Times New Roman" w:cs="Times New Roman"/>
          <w:sz w:val="28"/>
          <w:szCs w:val="28"/>
        </w:rPr>
        <w:t>.</w:t>
      </w:r>
      <w:proofErr w:type="gramEnd"/>
      <w:r w:rsidRPr="00CA064E">
        <w:rPr>
          <w:rFonts w:ascii="Times New Roman" w:hAnsi="Times New Roman" w:cs="Times New Roman"/>
          <w:sz w:val="28"/>
          <w:szCs w:val="28"/>
        </w:rPr>
        <w:t xml:space="preserve"> </w:t>
      </w:r>
      <w:proofErr w:type="gramStart"/>
      <w:r w:rsidRPr="00CA064E">
        <w:rPr>
          <w:rFonts w:ascii="Times New Roman" w:hAnsi="Times New Roman" w:cs="Times New Roman"/>
          <w:sz w:val="28"/>
          <w:szCs w:val="28"/>
        </w:rPr>
        <w:t>р</w:t>
      </w:r>
      <w:proofErr w:type="gramEnd"/>
      <w:r w:rsidRPr="00CA064E">
        <w:rPr>
          <w:rFonts w:ascii="Times New Roman" w:hAnsi="Times New Roman" w:cs="Times New Roman"/>
          <w:sz w:val="28"/>
          <w:szCs w:val="28"/>
        </w:rPr>
        <w:t>уководители/;</w:t>
      </w:r>
    </w:p>
    <w:p w:rsidR="00482E1D" w:rsidRPr="00CA064E" w:rsidRDefault="00482E1D" w:rsidP="00482E1D">
      <w:pPr>
        <w:pStyle w:val="a3"/>
        <w:numPr>
          <w:ilvl w:val="0"/>
          <w:numId w:val="24"/>
        </w:numPr>
        <w:spacing w:after="0" w:line="240" w:lineRule="auto"/>
        <w:ind w:left="2127" w:hanging="426"/>
        <w:jc w:val="both"/>
        <w:rPr>
          <w:rFonts w:ascii="Times New Roman" w:hAnsi="Times New Roman" w:cs="Times New Roman"/>
          <w:sz w:val="28"/>
          <w:szCs w:val="28"/>
        </w:rPr>
      </w:pPr>
      <w:r w:rsidRPr="00CA064E">
        <w:rPr>
          <w:rFonts w:ascii="Times New Roman" w:hAnsi="Times New Roman" w:cs="Times New Roman"/>
          <w:sz w:val="28"/>
          <w:szCs w:val="28"/>
        </w:rPr>
        <w:t>Программа социально-нравственного направления «Здравствуйте – это я» /Смирнова Т.В. – социальный педагог/;</w:t>
      </w:r>
    </w:p>
    <w:p w:rsidR="00482E1D" w:rsidRPr="00CA064E" w:rsidRDefault="00482E1D" w:rsidP="00482E1D">
      <w:pPr>
        <w:pStyle w:val="a3"/>
        <w:numPr>
          <w:ilvl w:val="0"/>
          <w:numId w:val="24"/>
        </w:numPr>
        <w:spacing w:after="0" w:line="240" w:lineRule="auto"/>
        <w:ind w:left="2127" w:hanging="426"/>
        <w:jc w:val="both"/>
        <w:rPr>
          <w:rFonts w:ascii="Times New Roman" w:hAnsi="Times New Roman" w:cs="Times New Roman"/>
          <w:sz w:val="28"/>
          <w:szCs w:val="28"/>
        </w:rPr>
      </w:pPr>
      <w:r w:rsidRPr="00CA064E">
        <w:rPr>
          <w:rFonts w:ascii="Times New Roman" w:hAnsi="Times New Roman" w:cs="Times New Roman"/>
          <w:sz w:val="28"/>
          <w:szCs w:val="28"/>
        </w:rPr>
        <w:t>Программа по изобразительной деятельности «Разноцветная мозаика» /</w:t>
      </w:r>
      <w:proofErr w:type="spellStart"/>
      <w:r w:rsidRPr="00CA064E">
        <w:rPr>
          <w:rFonts w:ascii="Times New Roman" w:hAnsi="Times New Roman" w:cs="Times New Roman"/>
          <w:sz w:val="28"/>
          <w:szCs w:val="28"/>
        </w:rPr>
        <w:t>Чухонина</w:t>
      </w:r>
      <w:proofErr w:type="spellEnd"/>
      <w:r w:rsidRPr="00CA064E">
        <w:rPr>
          <w:rFonts w:ascii="Times New Roman" w:hAnsi="Times New Roman" w:cs="Times New Roman"/>
          <w:sz w:val="28"/>
          <w:szCs w:val="28"/>
        </w:rPr>
        <w:t xml:space="preserve"> И.Н. – воспитатель </w:t>
      </w:r>
      <w:proofErr w:type="gramStart"/>
      <w:r w:rsidRPr="00CA064E">
        <w:rPr>
          <w:rFonts w:ascii="Times New Roman" w:hAnsi="Times New Roman" w:cs="Times New Roman"/>
          <w:sz w:val="28"/>
          <w:szCs w:val="28"/>
        </w:rPr>
        <w:t>по</w:t>
      </w:r>
      <w:proofErr w:type="gramEnd"/>
      <w:r w:rsidRPr="00CA064E">
        <w:rPr>
          <w:rFonts w:ascii="Times New Roman" w:hAnsi="Times New Roman" w:cs="Times New Roman"/>
          <w:sz w:val="28"/>
          <w:szCs w:val="28"/>
        </w:rPr>
        <w:t xml:space="preserve"> ИЗО/;</w:t>
      </w:r>
    </w:p>
    <w:p w:rsidR="00482E1D" w:rsidRPr="00CA064E" w:rsidRDefault="00482E1D" w:rsidP="00482E1D">
      <w:pPr>
        <w:pStyle w:val="a3"/>
        <w:numPr>
          <w:ilvl w:val="0"/>
          <w:numId w:val="24"/>
        </w:numPr>
        <w:spacing w:after="0" w:line="240" w:lineRule="auto"/>
        <w:ind w:left="2127" w:hanging="426"/>
        <w:jc w:val="both"/>
        <w:rPr>
          <w:rFonts w:ascii="Times New Roman" w:hAnsi="Times New Roman" w:cs="Times New Roman"/>
          <w:sz w:val="28"/>
          <w:szCs w:val="28"/>
        </w:rPr>
      </w:pPr>
      <w:r w:rsidRPr="00CA064E">
        <w:rPr>
          <w:rFonts w:ascii="Times New Roman" w:hAnsi="Times New Roman" w:cs="Times New Roman"/>
          <w:sz w:val="28"/>
          <w:szCs w:val="28"/>
        </w:rPr>
        <w:t>Программа экологической направленности «Познаем мир» /Сокол</w:t>
      </w:r>
      <w:r>
        <w:rPr>
          <w:rFonts w:ascii="Times New Roman" w:hAnsi="Times New Roman" w:cs="Times New Roman"/>
          <w:sz w:val="28"/>
          <w:szCs w:val="28"/>
        </w:rPr>
        <w:t>ова</w:t>
      </w:r>
      <w:r w:rsidRPr="00CA064E">
        <w:rPr>
          <w:rFonts w:ascii="Times New Roman" w:hAnsi="Times New Roman" w:cs="Times New Roman"/>
          <w:sz w:val="28"/>
          <w:szCs w:val="28"/>
        </w:rPr>
        <w:t xml:space="preserve"> Н.Г. – воспитатель-эколог/;</w:t>
      </w:r>
    </w:p>
    <w:p w:rsidR="00482E1D" w:rsidRPr="00CA064E" w:rsidRDefault="00482E1D" w:rsidP="00482E1D">
      <w:pPr>
        <w:pStyle w:val="a3"/>
        <w:numPr>
          <w:ilvl w:val="0"/>
          <w:numId w:val="24"/>
        </w:numPr>
        <w:spacing w:after="0" w:line="240" w:lineRule="auto"/>
        <w:ind w:left="2127" w:hanging="426"/>
        <w:jc w:val="both"/>
        <w:rPr>
          <w:rFonts w:ascii="Times New Roman" w:hAnsi="Times New Roman" w:cs="Times New Roman"/>
          <w:sz w:val="28"/>
          <w:szCs w:val="28"/>
        </w:rPr>
      </w:pPr>
      <w:r w:rsidRPr="00CA064E">
        <w:rPr>
          <w:rFonts w:ascii="Times New Roman" w:hAnsi="Times New Roman" w:cs="Times New Roman"/>
          <w:sz w:val="28"/>
          <w:szCs w:val="28"/>
        </w:rPr>
        <w:t>Программа познавательно-исследовательской направленности «Юный исследователь» /</w:t>
      </w:r>
      <w:proofErr w:type="spellStart"/>
      <w:r w:rsidRPr="00CA064E">
        <w:rPr>
          <w:rFonts w:ascii="Times New Roman" w:hAnsi="Times New Roman" w:cs="Times New Roman"/>
          <w:sz w:val="28"/>
          <w:szCs w:val="28"/>
        </w:rPr>
        <w:t>Барковская</w:t>
      </w:r>
      <w:proofErr w:type="spellEnd"/>
      <w:r w:rsidRPr="00CA064E">
        <w:rPr>
          <w:rFonts w:ascii="Times New Roman" w:hAnsi="Times New Roman" w:cs="Times New Roman"/>
          <w:sz w:val="28"/>
          <w:szCs w:val="28"/>
        </w:rPr>
        <w:t xml:space="preserve"> Л.П., Мартьянова В.Н. – воспитатели/.</w:t>
      </w:r>
    </w:p>
    <w:p w:rsidR="00482E1D" w:rsidRPr="00471A1A" w:rsidRDefault="00482E1D" w:rsidP="00482E1D">
      <w:pPr>
        <w:pStyle w:val="a3"/>
        <w:numPr>
          <w:ilvl w:val="0"/>
          <w:numId w:val="6"/>
        </w:numPr>
        <w:spacing w:after="0" w:line="240" w:lineRule="auto"/>
        <w:ind w:left="1701" w:hanging="283"/>
        <w:jc w:val="both"/>
        <w:rPr>
          <w:rFonts w:ascii="Times New Roman" w:hAnsi="Times New Roman" w:cs="Times New Roman"/>
          <w:sz w:val="28"/>
          <w:szCs w:val="28"/>
        </w:rPr>
      </w:pPr>
      <w:r w:rsidRPr="00471A1A">
        <w:rPr>
          <w:rFonts w:ascii="Times New Roman" w:hAnsi="Times New Roman" w:cs="Times New Roman"/>
          <w:sz w:val="28"/>
          <w:szCs w:val="28"/>
        </w:rPr>
        <w:t>Воспитатели показали открытые мероприятия, фрагменты занятий, в которых использовали новые педагогические технологии:</w:t>
      </w:r>
    </w:p>
    <w:p w:rsidR="00482E1D" w:rsidRDefault="00482E1D" w:rsidP="00482E1D">
      <w:pPr>
        <w:pStyle w:val="a3"/>
        <w:numPr>
          <w:ilvl w:val="0"/>
          <w:numId w:val="8"/>
        </w:numPr>
        <w:spacing w:after="0" w:line="240" w:lineRule="auto"/>
        <w:ind w:left="1701" w:hanging="283"/>
        <w:jc w:val="both"/>
        <w:rPr>
          <w:rFonts w:ascii="Times New Roman" w:hAnsi="Times New Roman" w:cs="Times New Roman"/>
          <w:sz w:val="28"/>
          <w:szCs w:val="28"/>
        </w:rPr>
      </w:pPr>
      <w:r>
        <w:rPr>
          <w:rFonts w:ascii="Times New Roman" w:hAnsi="Times New Roman" w:cs="Times New Roman"/>
          <w:sz w:val="28"/>
          <w:szCs w:val="28"/>
        </w:rPr>
        <w:t xml:space="preserve"> Фрагмент занятия по развитию речи на тему «Весна идет» в подготовительной к школе группе «Репка» /воспитатель Коровина А.В./;</w:t>
      </w:r>
    </w:p>
    <w:p w:rsidR="00482E1D" w:rsidRDefault="00482E1D" w:rsidP="00482E1D">
      <w:pPr>
        <w:pStyle w:val="a3"/>
        <w:numPr>
          <w:ilvl w:val="0"/>
          <w:numId w:val="8"/>
        </w:numPr>
        <w:spacing w:after="0" w:line="240" w:lineRule="auto"/>
        <w:ind w:left="2127" w:hanging="426"/>
        <w:jc w:val="both"/>
        <w:rPr>
          <w:rFonts w:ascii="Times New Roman" w:hAnsi="Times New Roman" w:cs="Times New Roman"/>
          <w:sz w:val="28"/>
          <w:szCs w:val="28"/>
        </w:rPr>
      </w:pPr>
      <w:r>
        <w:rPr>
          <w:rFonts w:ascii="Times New Roman" w:hAnsi="Times New Roman" w:cs="Times New Roman"/>
          <w:sz w:val="28"/>
          <w:szCs w:val="28"/>
        </w:rPr>
        <w:t>Фрагмент занятия по ФЭМП на тему «Путешествие на остров Обезьян» в подготовительной к школе группе «Колобок» ЛОГ /воспитатель Кудряшова И.Е./.</w:t>
      </w:r>
    </w:p>
    <w:p w:rsidR="00482E1D" w:rsidRDefault="00482E1D" w:rsidP="00482E1D">
      <w:pPr>
        <w:pStyle w:val="a3"/>
        <w:numPr>
          <w:ilvl w:val="0"/>
          <w:numId w:val="8"/>
        </w:numPr>
        <w:spacing w:after="0" w:line="240" w:lineRule="auto"/>
        <w:ind w:left="2127" w:hanging="426"/>
        <w:jc w:val="both"/>
        <w:rPr>
          <w:rFonts w:ascii="Times New Roman" w:hAnsi="Times New Roman" w:cs="Times New Roman"/>
          <w:sz w:val="28"/>
          <w:szCs w:val="28"/>
        </w:rPr>
      </w:pPr>
      <w:r>
        <w:rPr>
          <w:rFonts w:ascii="Times New Roman" w:hAnsi="Times New Roman" w:cs="Times New Roman"/>
          <w:sz w:val="28"/>
          <w:szCs w:val="28"/>
        </w:rPr>
        <w:t>Фрагмент занятия по ознакомлению с окружающим на тему «Правила безопасного поведения на улице» в старшей группе «Земляничка» /социальный педагог Смирнова Т.В./.</w:t>
      </w:r>
    </w:p>
    <w:p w:rsidR="00482E1D" w:rsidRPr="00471A1A" w:rsidRDefault="00482E1D" w:rsidP="00482E1D">
      <w:pPr>
        <w:pStyle w:val="a3"/>
        <w:numPr>
          <w:ilvl w:val="0"/>
          <w:numId w:val="8"/>
        </w:numPr>
        <w:spacing w:after="0" w:line="240" w:lineRule="auto"/>
        <w:ind w:left="2127" w:hanging="426"/>
        <w:jc w:val="both"/>
        <w:rPr>
          <w:rFonts w:ascii="Times New Roman" w:hAnsi="Times New Roman" w:cs="Times New Roman"/>
          <w:sz w:val="28"/>
          <w:szCs w:val="28"/>
        </w:rPr>
      </w:pPr>
      <w:r>
        <w:rPr>
          <w:rFonts w:ascii="Times New Roman" w:hAnsi="Times New Roman" w:cs="Times New Roman"/>
          <w:sz w:val="28"/>
          <w:szCs w:val="28"/>
        </w:rPr>
        <w:t xml:space="preserve">Интегрированное занятие на тему «Зимующие птицы» в средней группе «Петушок» /воспитатель Кутузова Е.Б., воспитатель эколог Соколова Н.Г., воспитатель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ИЗО </w:t>
      </w:r>
      <w:proofErr w:type="spellStart"/>
      <w:r>
        <w:rPr>
          <w:rFonts w:ascii="Times New Roman" w:hAnsi="Times New Roman" w:cs="Times New Roman"/>
          <w:sz w:val="28"/>
          <w:szCs w:val="28"/>
        </w:rPr>
        <w:t>Чухонина</w:t>
      </w:r>
      <w:proofErr w:type="spellEnd"/>
      <w:r>
        <w:rPr>
          <w:rFonts w:ascii="Times New Roman" w:hAnsi="Times New Roman" w:cs="Times New Roman"/>
          <w:sz w:val="28"/>
          <w:szCs w:val="28"/>
        </w:rPr>
        <w:t xml:space="preserve"> И.Н./.</w:t>
      </w:r>
    </w:p>
    <w:p w:rsidR="00482E1D" w:rsidRPr="00471A1A" w:rsidRDefault="00482E1D" w:rsidP="00482E1D">
      <w:pPr>
        <w:pStyle w:val="a3"/>
        <w:numPr>
          <w:ilvl w:val="0"/>
          <w:numId w:val="6"/>
        </w:numPr>
        <w:spacing w:after="0" w:line="240" w:lineRule="auto"/>
        <w:ind w:left="1701" w:hanging="283"/>
        <w:jc w:val="both"/>
        <w:rPr>
          <w:rFonts w:ascii="Times New Roman" w:hAnsi="Times New Roman"/>
          <w:sz w:val="28"/>
          <w:szCs w:val="28"/>
        </w:rPr>
      </w:pPr>
      <w:r>
        <w:rPr>
          <w:rFonts w:ascii="Times New Roman" w:hAnsi="Times New Roman"/>
          <w:sz w:val="28"/>
          <w:szCs w:val="28"/>
        </w:rPr>
        <w:t>Составлена</w:t>
      </w:r>
      <w:r w:rsidRPr="00471A1A">
        <w:rPr>
          <w:rFonts w:ascii="Times New Roman" w:hAnsi="Times New Roman"/>
          <w:sz w:val="28"/>
          <w:szCs w:val="28"/>
        </w:rPr>
        <w:t xml:space="preserve">  </w:t>
      </w:r>
      <w:r>
        <w:rPr>
          <w:rFonts w:ascii="Times New Roman" w:hAnsi="Times New Roman"/>
          <w:sz w:val="28"/>
          <w:szCs w:val="28"/>
        </w:rPr>
        <w:t>психолого-педагогическая диагностика</w:t>
      </w:r>
      <w:r w:rsidRPr="00471A1A">
        <w:rPr>
          <w:rFonts w:ascii="Times New Roman" w:hAnsi="Times New Roman"/>
          <w:sz w:val="28"/>
          <w:szCs w:val="28"/>
        </w:rPr>
        <w:t>;</w:t>
      </w:r>
    </w:p>
    <w:p w:rsidR="00482E1D" w:rsidRPr="009B37CB" w:rsidRDefault="00482E1D" w:rsidP="00482E1D">
      <w:pPr>
        <w:pStyle w:val="a3"/>
        <w:numPr>
          <w:ilvl w:val="0"/>
          <w:numId w:val="6"/>
        </w:numPr>
        <w:spacing w:after="0" w:line="240" w:lineRule="auto"/>
        <w:ind w:left="1701" w:hanging="283"/>
        <w:rPr>
          <w:rFonts w:ascii="Times New Roman" w:hAnsi="Times New Roman" w:cs="Times New Roman"/>
          <w:sz w:val="28"/>
          <w:szCs w:val="28"/>
        </w:rPr>
      </w:pPr>
      <w:r>
        <w:rPr>
          <w:rFonts w:ascii="Times New Roman" w:hAnsi="Times New Roman" w:cs="Times New Roman"/>
          <w:sz w:val="28"/>
          <w:szCs w:val="28"/>
        </w:rPr>
        <w:t>Д</w:t>
      </w:r>
      <w:r w:rsidRPr="009B37CB">
        <w:rPr>
          <w:rFonts w:ascii="Times New Roman" w:hAnsi="Times New Roman" w:cs="Times New Roman"/>
          <w:sz w:val="28"/>
          <w:szCs w:val="28"/>
        </w:rPr>
        <w:t>ействует семейный клуб «Мы вместе», педагоги помогают раскрыть перед родителями их главную роль в развитии и воспитании ребенка; обучают родителей и детей взаимодействию друг с другом в роли игровых партнеров.</w:t>
      </w:r>
    </w:p>
    <w:p w:rsidR="00482E1D" w:rsidRPr="008B0735" w:rsidRDefault="00482E1D" w:rsidP="00482E1D">
      <w:pPr>
        <w:pStyle w:val="a3"/>
        <w:spacing w:before="100" w:beforeAutospacing="1" w:after="100" w:afterAutospacing="1" w:line="240" w:lineRule="auto"/>
        <w:ind w:left="927"/>
        <w:rPr>
          <w:rFonts w:ascii="Times New Roman" w:eastAsia="Times New Roman" w:hAnsi="Times New Roman" w:cs="Times New Roman"/>
          <w:sz w:val="28"/>
          <w:szCs w:val="28"/>
          <w:lang w:eastAsia="ru-RU"/>
        </w:rPr>
      </w:pPr>
    </w:p>
    <w:p w:rsidR="00482E1D" w:rsidRPr="00835A7D" w:rsidRDefault="00482E1D" w:rsidP="00482E1D">
      <w:pPr>
        <w:pStyle w:val="a3"/>
        <w:spacing w:after="0" w:line="240" w:lineRule="auto"/>
        <w:ind w:left="927" w:firstLine="491"/>
        <w:jc w:val="both"/>
        <w:rPr>
          <w:rFonts w:ascii="Times New Roman" w:hAnsi="Times New Roman" w:cs="Times New Roman"/>
          <w:color w:val="FF0000"/>
          <w:sz w:val="28"/>
          <w:szCs w:val="28"/>
        </w:rPr>
      </w:pPr>
      <w:r w:rsidRPr="008B0735">
        <w:rPr>
          <w:rFonts w:ascii="Times New Roman" w:eastAsia="Times New Roman" w:hAnsi="Times New Roman" w:cs="Times New Roman"/>
          <w:b/>
          <w:sz w:val="28"/>
          <w:szCs w:val="28"/>
          <w:lang w:eastAsia="ru-RU"/>
        </w:rPr>
        <w:t>Таким образом,</w:t>
      </w:r>
      <w:r w:rsidRPr="008B0735">
        <w:rPr>
          <w:rFonts w:ascii="Times New Roman" w:eastAsia="Times New Roman" w:hAnsi="Times New Roman" w:cs="Times New Roman"/>
          <w:sz w:val="28"/>
          <w:szCs w:val="28"/>
          <w:lang w:eastAsia="ru-RU"/>
        </w:rPr>
        <w:t xml:space="preserve"> проделанная научно-исследовательская работа оказалась достаточно эффективной, происходят существенные улучшения в стиле работы педагогов, он меняется от фронтально-ориентированного к </w:t>
      </w:r>
      <w:proofErr w:type="gramStart"/>
      <w:r w:rsidRPr="008B0735">
        <w:rPr>
          <w:rFonts w:ascii="Times New Roman" w:eastAsia="Times New Roman" w:hAnsi="Times New Roman" w:cs="Times New Roman"/>
          <w:sz w:val="28"/>
          <w:szCs w:val="28"/>
          <w:lang w:eastAsia="ru-RU"/>
        </w:rPr>
        <w:t>индивидуально-ориентированному</w:t>
      </w:r>
      <w:proofErr w:type="gramEnd"/>
      <w:r w:rsidRPr="008B0735">
        <w:rPr>
          <w:rFonts w:ascii="Times New Roman" w:eastAsia="Times New Roman" w:hAnsi="Times New Roman" w:cs="Times New Roman"/>
          <w:sz w:val="28"/>
          <w:szCs w:val="28"/>
          <w:lang w:eastAsia="ru-RU"/>
        </w:rPr>
        <w:t>. Педагоги научились самостоятельно преодолевать трудности, добиваться решения существующих проблем, активизировать окружающих людей, искать дополнительные ресурсы, создавать необходимые благоприятные условия. Индивидуализация образования имеет большое значение для развития ребенка, это направление высоко оценивается и приветствуется родителями.</w:t>
      </w:r>
    </w:p>
    <w:p w:rsidR="00482E1D" w:rsidRPr="001529A9"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b/>
          <w:sz w:val="28"/>
          <w:szCs w:val="28"/>
        </w:rPr>
        <w:t>На итоговом педагогическом совете</w:t>
      </w:r>
      <w:r>
        <w:rPr>
          <w:rFonts w:ascii="Times New Roman" w:hAnsi="Times New Roman" w:cs="Times New Roman"/>
          <w:sz w:val="28"/>
          <w:szCs w:val="28"/>
        </w:rPr>
        <w:t xml:space="preserve"> коллектив ДОУ поставил задачу продолжать внедрять в воспитательно-образовательный процесс технологии индивидуального сопровождения детей с разными образовательными потребностями.</w:t>
      </w:r>
    </w:p>
    <w:p w:rsidR="00482E1D" w:rsidRDefault="00482E1D" w:rsidP="00482E1D">
      <w:pPr>
        <w:spacing w:after="0" w:line="240" w:lineRule="auto"/>
        <w:ind w:left="851" w:firstLine="567"/>
        <w:jc w:val="center"/>
        <w:rPr>
          <w:rFonts w:ascii="Times New Roman" w:hAnsi="Times New Roman" w:cs="Times New Roman"/>
          <w:sz w:val="28"/>
          <w:szCs w:val="28"/>
        </w:rPr>
      </w:pPr>
    </w:p>
    <w:p w:rsidR="00482E1D" w:rsidRPr="00EF6A5D" w:rsidRDefault="00482E1D" w:rsidP="00482E1D">
      <w:pPr>
        <w:spacing w:after="0" w:line="240" w:lineRule="auto"/>
        <w:ind w:left="851" w:firstLine="567"/>
        <w:jc w:val="center"/>
        <w:rPr>
          <w:rFonts w:ascii="Times New Roman" w:hAnsi="Times New Roman" w:cs="Times New Roman"/>
          <w:b/>
          <w:sz w:val="28"/>
          <w:szCs w:val="28"/>
        </w:rPr>
      </w:pPr>
      <w:r w:rsidRPr="00EF6A5D">
        <w:rPr>
          <w:rFonts w:ascii="Times New Roman" w:hAnsi="Times New Roman" w:cs="Times New Roman"/>
          <w:b/>
          <w:sz w:val="28"/>
          <w:szCs w:val="28"/>
        </w:rPr>
        <w:t>Работа с родителями</w:t>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Особое место в деятельности ДОУ продолжает занимать </w:t>
      </w:r>
      <w:r w:rsidRPr="00447482">
        <w:rPr>
          <w:rFonts w:ascii="Times New Roman" w:hAnsi="Times New Roman" w:cs="Times New Roman"/>
          <w:b/>
          <w:sz w:val="28"/>
          <w:szCs w:val="28"/>
        </w:rPr>
        <w:t>работа с родителями</w:t>
      </w:r>
      <w:r>
        <w:rPr>
          <w:rFonts w:ascii="Times New Roman" w:hAnsi="Times New Roman" w:cs="Times New Roman"/>
          <w:sz w:val="28"/>
          <w:szCs w:val="28"/>
        </w:rPr>
        <w:t xml:space="preserve">. Данная работа решалась в соответствии с годовыми задачами. </w:t>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sz w:val="28"/>
          <w:szCs w:val="28"/>
        </w:rPr>
        <w:t>Работу с родителями проводили по четырем направлениям:</w:t>
      </w:r>
    </w:p>
    <w:p w:rsidR="00482E1D" w:rsidRDefault="00482E1D" w:rsidP="00482E1D">
      <w:pPr>
        <w:pStyle w:val="a3"/>
        <w:numPr>
          <w:ilvl w:val="0"/>
          <w:numId w:val="1"/>
        </w:numPr>
        <w:spacing w:after="0" w:line="240" w:lineRule="auto"/>
        <w:ind w:left="1701" w:hanging="283"/>
        <w:jc w:val="both"/>
        <w:rPr>
          <w:rFonts w:ascii="Times New Roman" w:hAnsi="Times New Roman" w:cs="Times New Roman"/>
          <w:sz w:val="28"/>
          <w:szCs w:val="28"/>
        </w:rPr>
      </w:pPr>
      <w:r>
        <w:rPr>
          <w:rFonts w:ascii="Times New Roman" w:hAnsi="Times New Roman" w:cs="Times New Roman"/>
          <w:sz w:val="28"/>
          <w:szCs w:val="28"/>
        </w:rPr>
        <w:t>Информационно – аналитическое;</w:t>
      </w:r>
    </w:p>
    <w:p w:rsidR="00482E1D" w:rsidRDefault="00482E1D" w:rsidP="00482E1D">
      <w:pPr>
        <w:pStyle w:val="a3"/>
        <w:numPr>
          <w:ilvl w:val="0"/>
          <w:numId w:val="1"/>
        </w:numPr>
        <w:spacing w:after="0" w:line="240" w:lineRule="auto"/>
        <w:ind w:left="1701" w:hanging="283"/>
        <w:jc w:val="both"/>
        <w:rPr>
          <w:rFonts w:ascii="Times New Roman" w:hAnsi="Times New Roman" w:cs="Times New Roman"/>
          <w:sz w:val="28"/>
          <w:szCs w:val="28"/>
        </w:rPr>
      </w:pPr>
      <w:r>
        <w:rPr>
          <w:rFonts w:ascii="Times New Roman" w:hAnsi="Times New Roman" w:cs="Times New Roman"/>
          <w:sz w:val="28"/>
          <w:szCs w:val="28"/>
        </w:rPr>
        <w:t>Познавательное;</w:t>
      </w:r>
    </w:p>
    <w:p w:rsidR="00482E1D" w:rsidRDefault="00482E1D" w:rsidP="00482E1D">
      <w:pPr>
        <w:pStyle w:val="a3"/>
        <w:numPr>
          <w:ilvl w:val="0"/>
          <w:numId w:val="1"/>
        </w:numPr>
        <w:spacing w:after="0" w:line="240" w:lineRule="auto"/>
        <w:ind w:left="1701" w:hanging="283"/>
        <w:jc w:val="both"/>
        <w:rPr>
          <w:rFonts w:ascii="Times New Roman" w:hAnsi="Times New Roman" w:cs="Times New Roman"/>
          <w:sz w:val="28"/>
          <w:szCs w:val="28"/>
        </w:rPr>
      </w:pPr>
      <w:r>
        <w:rPr>
          <w:rFonts w:ascii="Times New Roman" w:hAnsi="Times New Roman" w:cs="Times New Roman"/>
          <w:sz w:val="28"/>
          <w:szCs w:val="28"/>
        </w:rPr>
        <w:t>Наглядно-информационное;</w:t>
      </w:r>
    </w:p>
    <w:p w:rsidR="00482E1D" w:rsidRDefault="00482E1D" w:rsidP="00482E1D">
      <w:pPr>
        <w:pStyle w:val="a3"/>
        <w:numPr>
          <w:ilvl w:val="0"/>
          <w:numId w:val="1"/>
        </w:numPr>
        <w:spacing w:after="0" w:line="240" w:lineRule="auto"/>
        <w:ind w:left="1701" w:hanging="283"/>
        <w:jc w:val="both"/>
        <w:rPr>
          <w:rFonts w:ascii="Times New Roman" w:hAnsi="Times New Roman" w:cs="Times New Roman"/>
          <w:sz w:val="28"/>
          <w:szCs w:val="28"/>
        </w:rPr>
      </w:pPr>
      <w:proofErr w:type="spellStart"/>
      <w:r>
        <w:rPr>
          <w:rFonts w:ascii="Times New Roman" w:hAnsi="Times New Roman" w:cs="Times New Roman"/>
          <w:sz w:val="28"/>
          <w:szCs w:val="28"/>
        </w:rPr>
        <w:t>Досуговое</w:t>
      </w:r>
      <w:proofErr w:type="spellEnd"/>
      <w:r>
        <w:rPr>
          <w:rFonts w:ascii="Times New Roman" w:hAnsi="Times New Roman" w:cs="Times New Roman"/>
          <w:sz w:val="28"/>
          <w:szCs w:val="28"/>
        </w:rPr>
        <w:t>.</w:t>
      </w:r>
    </w:p>
    <w:p w:rsidR="00482E1D" w:rsidRDefault="00482E1D" w:rsidP="00482E1D">
      <w:pPr>
        <w:spacing w:after="0"/>
        <w:ind w:left="851" w:firstLine="567"/>
        <w:jc w:val="both"/>
        <w:rPr>
          <w:sz w:val="26"/>
          <w:szCs w:val="26"/>
        </w:rPr>
      </w:pPr>
      <w:r w:rsidRPr="007C01D2">
        <w:rPr>
          <w:rFonts w:ascii="Times New Roman" w:hAnsi="Times New Roman" w:cs="Times New Roman"/>
          <w:sz w:val="28"/>
          <w:szCs w:val="28"/>
        </w:rPr>
        <w:t>Взаимодействие детского сада и семьи становится все более тесным и плодотворным. Успешно прошли родительские собрания с использованием различных форм: круглый стол,  родительский диспут, дни открытых дверей, родительские собрание с использование видеофильмов о жизни детей ДОУ. На родительские собрание были приглашены специалисты: учитель-логопед, педагог-психолог, медицинская сестра. Родители принимают активное участие в жизнедеятельности  детского сада.</w:t>
      </w:r>
      <w:r w:rsidRPr="007C01D2">
        <w:rPr>
          <w:sz w:val="26"/>
          <w:szCs w:val="26"/>
        </w:rPr>
        <w:t xml:space="preserve"> </w:t>
      </w:r>
    </w:p>
    <w:p w:rsidR="00482E1D" w:rsidRPr="007C01D2" w:rsidRDefault="00482E1D" w:rsidP="00482E1D">
      <w:pPr>
        <w:spacing w:after="0"/>
        <w:ind w:left="851" w:firstLine="567"/>
        <w:jc w:val="both"/>
        <w:rPr>
          <w:rFonts w:ascii="Times New Roman" w:hAnsi="Times New Roman" w:cs="Times New Roman"/>
          <w:sz w:val="28"/>
          <w:szCs w:val="28"/>
        </w:rPr>
      </w:pPr>
      <w:r w:rsidRPr="007C01D2">
        <w:rPr>
          <w:rFonts w:ascii="Times New Roman" w:hAnsi="Times New Roman" w:cs="Times New Roman"/>
          <w:sz w:val="28"/>
          <w:szCs w:val="28"/>
        </w:rPr>
        <w:t>С целью получения оценки деятельности ДОУ было проведено анкетирование среди родителей, в котором приняло участие 1</w:t>
      </w:r>
      <w:r>
        <w:rPr>
          <w:rFonts w:ascii="Times New Roman" w:hAnsi="Times New Roman" w:cs="Times New Roman"/>
          <w:sz w:val="28"/>
          <w:szCs w:val="28"/>
        </w:rPr>
        <w:t>64</w:t>
      </w:r>
      <w:r w:rsidRPr="007C01D2">
        <w:rPr>
          <w:rFonts w:ascii="Times New Roman" w:hAnsi="Times New Roman" w:cs="Times New Roman"/>
          <w:sz w:val="28"/>
          <w:szCs w:val="28"/>
        </w:rPr>
        <w:t xml:space="preserve">  человека, из них   90 %  -  дали высокую оценку деятельности учреждения.  Проведенные групповые  родительские собрания, на которых были подведены итоги учебного года,  показали, что в целом родители  удовлетворены  качеством  воспитательно-образовательно</w:t>
      </w:r>
      <w:r>
        <w:rPr>
          <w:rFonts w:ascii="Times New Roman" w:hAnsi="Times New Roman" w:cs="Times New Roman"/>
          <w:sz w:val="28"/>
          <w:szCs w:val="28"/>
        </w:rPr>
        <w:t xml:space="preserve">го </w:t>
      </w:r>
      <w:r w:rsidRPr="007C01D2">
        <w:rPr>
          <w:rFonts w:ascii="Times New Roman" w:hAnsi="Times New Roman" w:cs="Times New Roman"/>
          <w:sz w:val="28"/>
          <w:szCs w:val="28"/>
        </w:rPr>
        <w:t>процесса и организованного дополнительного образования в ДОУ.</w:t>
      </w:r>
    </w:p>
    <w:p w:rsidR="00482E1D" w:rsidRPr="007C01D2"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Таким образом, </w:t>
      </w:r>
      <w:r>
        <w:rPr>
          <w:rFonts w:ascii="Times New Roman" w:hAnsi="Times New Roman" w:cs="Times New Roman"/>
          <w:sz w:val="28"/>
          <w:szCs w:val="28"/>
        </w:rPr>
        <w:t>п</w:t>
      </w:r>
      <w:r w:rsidRPr="007C01D2">
        <w:rPr>
          <w:rFonts w:ascii="Times New Roman" w:hAnsi="Times New Roman" w:cs="Times New Roman"/>
          <w:sz w:val="28"/>
          <w:szCs w:val="28"/>
        </w:rPr>
        <w:t xml:space="preserve">роведенный анализ образовательной деятельности показал  </w:t>
      </w:r>
      <w:r>
        <w:rPr>
          <w:rFonts w:ascii="Times New Roman" w:hAnsi="Times New Roman" w:cs="Times New Roman"/>
          <w:sz w:val="28"/>
          <w:szCs w:val="28"/>
        </w:rPr>
        <w:t>положительные</w:t>
      </w:r>
      <w:r w:rsidRPr="007C01D2">
        <w:rPr>
          <w:rFonts w:ascii="Times New Roman" w:hAnsi="Times New Roman" w:cs="Times New Roman"/>
          <w:sz w:val="28"/>
          <w:szCs w:val="28"/>
        </w:rPr>
        <w:t xml:space="preserve"> </w:t>
      </w:r>
      <w:r>
        <w:rPr>
          <w:rFonts w:ascii="Times New Roman" w:hAnsi="Times New Roman" w:cs="Times New Roman"/>
          <w:sz w:val="28"/>
          <w:szCs w:val="28"/>
        </w:rPr>
        <w:t>результаты</w:t>
      </w:r>
      <w:r w:rsidRPr="007C01D2">
        <w:rPr>
          <w:rFonts w:ascii="Times New Roman" w:hAnsi="Times New Roman" w:cs="Times New Roman"/>
          <w:sz w:val="28"/>
          <w:szCs w:val="28"/>
        </w:rPr>
        <w:t xml:space="preserve"> в повышени</w:t>
      </w:r>
      <w:r>
        <w:rPr>
          <w:rFonts w:ascii="Times New Roman" w:hAnsi="Times New Roman" w:cs="Times New Roman"/>
          <w:sz w:val="28"/>
          <w:szCs w:val="28"/>
        </w:rPr>
        <w:t>и</w:t>
      </w:r>
      <w:r w:rsidRPr="007C01D2">
        <w:rPr>
          <w:rFonts w:ascii="Times New Roman" w:hAnsi="Times New Roman" w:cs="Times New Roman"/>
          <w:sz w:val="28"/>
          <w:szCs w:val="28"/>
        </w:rPr>
        <w:t xml:space="preserve"> психолого-педагогической культуры родителей в вопросах воспитани</w:t>
      </w:r>
      <w:r>
        <w:rPr>
          <w:rFonts w:ascii="Times New Roman" w:hAnsi="Times New Roman" w:cs="Times New Roman"/>
          <w:sz w:val="28"/>
          <w:szCs w:val="28"/>
        </w:rPr>
        <w:t>я</w:t>
      </w:r>
      <w:r w:rsidRPr="007C01D2">
        <w:rPr>
          <w:rFonts w:ascii="Times New Roman" w:hAnsi="Times New Roman" w:cs="Times New Roman"/>
          <w:sz w:val="28"/>
          <w:szCs w:val="28"/>
        </w:rPr>
        <w:t xml:space="preserve"> детей.</w:t>
      </w:r>
    </w:p>
    <w:p w:rsidR="00482E1D" w:rsidRDefault="00482E1D" w:rsidP="00482E1D">
      <w:pPr>
        <w:pStyle w:val="msonormalbullet2gif"/>
        <w:spacing w:before="0" w:beforeAutospacing="0" w:after="0" w:afterAutospacing="0"/>
        <w:ind w:left="851" w:firstLine="567"/>
        <w:contextualSpacing/>
        <w:jc w:val="both"/>
        <w:rPr>
          <w:sz w:val="28"/>
          <w:szCs w:val="28"/>
        </w:rPr>
      </w:pPr>
    </w:p>
    <w:p w:rsidR="00482E1D" w:rsidRDefault="00482E1D" w:rsidP="00482E1D">
      <w:pPr>
        <w:pStyle w:val="msonormalbullet2gif"/>
        <w:spacing w:before="0" w:beforeAutospacing="0" w:after="0" w:afterAutospacing="0"/>
        <w:ind w:left="851" w:firstLine="567"/>
        <w:contextualSpacing/>
        <w:jc w:val="center"/>
        <w:rPr>
          <w:b/>
          <w:sz w:val="28"/>
          <w:szCs w:val="28"/>
        </w:rPr>
      </w:pPr>
      <w:r>
        <w:rPr>
          <w:b/>
          <w:sz w:val="28"/>
          <w:szCs w:val="28"/>
        </w:rPr>
        <w:t>Результаты реализации программы</w:t>
      </w:r>
    </w:p>
    <w:p w:rsidR="00482E1D" w:rsidRDefault="00482E1D" w:rsidP="00482E1D">
      <w:pPr>
        <w:pStyle w:val="msonormalbullet2gif"/>
        <w:spacing w:before="0" w:beforeAutospacing="0" w:after="0" w:afterAutospacing="0"/>
        <w:ind w:left="851" w:firstLine="567"/>
        <w:contextualSpacing/>
        <w:jc w:val="center"/>
        <w:rPr>
          <w:b/>
          <w:sz w:val="28"/>
          <w:szCs w:val="28"/>
        </w:rPr>
      </w:pPr>
      <w:r>
        <w:rPr>
          <w:b/>
          <w:sz w:val="28"/>
          <w:szCs w:val="28"/>
        </w:rPr>
        <w:t xml:space="preserve">«Воспитания и обучения в детском саду» </w:t>
      </w:r>
    </w:p>
    <w:p w:rsidR="00482E1D" w:rsidRDefault="00482E1D" w:rsidP="00482E1D">
      <w:pPr>
        <w:pStyle w:val="msonormalbullet2gif"/>
        <w:spacing w:before="0" w:beforeAutospacing="0" w:after="0" w:afterAutospacing="0"/>
        <w:ind w:left="851" w:firstLine="567"/>
        <w:contextualSpacing/>
        <w:jc w:val="center"/>
        <w:rPr>
          <w:b/>
          <w:sz w:val="28"/>
          <w:szCs w:val="28"/>
        </w:rPr>
      </w:pPr>
      <w:r>
        <w:rPr>
          <w:b/>
          <w:sz w:val="28"/>
          <w:szCs w:val="28"/>
        </w:rPr>
        <w:t>под редакцией М.А. Васильевой, В.В. Гербовой, Т.С. Комаровой</w:t>
      </w:r>
    </w:p>
    <w:p w:rsidR="00482E1D" w:rsidRDefault="00482E1D" w:rsidP="00482E1D">
      <w:pPr>
        <w:tabs>
          <w:tab w:val="left" w:pos="819"/>
        </w:tabs>
        <w:spacing w:after="0" w:line="240" w:lineRule="auto"/>
        <w:ind w:left="851" w:firstLine="567"/>
        <w:jc w:val="both"/>
        <w:rPr>
          <w:rFonts w:ascii="Times New Roman" w:hAnsi="Times New Roman" w:cs="Times New Roman"/>
          <w:sz w:val="28"/>
          <w:szCs w:val="28"/>
        </w:rPr>
      </w:pPr>
      <w:r w:rsidRPr="00AF2012">
        <w:rPr>
          <w:rFonts w:ascii="Times New Roman" w:hAnsi="Times New Roman" w:cs="Times New Roman"/>
          <w:sz w:val="28"/>
          <w:szCs w:val="28"/>
        </w:rPr>
        <w:t>Педагоги оцени</w:t>
      </w:r>
      <w:r>
        <w:rPr>
          <w:rFonts w:ascii="Times New Roman" w:hAnsi="Times New Roman" w:cs="Times New Roman"/>
          <w:sz w:val="28"/>
          <w:szCs w:val="28"/>
        </w:rPr>
        <w:t>ли</w:t>
      </w:r>
      <w:r w:rsidRPr="00AF2012">
        <w:rPr>
          <w:rFonts w:ascii="Times New Roman" w:hAnsi="Times New Roman" w:cs="Times New Roman"/>
          <w:sz w:val="28"/>
          <w:szCs w:val="28"/>
        </w:rPr>
        <w:t xml:space="preserve"> успешность усвоения программного материала, наблюдая за воспитанниками на занятии и в свободной деятельности. </w:t>
      </w:r>
    </w:p>
    <w:p w:rsidR="00482E1D" w:rsidRPr="00AF2012" w:rsidRDefault="00482E1D" w:rsidP="00482E1D">
      <w:pPr>
        <w:tabs>
          <w:tab w:val="left" w:pos="819"/>
        </w:tabs>
        <w:spacing w:after="0" w:line="240" w:lineRule="auto"/>
        <w:ind w:left="851" w:firstLine="567"/>
        <w:jc w:val="both"/>
        <w:rPr>
          <w:rFonts w:ascii="Times New Roman" w:hAnsi="Times New Roman" w:cs="Times New Roman"/>
          <w:sz w:val="28"/>
          <w:szCs w:val="28"/>
        </w:rPr>
      </w:pPr>
      <w:r w:rsidRPr="00AF2012">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диагностических </w:t>
      </w:r>
      <w:r w:rsidRPr="00AF2012">
        <w:rPr>
          <w:rFonts w:ascii="Times New Roman" w:hAnsi="Times New Roman" w:cs="Times New Roman"/>
          <w:sz w:val="28"/>
          <w:szCs w:val="28"/>
        </w:rPr>
        <w:t xml:space="preserve"> данных педагоги стро</w:t>
      </w:r>
      <w:r>
        <w:rPr>
          <w:rFonts w:ascii="Times New Roman" w:hAnsi="Times New Roman" w:cs="Times New Roman"/>
          <w:sz w:val="28"/>
          <w:szCs w:val="28"/>
        </w:rPr>
        <w:t>или</w:t>
      </w:r>
      <w:r w:rsidRPr="00AF2012">
        <w:rPr>
          <w:rFonts w:ascii="Times New Roman" w:hAnsi="Times New Roman" w:cs="Times New Roman"/>
          <w:sz w:val="28"/>
          <w:szCs w:val="28"/>
        </w:rPr>
        <w:t xml:space="preserve"> индивидуальную работу с детьми, учитыва</w:t>
      </w:r>
      <w:r>
        <w:rPr>
          <w:rFonts w:ascii="Times New Roman" w:hAnsi="Times New Roman" w:cs="Times New Roman"/>
          <w:sz w:val="28"/>
          <w:szCs w:val="28"/>
        </w:rPr>
        <w:t>ли</w:t>
      </w:r>
      <w:r w:rsidRPr="00AF2012">
        <w:rPr>
          <w:rFonts w:ascii="Times New Roman" w:hAnsi="Times New Roman" w:cs="Times New Roman"/>
          <w:sz w:val="28"/>
          <w:szCs w:val="28"/>
        </w:rPr>
        <w:t>, на что следует обращать особое внимание при планировании воспитательно-образовательного процесса.</w:t>
      </w:r>
    </w:p>
    <w:p w:rsidR="00482E1D" w:rsidRDefault="00482E1D" w:rsidP="00482E1D">
      <w:pPr>
        <w:pStyle w:val="msonormalbullet2gif"/>
        <w:spacing w:before="0" w:beforeAutospacing="0" w:after="0" w:afterAutospacing="0"/>
        <w:ind w:left="851" w:firstLine="567"/>
        <w:contextualSpacing/>
        <w:jc w:val="both"/>
        <w:rPr>
          <w:sz w:val="28"/>
          <w:szCs w:val="28"/>
        </w:rPr>
      </w:pPr>
      <w:r>
        <w:rPr>
          <w:sz w:val="28"/>
          <w:szCs w:val="28"/>
        </w:rPr>
        <w:t>О</w:t>
      </w:r>
      <w:r w:rsidRPr="007B1BC2">
        <w:rPr>
          <w:sz w:val="28"/>
          <w:szCs w:val="28"/>
        </w:rPr>
        <w:t>пределение среднего показателя выполнения программ</w:t>
      </w:r>
      <w:r>
        <w:rPr>
          <w:sz w:val="28"/>
          <w:szCs w:val="28"/>
        </w:rPr>
        <w:t>ных требований, оформление сводной таблицы знаний умений и навыков по дошкольному учреждению позволяет сравнивать успехи работы в параллельных возрастных группах, оценить результаты по каждому разделу программы всего ДОУ в целом. Данная форма обработки педагогической диагностики дает возможность оценить качество работы отдельного педагога и определить изменения в работе всего ДОУ.</w:t>
      </w:r>
    </w:p>
    <w:p w:rsidR="00482E1D" w:rsidRDefault="00482E1D" w:rsidP="00482E1D">
      <w:pPr>
        <w:pStyle w:val="msonormalbullet2gif"/>
        <w:spacing w:before="0" w:beforeAutospacing="0" w:after="0" w:afterAutospacing="0"/>
        <w:ind w:left="851" w:firstLine="567"/>
        <w:contextualSpacing/>
        <w:jc w:val="both"/>
        <w:rPr>
          <w:sz w:val="28"/>
          <w:szCs w:val="28"/>
        </w:rPr>
      </w:pPr>
    </w:p>
    <w:p w:rsidR="00482E1D" w:rsidRPr="00AF2012" w:rsidRDefault="00482E1D" w:rsidP="00482E1D">
      <w:pPr>
        <w:pStyle w:val="msonormalbullet2gif"/>
        <w:spacing w:before="0" w:beforeAutospacing="0" w:after="0" w:afterAutospacing="0"/>
        <w:ind w:left="851" w:firstLine="567"/>
        <w:contextualSpacing/>
        <w:jc w:val="center"/>
        <w:rPr>
          <w:sz w:val="28"/>
          <w:szCs w:val="28"/>
        </w:rPr>
      </w:pPr>
      <w:r>
        <w:rPr>
          <w:sz w:val="28"/>
          <w:szCs w:val="28"/>
        </w:rPr>
        <w:t xml:space="preserve">Сравнительный анализ диагностического обследования программы </w:t>
      </w:r>
      <w:r w:rsidRPr="00AF2012">
        <w:rPr>
          <w:sz w:val="28"/>
          <w:szCs w:val="28"/>
        </w:rPr>
        <w:t xml:space="preserve">«Воспитания и обучения в детском саду» </w:t>
      </w:r>
    </w:p>
    <w:p w:rsidR="00482E1D" w:rsidRPr="00AF2012" w:rsidRDefault="00482E1D" w:rsidP="00482E1D">
      <w:pPr>
        <w:pStyle w:val="msonormalbullet2gif"/>
        <w:spacing w:before="0" w:beforeAutospacing="0" w:after="0" w:afterAutospacing="0"/>
        <w:ind w:left="851" w:firstLine="567"/>
        <w:contextualSpacing/>
        <w:jc w:val="center"/>
        <w:rPr>
          <w:sz w:val="28"/>
          <w:szCs w:val="28"/>
        </w:rPr>
      </w:pPr>
      <w:r w:rsidRPr="00AF2012">
        <w:rPr>
          <w:sz w:val="28"/>
          <w:szCs w:val="28"/>
        </w:rPr>
        <w:t>под редакцией М.А. Васильевой, В.В. Гербовой, Т.С. Комаровой</w:t>
      </w:r>
    </w:p>
    <w:p w:rsidR="00482E1D" w:rsidRDefault="00482E1D" w:rsidP="00482E1D">
      <w:pPr>
        <w:pStyle w:val="msonormalbullet2gif"/>
        <w:spacing w:before="0" w:beforeAutospacing="0" w:after="0" w:afterAutospacing="0"/>
        <w:ind w:left="851" w:firstLine="567"/>
        <w:contextualSpacing/>
        <w:jc w:val="center"/>
        <w:rPr>
          <w:b/>
          <w:sz w:val="28"/>
          <w:szCs w:val="28"/>
        </w:rPr>
      </w:pPr>
    </w:p>
    <w:tbl>
      <w:tblPr>
        <w:tblStyle w:val="a4"/>
        <w:tblW w:w="0" w:type="auto"/>
        <w:tblInd w:w="851" w:type="dxa"/>
        <w:tblLook w:val="04A0"/>
      </w:tblPr>
      <w:tblGrid>
        <w:gridCol w:w="1292"/>
        <w:gridCol w:w="508"/>
        <w:gridCol w:w="616"/>
        <w:gridCol w:w="615"/>
        <w:gridCol w:w="615"/>
        <w:gridCol w:w="615"/>
        <w:gridCol w:w="615"/>
        <w:gridCol w:w="615"/>
        <w:gridCol w:w="615"/>
        <w:gridCol w:w="615"/>
        <w:gridCol w:w="769"/>
        <w:gridCol w:w="615"/>
        <w:gridCol w:w="615"/>
      </w:tblGrid>
      <w:tr w:rsidR="00482E1D" w:rsidRPr="00AF2012" w:rsidTr="005519C5">
        <w:trPr>
          <w:cantSplit/>
          <w:trHeight w:val="2193"/>
        </w:trPr>
        <w:tc>
          <w:tcPr>
            <w:tcW w:w="1100" w:type="dxa"/>
            <w:tcBorders>
              <w:tl2br w:val="single" w:sz="4" w:space="0" w:color="auto"/>
            </w:tcBorders>
          </w:tcPr>
          <w:p w:rsidR="00482E1D" w:rsidRDefault="00482E1D" w:rsidP="005519C5">
            <w:pPr>
              <w:pStyle w:val="msonormalbullet2gif"/>
              <w:spacing w:before="0" w:beforeAutospacing="0" w:after="0" w:afterAutospacing="0"/>
              <w:contextualSpacing/>
              <w:jc w:val="center"/>
              <w:rPr>
                <w:sz w:val="20"/>
                <w:szCs w:val="20"/>
              </w:rPr>
            </w:pPr>
          </w:p>
          <w:p w:rsidR="00482E1D" w:rsidRPr="009F6779" w:rsidRDefault="00482E1D" w:rsidP="005519C5">
            <w:pPr>
              <w:rPr>
                <w:lang w:eastAsia="ru-RU"/>
              </w:rPr>
            </w:pPr>
          </w:p>
          <w:p w:rsidR="00482E1D" w:rsidRPr="009F6779" w:rsidRDefault="00482E1D" w:rsidP="005519C5">
            <w:pPr>
              <w:rPr>
                <w:lang w:eastAsia="ru-RU"/>
              </w:rPr>
            </w:pPr>
          </w:p>
          <w:p w:rsidR="00482E1D" w:rsidRDefault="00482E1D" w:rsidP="005519C5">
            <w:pPr>
              <w:rPr>
                <w:lang w:eastAsia="ru-RU"/>
              </w:rPr>
            </w:pPr>
          </w:p>
          <w:p w:rsidR="00482E1D" w:rsidRPr="009F6779" w:rsidRDefault="00482E1D" w:rsidP="005519C5">
            <w:pPr>
              <w:rPr>
                <w:lang w:eastAsia="ru-RU"/>
              </w:rPr>
            </w:pPr>
          </w:p>
          <w:p w:rsidR="00482E1D" w:rsidRDefault="00482E1D" w:rsidP="005519C5">
            <w:pPr>
              <w:rPr>
                <w:lang w:eastAsia="ru-RU"/>
              </w:rPr>
            </w:pPr>
            <w:r>
              <w:rPr>
                <w:lang w:eastAsia="ru-RU"/>
              </w:rPr>
              <w:t>%</w:t>
            </w:r>
          </w:p>
          <w:p w:rsidR="00482E1D" w:rsidRDefault="00482E1D" w:rsidP="005519C5">
            <w:pPr>
              <w:rPr>
                <w:lang w:eastAsia="ru-RU"/>
              </w:rPr>
            </w:pPr>
          </w:p>
          <w:p w:rsidR="00482E1D" w:rsidRPr="009F6779" w:rsidRDefault="00482E1D" w:rsidP="005519C5">
            <w:pPr>
              <w:rPr>
                <w:rFonts w:ascii="Times New Roman" w:hAnsi="Times New Roman" w:cs="Times New Roman"/>
                <w:lang w:eastAsia="ru-RU"/>
              </w:rPr>
            </w:pPr>
            <w:r>
              <w:rPr>
                <w:rFonts w:ascii="Times New Roman" w:hAnsi="Times New Roman" w:cs="Times New Roman"/>
                <w:lang w:eastAsia="ru-RU"/>
              </w:rPr>
              <w:t xml:space="preserve">Уровни </w:t>
            </w:r>
          </w:p>
        </w:tc>
        <w:tc>
          <w:tcPr>
            <w:tcW w:w="517" w:type="dxa"/>
            <w:textDirection w:val="btLr"/>
          </w:tcPr>
          <w:p w:rsidR="00482E1D" w:rsidRPr="00AF2012" w:rsidRDefault="00482E1D" w:rsidP="005519C5">
            <w:pPr>
              <w:pStyle w:val="msonormalbullet2gif"/>
              <w:spacing w:before="0" w:beforeAutospacing="0" w:after="0" w:afterAutospacing="0"/>
              <w:ind w:left="113" w:right="113"/>
              <w:contextualSpacing/>
              <w:jc w:val="center"/>
              <w:rPr>
                <w:sz w:val="22"/>
                <w:szCs w:val="22"/>
              </w:rPr>
            </w:pPr>
            <w:r w:rsidRPr="00AF2012">
              <w:rPr>
                <w:sz w:val="22"/>
                <w:szCs w:val="22"/>
              </w:rPr>
              <w:t>Развитие речи</w:t>
            </w:r>
          </w:p>
        </w:tc>
        <w:tc>
          <w:tcPr>
            <w:tcW w:w="730" w:type="dxa"/>
            <w:textDirection w:val="btLr"/>
          </w:tcPr>
          <w:p w:rsidR="00482E1D" w:rsidRPr="00AF2012" w:rsidRDefault="00482E1D" w:rsidP="005519C5">
            <w:pPr>
              <w:pStyle w:val="msonormalbullet2gif"/>
              <w:spacing w:before="0" w:beforeAutospacing="0" w:after="0" w:afterAutospacing="0"/>
              <w:ind w:left="113" w:right="113"/>
              <w:contextualSpacing/>
              <w:jc w:val="center"/>
              <w:rPr>
                <w:sz w:val="22"/>
                <w:szCs w:val="22"/>
              </w:rPr>
            </w:pPr>
            <w:r>
              <w:rPr>
                <w:sz w:val="22"/>
                <w:szCs w:val="22"/>
              </w:rPr>
              <w:t>ФЭМП</w:t>
            </w:r>
          </w:p>
        </w:tc>
        <w:tc>
          <w:tcPr>
            <w:tcW w:w="729" w:type="dxa"/>
            <w:textDirection w:val="btLr"/>
          </w:tcPr>
          <w:p w:rsidR="00482E1D" w:rsidRPr="00AF2012" w:rsidRDefault="00482E1D" w:rsidP="005519C5">
            <w:pPr>
              <w:pStyle w:val="msonormalbullet2gif"/>
              <w:spacing w:before="0" w:beforeAutospacing="0" w:after="0" w:afterAutospacing="0"/>
              <w:ind w:left="113" w:right="113"/>
              <w:contextualSpacing/>
              <w:jc w:val="center"/>
              <w:rPr>
                <w:sz w:val="22"/>
                <w:szCs w:val="22"/>
              </w:rPr>
            </w:pPr>
            <w:r>
              <w:rPr>
                <w:sz w:val="22"/>
                <w:szCs w:val="22"/>
              </w:rPr>
              <w:t>Ознакомление с окружающим миром</w:t>
            </w:r>
          </w:p>
        </w:tc>
        <w:tc>
          <w:tcPr>
            <w:tcW w:w="729" w:type="dxa"/>
            <w:textDirection w:val="btLr"/>
          </w:tcPr>
          <w:p w:rsidR="00482E1D" w:rsidRPr="00AF2012" w:rsidRDefault="00482E1D" w:rsidP="005519C5">
            <w:pPr>
              <w:pStyle w:val="msonormalbullet2gif"/>
              <w:spacing w:before="0" w:beforeAutospacing="0" w:after="0" w:afterAutospacing="0"/>
              <w:ind w:left="113" w:right="113"/>
              <w:contextualSpacing/>
              <w:jc w:val="center"/>
              <w:rPr>
                <w:sz w:val="22"/>
                <w:szCs w:val="22"/>
              </w:rPr>
            </w:pPr>
            <w:r>
              <w:rPr>
                <w:sz w:val="22"/>
                <w:szCs w:val="22"/>
              </w:rPr>
              <w:t>Художественная литература</w:t>
            </w:r>
          </w:p>
        </w:tc>
        <w:tc>
          <w:tcPr>
            <w:tcW w:w="729" w:type="dxa"/>
            <w:textDirection w:val="btLr"/>
          </w:tcPr>
          <w:p w:rsidR="00482E1D" w:rsidRPr="00AF2012" w:rsidRDefault="00482E1D" w:rsidP="005519C5">
            <w:pPr>
              <w:pStyle w:val="msonormalbullet2gif"/>
              <w:spacing w:before="0" w:beforeAutospacing="0" w:after="0" w:afterAutospacing="0"/>
              <w:ind w:left="113" w:right="113"/>
              <w:contextualSpacing/>
              <w:jc w:val="center"/>
              <w:rPr>
                <w:sz w:val="22"/>
                <w:szCs w:val="22"/>
              </w:rPr>
            </w:pPr>
            <w:r>
              <w:rPr>
                <w:sz w:val="22"/>
                <w:szCs w:val="22"/>
              </w:rPr>
              <w:t>Музыкальное воспитание</w:t>
            </w:r>
          </w:p>
        </w:tc>
        <w:tc>
          <w:tcPr>
            <w:tcW w:w="729" w:type="dxa"/>
            <w:textDirection w:val="btLr"/>
          </w:tcPr>
          <w:p w:rsidR="00482E1D" w:rsidRPr="00AF2012" w:rsidRDefault="00482E1D" w:rsidP="005519C5">
            <w:pPr>
              <w:pStyle w:val="msonormalbullet2gif"/>
              <w:spacing w:before="0" w:beforeAutospacing="0" w:after="0" w:afterAutospacing="0"/>
              <w:ind w:left="113" w:right="113"/>
              <w:contextualSpacing/>
              <w:jc w:val="center"/>
              <w:rPr>
                <w:sz w:val="22"/>
                <w:szCs w:val="22"/>
              </w:rPr>
            </w:pPr>
            <w:r>
              <w:rPr>
                <w:sz w:val="22"/>
                <w:szCs w:val="22"/>
              </w:rPr>
              <w:t>Физическое  воспитание</w:t>
            </w:r>
          </w:p>
        </w:tc>
        <w:tc>
          <w:tcPr>
            <w:tcW w:w="729" w:type="dxa"/>
            <w:textDirection w:val="btLr"/>
          </w:tcPr>
          <w:p w:rsidR="00482E1D" w:rsidRPr="00AF2012" w:rsidRDefault="00482E1D" w:rsidP="005519C5">
            <w:pPr>
              <w:pStyle w:val="msonormalbullet2gif"/>
              <w:spacing w:before="0" w:beforeAutospacing="0" w:after="0" w:afterAutospacing="0"/>
              <w:ind w:left="113" w:right="113"/>
              <w:contextualSpacing/>
              <w:jc w:val="center"/>
              <w:rPr>
                <w:sz w:val="22"/>
                <w:szCs w:val="22"/>
              </w:rPr>
            </w:pPr>
            <w:r>
              <w:rPr>
                <w:sz w:val="22"/>
                <w:szCs w:val="22"/>
              </w:rPr>
              <w:t xml:space="preserve">Рисование </w:t>
            </w:r>
          </w:p>
        </w:tc>
        <w:tc>
          <w:tcPr>
            <w:tcW w:w="729" w:type="dxa"/>
            <w:textDirection w:val="btLr"/>
          </w:tcPr>
          <w:p w:rsidR="00482E1D" w:rsidRPr="00AF2012" w:rsidRDefault="00482E1D" w:rsidP="005519C5">
            <w:pPr>
              <w:pStyle w:val="msonormalbullet2gif"/>
              <w:spacing w:before="0" w:beforeAutospacing="0" w:after="0" w:afterAutospacing="0"/>
              <w:ind w:left="113" w:right="113"/>
              <w:contextualSpacing/>
              <w:jc w:val="center"/>
              <w:rPr>
                <w:sz w:val="22"/>
                <w:szCs w:val="22"/>
              </w:rPr>
            </w:pPr>
            <w:r>
              <w:rPr>
                <w:sz w:val="22"/>
                <w:szCs w:val="22"/>
              </w:rPr>
              <w:t>Лепка</w:t>
            </w:r>
          </w:p>
        </w:tc>
        <w:tc>
          <w:tcPr>
            <w:tcW w:w="729" w:type="dxa"/>
            <w:textDirection w:val="btLr"/>
          </w:tcPr>
          <w:p w:rsidR="00482E1D" w:rsidRPr="00AF2012" w:rsidRDefault="00482E1D" w:rsidP="005519C5">
            <w:pPr>
              <w:pStyle w:val="msonormalbullet2gif"/>
              <w:spacing w:before="0" w:beforeAutospacing="0" w:after="0" w:afterAutospacing="0"/>
              <w:ind w:left="113" w:right="113"/>
              <w:contextualSpacing/>
              <w:jc w:val="center"/>
              <w:rPr>
                <w:sz w:val="22"/>
                <w:szCs w:val="22"/>
              </w:rPr>
            </w:pPr>
            <w:r>
              <w:rPr>
                <w:sz w:val="22"/>
                <w:szCs w:val="22"/>
              </w:rPr>
              <w:t>Аппликация</w:t>
            </w:r>
          </w:p>
        </w:tc>
        <w:tc>
          <w:tcPr>
            <w:tcW w:w="794" w:type="dxa"/>
            <w:textDirection w:val="btLr"/>
          </w:tcPr>
          <w:p w:rsidR="00482E1D" w:rsidRDefault="00482E1D" w:rsidP="005519C5">
            <w:pPr>
              <w:pStyle w:val="msonormalbullet2gif"/>
              <w:spacing w:before="0" w:beforeAutospacing="0" w:after="0" w:afterAutospacing="0"/>
              <w:ind w:left="113" w:right="113"/>
              <w:contextualSpacing/>
              <w:jc w:val="center"/>
              <w:rPr>
                <w:sz w:val="22"/>
                <w:szCs w:val="22"/>
              </w:rPr>
            </w:pPr>
            <w:r>
              <w:rPr>
                <w:sz w:val="22"/>
                <w:szCs w:val="22"/>
              </w:rPr>
              <w:t>Конструирование</w:t>
            </w:r>
          </w:p>
          <w:p w:rsidR="00482E1D" w:rsidRPr="00AF2012" w:rsidRDefault="00482E1D" w:rsidP="005519C5">
            <w:pPr>
              <w:pStyle w:val="msonormalbullet2gif"/>
              <w:spacing w:before="0" w:beforeAutospacing="0" w:after="0" w:afterAutospacing="0"/>
              <w:ind w:left="113" w:right="113"/>
              <w:contextualSpacing/>
              <w:jc w:val="center"/>
              <w:rPr>
                <w:sz w:val="22"/>
                <w:szCs w:val="22"/>
              </w:rPr>
            </w:pPr>
            <w:r>
              <w:rPr>
                <w:sz w:val="22"/>
                <w:szCs w:val="22"/>
              </w:rPr>
              <w:t>Ручной труд</w:t>
            </w:r>
          </w:p>
        </w:tc>
        <w:tc>
          <w:tcPr>
            <w:tcW w:w="729" w:type="dxa"/>
            <w:textDirection w:val="btLr"/>
          </w:tcPr>
          <w:p w:rsidR="00482E1D" w:rsidRPr="00AF2012" w:rsidRDefault="00482E1D" w:rsidP="005519C5">
            <w:pPr>
              <w:pStyle w:val="msonormalbullet2gif"/>
              <w:spacing w:before="0" w:beforeAutospacing="0" w:after="0" w:afterAutospacing="0"/>
              <w:ind w:left="113" w:right="113"/>
              <w:contextualSpacing/>
              <w:jc w:val="center"/>
              <w:rPr>
                <w:sz w:val="22"/>
                <w:szCs w:val="22"/>
              </w:rPr>
            </w:pPr>
            <w:r>
              <w:rPr>
                <w:sz w:val="22"/>
                <w:szCs w:val="22"/>
              </w:rPr>
              <w:t>Игра</w:t>
            </w:r>
          </w:p>
        </w:tc>
        <w:tc>
          <w:tcPr>
            <w:tcW w:w="729" w:type="dxa"/>
            <w:textDirection w:val="btLr"/>
          </w:tcPr>
          <w:p w:rsidR="00482E1D" w:rsidRPr="00AF2012" w:rsidRDefault="00482E1D" w:rsidP="005519C5">
            <w:pPr>
              <w:pStyle w:val="msonormalbullet2gif"/>
              <w:spacing w:before="0" w:beforeAutospacing="0" w:after="0" w:afterAutospacing="0"/>
              <w:ind w:left="113" w:right="113"/>
              <w:contextualSpacing/>
              <w:jc w:val="center"/>
              <w:rPr>
                <w:sz w:val="22"/>
                <w:szCs w:val="22"/>
              </w:rPr>
            </w:pPr>
            <w:r>
              <w:rPr>
                <w:sz w:val="22"/>
                <w:szCs w:val="22"/>
              </w:rPr>
              <w:t>Трудовое воспитание</w:t>
            </w:r>
          </w:p>
        </w:tc>
      </w:tr>
      <w:tr w:rsidR="00482E1D" w:rsidRPr="00AF2012" w:rsidTr="005519C5">
        <w:tc>
          <w:tcPr>
            <w:tcW w:w="1100"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 xml:space="preserve">Высокий </w:t>
            </w:r>
          </w:p>
        </w:tc>
        <w:tc>
          <w:tcPr>
            <w:tcW w:w="517"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58</w:t>
            </w:r>
          </w:p>
        </w:tc>
        <w:tc>
          <w:tcPr>
            <w:tcW w:w="730"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71</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62</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29</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82</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60</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55</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68</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69</w:t>
            </w:r>
          </w:p>
        </w:tc>
        <w:tc>
          <w:tcPr>
            <w:tcW w:w="794"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54</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88</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75</w:t>
            </w:r>
          </w:p>
        </w:tc>
      </w:tr>
      <w:tr w:rsidR="00482E1D" w:rsidRPr="00AF2012" w:rsidTr="005519C5">
        <w:tc>
          <w:tcPr>
            <w:tcW w:w="1100"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 xml:space="preserve">Средний </w:t>
            </w:r>
          </w:p>
        </w:tc>
        <w:tc>
          <w:tcPr>
            <w:tcW w:w="517"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38</w:t>
            </w:r>
          </w:p>
        </w:tc>
        <w:tc>
          <w:tcPr>
            <w:tcW w:w="730"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27</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35</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50</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17</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33</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38</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28</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26</w:t>
            </w:r>
          </w:p>
        </w:tc>
        <w:tc>
          <w:tcPr>
            <w:tcW w:w="794"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39</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12</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24</w:t>
            </w:r>
          </w:p>
        </w:tc>
      </w:tr>
      <w:tr w:rsidR="00482E1D" w:rsidRPr="00AF2012" w:rsidTr="005519C5">
        <w:tc>
          <w:tcPr>
            <w:tcW w:w="1100"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 xml:space="preserve">Низкий </w:t>
            </w:r>
          </w:p>
        </w:tc>
        <w:tc>
          <w:tcPr>
            <w:tcW w:w="517"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4</w:t>
            </w:r>
          </w:p>
        </w:tc>
        <w:tc>
          <w:tcPr>
            <w:tcW w:w="730"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2</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3</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21</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1</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7</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7</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4</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5</w:t>
            </w:r>
          </w:p>
        </w:tc>
        <w:tc>
          <w:tcPr>
            <w:tcW w:w="794"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7</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0</w:t>
            </w:r>
          </w:p>
        </w:tc>
        <w:tc>
          <w:tcPr>
            <w:tcW w:w="729" w:type="dxa"/>
          </w:tcPr>
          <w:p w:rsidR="00482E1D" w:rsidRPr="00AF2012" w:rsidRDefault="00482E1D" w:rsidP="005519C5">
            <w:pPr>
              <w:pStyle w:val="msonormalbullet2gif"/>
              <w:spacing w:before="0" w:beforeAutospacing="0" w:after="0" w:afterAutospacing="0"/>
              <w:contextualSpacing/>
              <w:jc w:val="center"/>
              <w:rPr>
                <w:sz w:val="28"/>
                <w:szCs w:val="28"/>
              </w:rPr>
            </w:pPr>
            <w:r>
              <w:rPr>
                <w:sz w:val="28"/>
                <w:szCs w:val="28"/>
              </w:rPr>
              <w:t>1</w:t>
            </w:r>
          </w:p>
        </w:tc>
      </w:tr>
    </w:tbl>
    <w:p w:rsidR="00482E1D" w:rsidRDefault="00482E1D" w:rsidP="00482E1D">
      <w:pPr>
        <w:pStyle w:val="msonormalbullet2gif"/>
        <w:spacing w:before="0" w:beforeAutospacing="0" w:after="0" w:afterAutospacing="0"/>
        <w:ind w:left="851" w:firstLine="567"/>
        <w:contextualSpacing/>
        <w:jc w:val="center"/>
        <w:rPr>
          <w:b/>
          <w:sz w:val="28"/>
          <w:szCs w:val="28"/>
        </w:rPr>
      </w:pPr>
    </w:p>
    <w:p w:rsidR="00482E1D" w:rsidRDefault="00482E1D" w:rsidP="00482E1D">
      <w:pPr>
        <w:pStyle w:val="msonormalbullet2gif"/>
        <w:spacing w:before="0" w:beforeAutospacing="0" w:after="0" w:afterAutospacing="0"/>
        <w:ind w:left="851" w:firstLine="567"/>
        <w:contextualSpacing/>
        <w:jc w:val="center"/>
        <w:rPr>
          <w:sz w:val="28"/>
          <w:szCs w:val="28"/>
        </w:rPr>
      </w:pPr>
      <w:r w:rsidRPr="009A13B1">
        <w:rPr>
          <w:sz w:val="28"/>
          <w:szCs w:val="28"/>
        </w:rPr>
        <w:t xml:space="preserve">Диаграмма </w:t>
      </w:r>
      <w:r>
        <w:rPr>
          <w:sz w:val="28"/>
          <w:szCs w:val="28"/>
        </w:rPr>
        <w:t>диагностического обследования программы</w:t>
      </w:r>
    </w:p>
    <w:p w:rsidR="00482E1D" w:rsidRPr="009A13B1" w:rsidRDefault="00482E1D" w:rsidP="00482E1D">
      <w:pPr>
        <w:pStyle w:val="msonormalbullet2gif"/>
        <w:spacing w:before="0" w:beforeAutospacing="0" w:after="0" w:afterAutospacing="0"/>
        <w:ind w:left="851" w:firstLine="567"/>
        <w:contextualSpacing/>
        <w:jc w:val="center"/>
        <w:rPr>
          <w:sz w:val="28"/>
          <w:szCs w:val="28"/>
        </w:rPr>
      </w:pPr>
      <w:r w:rsidRPr="009A13B1">
        <w:rPr>
          <w:sz w:val="28"/>
          <w:szCs w:val="28"/>
        </w:rPr>
        <w:t xml:space="preserve">«Воспитания и обучения в детском саду» </w:t>
      </w:r>
    </w:p>
    <w:p w:rsidR="00482E1D" w:rsidRPr="009A13B1" w:rsidRDefault="00482E1D" w:rsidP="00482E1D">
      <w:pPr>
        <w:pStyle w:val="msonormalbullet2gif"/>
        <w:spacing w:before="0" w:beforeAutospacing="0" w:after="0" w:afterAutospacing="0"/>
        <w:ind w:left="851" w:firstLine="567"/>
        <w:contextualSpacing/>
        <w:jc w:val="center"/>
        <w:rPr>
          <w:sz w:val="28"/>
          <w:szCs w:val="28"/>
        </w:rPr>
      </w:pPr>
      <w:r w:rsidRPr="009A13B1">
        <w:rPr>
          <w:sz w:val="28"/>
          <w:szCs w:val="28"/>
        </w:rPr>
        <w:t>под редакцией М.А. Васильевой, В.В. Гербовой, Т.С. Комаровой</w:t>
      </w:r>
    </w:p>
    <w:p w:rsidR="00482E1D" w:rsidRPr="007F1EB9" w:rsidRDefault="00482E1D" w:rsidP="00482E1D">
      <w:pPr>
        <w:pStyle w:val="msonormalbullet2gif"/>
        <w:spacing w:before="0" w:beforeAutospacing="0" w:after="0" w:afterAutospacing="0"/>
        <w:ind w:left="-284" w:right="698"/>
        <w:contextualSpacing/>
        <w:jc w:val="both"/>
        <w:rPr>
          <w:sz w:val="28"/>
          <w:szCs w:val="28"/>
        </w:rPr>
      </w:pPr>
      <w:r>
        <w:rPr>
          <w:b/>
          <w:noProof/>
          <w:sz w:val="28"/>
          <w:szCs w:val="28"/>
        </w:rPr>
        <w:lastRenderedPageBreak/>
        <w:drawing>
          <wp:inline distT="0" distB="0" distL="0" distR="0">
            <wp:extent cx="7181850" cy="306705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2E1D" w:rsidRPr="007F1EB9" w:rsidRDefault="00482E1D" w:rsidP="00482E1D">
      <w:pPr>
        <w:spacing w:after="0" w:line="240" w:lineRule="auto"/>
        <w:ind w:firstLine="540"/>
        <w:jc w:val="both"/>
        <w:rPr>
          <w:rFonts w:ascii="Times New Roman" w:hAnsi="Times New Roman" w:cs="Times New Roman"/>
          <w:sz w:val="28"/>
          <w:szCs w:val="28"/>
        </w:rPr>
      </w:pPr>
      <w:r w:rsidRPr="007F1EB9">
        <w:rPr>
          <w:rFonts w:ascii="Times New Roman" w:hAnsi="Times New Roman" w:cs="Times New Roman"/>
          <w:b/>
          <w:sz w:val="28"/>
          <w:szCs w:val="28"/>
        </w:rPr>
        <w:t>Вывод:</w:t>
      </w:r>
      <w:r w:rsidRPr="007F1EB9">
        <w:rPr>
          <w:rFonts w:ascii="Times New Roman" w:hAnsi="Times New Roman" w:cs="Times New Roman"/>
          <w:sz w:val="28"/>
          <w:szCs w:val="28"/>
        </w:rPr>
        <w:t xml:space="preserve"> в дошкольном образовательном учреждении полностью реализуется основная комплексная образовательная Программа воспитания и обучения  в детском саду под редакцией М.А. Васильевой, В.В. Гербовой, Т.С. Комаровой.</w:t>
      </w:r>
    </w:p>
    <w:p w:rsidR="00482E1D" w:rsidRPr="007F1EB9" w:rsidRDefault="00482E1D" w:rsidP="00482E1D">
      <w:pPr>
        <w:spacing w:after="0" w:line="240" w:lineRule="auto"/>
        <w:ind w:firstLine="540"/>
        <w:jc w:val="both"/>
        <w:rPr>
          <w:rFonts w:ascii="Times New Roman" w:hAnsi="Times New Roman" w:cs="Times New Roman"/>
          <w:sz w:val="28"/>
          <w:szCs w:val="28"/>
        </w:rPr>
      </w:pPr>
      <w:r w:rsidRPr="007F1EB9">
        <w:rPr>
          <w:rFonts w:ascii="Times New Roman" w:hAnsi="Times New Roman" w:cs="Times New Roman"/>
          <w:sz w:val="28"/>
          <w:szCs w:val="28"/>
        </w:rPr>
        <w:t>Система оценки качества организации воспитательно-образовательного процесса позволяет:</w:t>
      </w:r>
    </w:p>
    <w:p w:rsidR="00482E1D" w:rsidRPr="007F1EB9" w:rsidRDefault="00482E1D" w:rsidP="00482E1D">
      <w:pPr>
        <w:pStyle w:val="a3"/>
        <w:numPr>
          <w:ilvl w:val="0"/>
          <w:numId w:val="21"/>
        </w:numPr>
        <w:spacing w:after="0" w:line="240" w:lineRule="auto"/>
        <w:jc w:val="both"/>
        <w:rPr>
          <w:rFonts w:ascii="Times New Roman" w:hAnsi="Times New Roman" w:cs="Times New Roman"/>
          <w:sz w:val="28"/>
          <w:szCs w:val="28"/>
        </w:rPr>
      </w:pPr>
      <w:r w:rsidRPr="007F1EB9">
        <w:rPr>
          <w:rFonts w:ascii="Times New Roman" w:hAnsi="Times New Roman" w:cs="Times New Roman"/>
          <w:sz w:val="28"/>
          <w:szCs w:val="28"/>
        </w:rPr>
        <w:t>Проследить динамику развития каждого ребенка;</w:t>
      </w:r>
    </w:p>
    <w:p w:rsidR="00482E1D" w:rsidRPr="007F1EB9" w:rsidRDefault="00482E1D" w:rsidP="00482E1D">
      <w:pPr>
        <w:pStyle w:val="a3"/>
        <w:numPr>
          <w:ilvl w:val="0"/>
          <w:numId w:val="21"/>
        </w:numPr>
        <w:spacing w:after="0" w:line="240" w:lineRule="auto"/>
        <w:jc w:val="both"/>
        <w:rPr>
          <w:rFonts w:ascii="Times New Roman" w:hAnsi="Times New Roman" w:cs="Times New Roman"/>
          <w:color w:val="FF0000"/>
          <w:sz w:val="28"/>
          <w:szCs w:val="28"/>
        </w:rPr>
      </w:pPr>
      <w:r w:rsidRPr="007F1EB9">
        <w:rPr>
          <w:rFonts w:ascii="Times New Roman" w:hAnsi="Times New Roman" w:cs="Times New Roman"/>
          <w:sz w:val="28"/>
          <w:szCs w:val="28"/>
        </w:rPr>
        <w:t>Оценить успешность принятой в ДОУ образовательной программы;</w:t>
      </w:r>
    </w:p>
    <w:p w:rsidR="00482E1D" w:rsidRPr="007F1EB9" w:rsidRDefault="00482E1D" w:rsidP="00482E1D">
      <w:pPr>
        <w:pStyle w:val="a3"/>
        <w:numPr>
          <w:ilvl w:val="0"/>
          <w:numId w:val="21"/>
        </w:numPr>
        <w:spacing w:after="0" w:line="240" w:lineRule="auto"/>
        <w:jc w:val="both"/>
        <w:rPr>
          <w:rFonts w:ascii="Times New Roman" w:hAnsi="Times New Roman" w:cs="Times New Roman"/>
          <w:color w:val="FF0000"/>
          <w:sz w:val="28"/>
          <w:szCs w:val="28"/>
        </w:rPr>
      </w:pPr>
      <w:r w:rsidRPr="007F1EB9">
        <w:rPr>
          <w:rFonts w:ascii="Times New Roman" w:hAnsi="Times New Roman" w:cs="Times New Roman"/>
          <w:sz w:val="28"/>
          <w:szCs w:val="28"/>
        </w:rPr>
        <w:t>Определить перспективы, направления работы педагогического коллектива детского сада.</w:t>
      </w:r>
    </w:p>
    <w:p w:rsidR="00482E1D" w:rsidRPr="007F1EB9" w:rsidRDefault="00482E1D" w:rsidP="00482E1D">
      <w:pPr>
        <w:spacing w:after="0" w:line="240" w:lineRule="auto"/>
        <w:ind w:firstLine="851"/>
        <w:jc w:val="both"/>
        <w:rPr>
          <w:rFonts w:ascii="Times New Roman" w:hAnsi="Times New Roman" w:cs="Times New Roman"/>
          <w:sz w:val="28"/>
          <w:szCs w:val="28"/>
        </w:rPr>
      </w:pPr>
      <w:r w:rsidRPr="007F1EB9">
        <w:rPr>
          <w:rFonts w:ascii="Times New Roman" w:hAnsi="Times New Roman" w:cs="Times New Roman"/>
          <w:sz w:val="28"/>
          <w:szCs w:val="28"/>
        </w:rPr>
        <w:t>Результаты диагностики по всем разделам основной комплексной программы свидетельствуют об эффективности её реализации</w:t>
      </w:r>
      <w:r>
        <w:rPr>
          <w:rFonts w:ascii="Times New Roman" w:hAnsi="Times New Roman" w:cs="Times New Roman"/>
          <w:sz w:val="28"/>
          <w:szCs w:val="28"/>
        </w:rPr>
        <w:t>, но по разделу «Ознакомление с художественной литературой» наблюдается низкая динамика высокого уровня, таким образом, следует усовершенствовать работу в этом направлении в рамках общей стратегии развития ДОУ.</w:t>
      </w:r>
    </w:p>
    <w:p w:rsidR="00482E1D" w:rsidRDefault="00482E1D" w:rsidP="00482E1D">
      <w:pPr>
        <w:pStyle w:val="msonormalbullet2gif"/>
        <w:spacing w:before="0" w:beforeAutospacing="0" w:after="0" w:afterAutospacing="0"/>
        <w:contextualSpacing/>
        <w:rPr>
          <w:b/>
          <w:sz w:val="28"/>
          <w:szCs w:val="28"/>
        </w:rPr>
      </w:pPr>
    </w:p>
    <w:p w:rsidR="00482E1D" w:rsidRDefault="00482E1D" w:rsidP="00482E1D">
      <w:pPr>
        <w:pStyle w:val="msonormalbullet2gif"/>
        <w:spacing w:before="0" w:beforeAutospacing="0" w:after="0" w:afterAutospacing="0"/>
        <w:contextualSpacing/>
        <w:rPr>
          <w:b/>
          <w:sz w:val="28"/>
          <w:szCs w:val="28"/>
        </w:rPr>
      </w:pPr>
    </w:p>
    <w:p w:rsidR="00482E1D" w:rsidRPr="00EF6A5D" w:rsidRDefault="00482E1D" w:rsidP="00482E1D">
      <w:pPr>
        <w:pStyle w:val="msonormalbullet2gif"/>
        <w:spacing w:before="0" w:beforeAutospacing="0" w:after="0" w:afterAutospacing="0"/>
        <w:ind w:left="851" w:firstLine="567"/>
        <w:contextualSpacing/>
        <w:jc w:val="center"/>
        <w:rPr>
          <w:b/>
          <w:sz w:val="28"/>
          <w:szCs w:val="28"/>
        </w:rPr>
      </w:pPr>
      <w:r w:rsidRPr="00EF6A5D">
        <w:rPr>
          <w:b/>
          <w:sz w:val="28"/>
          <w:szCs w:val="28"/>
        </w:rPr>
        <w:t>Подготовка детей к обучению в школу</w:t>
      </w:r>
    </w:p>
    <w:p w:rsidR="00482E1D" w:rsidRDefault="00482E1D" w:rsidP="00482E1D">
      <w:pPr>
        <w:spacing w:after="0"/>
        <w:ind w:left="851" w:firstLine="567"/>
        <w:jc w:val="both"/>
        <w:rPr>
          <w:rFonts w:ascii="Times New Roman" w:hAnsi="Times New Roman" w:cs="Times New Roman"/>
          <w:sz w:val="28"/>
          <w:szCs w:val="28"/>
        </w:rPr>
      </w:pPr>
      <w:r w:rsidRPr="007C01D2">
        <w:rPr>
          <w:rFonts w:ascii="Times New Roman" w:hAnsi="Times New Roman" w:cs="Times New Roman"/>
          <w:sz w:val="28"/>
          <w:szCs w:val="28"/>
        </w:rPr>
        <w:t xml:space="preserve">Результатом осуществления воспитательно-образовательного процесса является качественная подготовка детей к </w:t>
      </w:r>
      <w:r w:rsidRPr="007C01D2">
        <w:rPr>
          <w:rFonts w:ascii="Times New Roman" w:hAnsi="Times New Roman" w:cs="Times New Roman"/>
          <w:b/>
          <w:sz w:val="28"/>
          <w:szCs w:val="28"/>
        </w:rPr>
        <w:t>обучению в школе</w:t>
      </w:r>
      <w:r w:rsidRPr="007C01D2">
        <w:rPr>
          <w:rFonts w:ascii="Times New Roman" w:hAnsi="Times New Roman" w:cs="Times New Roman"/>
          <w:sz w:val="28"/>
          <w:szCs w:val="28"/>
        </w:rPr>
        <w:t xml:space="preserve">. По результатам  диагностики, индивидуальных бесед с родителями и преподавателями школ МОУ СОШ  №1, №2, №13 выпускники нашего детского сада успешно усваивают программу. </w:t>
      </w:r>
    </w:p>
    <w:p w:rsidR="00482E1D" w:rsidRPr="009617AE" w:rsidRDefault="00482E1D" w:rsidP="00482E1D">
      <w:pPr>
        <w:spacing w:after="0" w:line="240" w:lineRule="auto"/>
        <w:ind w:left="851" w:firstLine="567"/>
        <w:jc w:val="both"/>
        <w:rPr>
          <w:rFonts w:ascii="Times New Roman" w:hAnsi="Times New Roman" w:cs="Times New Roman"/>
          <w:sz w:val="28"/>
          <w:szCs w:val="28"/>
        </w:rPr>
      </w:pPr>
      <w:r w:rsidRPr="009617AE">
        <w:rPr>
          <w:rFonts w:ascii="Times New Roman" w:hAnsi="Times New Roman" w:cs="Times New Roman"/>
          <w:sz w:val="28"/>
          <w:szCs w:val="28"/>
        </w:rPr>
        <w:t>Обследование детей на готовность к обучению в школе проводил</w:t>
      </w:r>
      <w:r>
        <w:rPr>
          <w:rFonts w:ascii="Times New Roman" w:hAnsi="Times New Roman" w:cs="Times New Roman"/>
          <w:sz w:val="28"/>
          <w:szCs w:val="28"/>
        </w:rPr>
        <w:t>о</w:t>
      </w:r>
      <w:r w:rsidRPr="009617AE">
        <w:rPr>
          <w:rFonts w:ascii="Times New Roman" w:hAnsi="Times New Roman" w:cs="Times New Roman"/>
          <w:sz w:val="28"/>
          <w:szCs w:val="28"/>
        </w:rPr>
        <w:t>сь</w:t>
      </w:r>
      <w:r>
        <w:rPr>
          <w:rFonts w:ascii="Times New Roman" w:hAnsi="Times New Roman" w:cs="Times New Roman"/>
          <w:sz w:val="28"/>
          <w:szCs w:val="28"/>
        </w:rPr>
        <w:t xml:space="preserve"> </w:t>
      </w:r>
      <w:r w:rsidRPr="009617AE">
        <w:rPr>
          <w:rFonts w:ascii="Times New Roman" w:hAnsi="Times New Roman" w:cs="Times New Roman"/>
          <w:sz w:val="28"/>
          <w:szCs w:val="28"/>
        </w:rPr>
        <w:t>по методике «Экспресс – диагностика готовности к школе»</w:t>
      </w:r>
      <w:r>
        <w:rPr>
          <w:rFonts w:ascii="Times New Roman" w:hAnsi="Times New Roman" w:cs="Times New Roman"/>
          <w:sz w:val="28"/>
          <w:szCs w:val="28"/>
        </w:rPr>
        <w:t xml:space="preserve"> </w:t>
      </w:r>
      <w:r w:rsidRPr="009617AE">
        <w:rPr>
          <w:rFonts w:ascii="Times New Roman" w:hAnsi="Times New Roman" w:cs="Times New Roman"/>
          <w:sz w:val="28"/>
          <w:szCs w:val="28"/>
        </w:rPr>
        <w:t xml:space="preserve">под редакцией </w:t>
      </w:r>
      <w:proofErr w:type="spellStart"/>
      <w:r w:rsidRPr="009617AE">
        <w:rPr>
          <w:rFonts w:ascii="Times New Roman" w:hAnsi="Times New Roman" w:cs="Times New Roman"/>
          <w:sz w:val="28"/>
          <w:szCs w:val="28"/>
        </w:rPr>
        <w:t>Вархатовой</w:t>
      </w:r>
      <w:proofErr w:type="spellEnd"/>
      <w:r w:rsidRPr="009617AE">
        <w:rPr>
          <w:rFonts w:ascii="Times New Roman" w:hAnsi="Times New Roman" w:cs="Times New Roman"/>
          <w:sz w:val="28"/>
          <w:szCs w:val="28"/>
        </w:rPr>
        <w:t xml:space="preserve"> Е.К., </w:t>
      </w:r>
      <w:proofErr w:type="spellStart"/>
      <w:r w:rsidRPr="009617AE">
        <w:rPr>
          <w:rFonts w:ascii="Times New Roman" w:hAnsi="Times New Roman" w:cs="Times New Roman"/>
          <w:sz w:val="28"/>
          <w:szCs w:val="28"/>
        </w:rPr>
        <w:t>Дятко</w:t>
      </w:r>
      <w:proofErr w:type="spellEnd"/>
      <w:r w:rsidRPr="009617AE">
        <w:rPr>
          <w:rFonts w:ascii="Times New Roman" w:hAnsi="Times New Roman" w:cs="Times New Roman"/>
          <w:sz w:val="28"/>
          <w:szCs w:val="28"/>
        </w:rPr>
        <w:t xml:space="preserve"> Н.В., Сазоновой Е.В.</w:t>
      </w:r>
    </w:p>
    <w:p w:rsidR="00482E1D" w:rsidRPr="009617AE" w:rsidRDefault="00482E1D" w:rsidP="00482E1D">
      <w:pPr>
        <w:spacing w:after="0" w:line="240" w:lineRule="auto"/>
        <w:ind w:left="851" w:firstLine="567"/>
        <w:jc w:val="both"/>
        <w:rPr>
          <w:rFonts w:ascii="Times New Roman" w:hAnsi="Times New Roman" w:cs="Times New Roman"/>
          <w:sz w:val="28"/>
          <w:szCs w:val="28"/>
        </w:rPr>
      </w:pPr>
    </w:p>
    <w:p w:rsidR="00482E1D" w:rsidRPr="009617AE" w:rsidRDefault="00482E1D" w:rsidP="00482E1D">
      <w:pPr>
        <w:spacing w:after="0" w:line="240" w:lineRule="auto"/>
        <w:ind w:left="851" w:firstLine="567"/>
        <w:jc w:val="both"/>
        <w:rPr>
          <w:rFonts w:ascii="Times New Roman" w:hAnsi="Times New Roman" w:cs="Times New Roman"/>
          <w:sz w:val="28"/>
          <w:szCs w:val="28"/>
        </w:rPr>
      </w:pPr>
      <w:r w:rsidRPr="009617AE">
        <w:rPr>
          <w:rFonts w:ascii="Times New Roman" w:hAnsi="Times New Roman" w:cs="Times New Roman"/>
          <w:sz w:val="28"/>
          <w:szCs w:val="28"/>
        </w:rPr>
        <w:lastRenderedPageBreak/>
        <w:t>Для успешного обучения в средней массовой  школе ребенок к моменту выпуска из детского сада должен иметь определенный уровень личностного, умственного и физического развития.</w:t>
      </w:r>
    </w:p>
    <w:p w:rsidR="00482E1D" w:rsidRPr="009617AE" w:rsidRDefault="00482E1D" w:rsidP="00482E1D">
      <w:pPr>
        <w:spacing w:after="0" w:line="240" w:lineRule="auto"/>
        <w:ind w:left="851" w:firstLine="567"/>
        <w:jc w:val="both"/>
        <w:rPr>
          <w:rFonts w:ascii="Times New Roman" w:hAnsi="Times New Roman" w:cs="Times New Roman"/>
          <w:sz w:val="28"/>
          <w:szCs w:val="28"/>
        </w:rPr>
      </w:pPr>
      <w:r w:rsidRPr="009617AE">
        <w:rPr>
          <w:rFonts w:ascii="Times New Roman" w:hAnsi="Times New Roman" w:cs="Times New Roman"/>
          <w:sz w:val="28"/>
          <w:szCs w:val="28"/>
        </w:rPr>
        <w:t>Данная методика включает диагностические тесты, позволяющие увидеть и оценить состояние личностного, умственного и физического развития ребенка на момент поступления в школу.</w:t>
      </w:r>
    </w:p>
    <w:p w:rsidR="00482E1D" w:rsidRPr="009617AE" w:rsidRDefault="00482E1D" w:rsidP="00482E1D">
      <w:pPr>
        <w:spacing w:after="0" w:line="240" w:lineRule="auto"/>
        <w:ind w:left="851" w:firstLine="567"/>
        <w:jc w:val="both"/>
        <w:rPr>
          <w:rFonts w:ascii="Times New Roman" w:hAnsi="Times New Roman" w:cs="Times New Roman"/>
          <w:sz w:val="28"/>
          <w:szCs w:val="28"/>
        </w:rPr>
      </w:pPr>
      <w:r w:rsidRPr="009617AE">
        <w:rPr>
          <w:rFonts w:ascii="Times New Roman" w:hAnsi="Times New Roman" w:cs="Times New Roman"/>
          <w:sz w:val="28"/>
          <w:szCs w:val="28"/>
        </w:rPr>
        <w:t>Методика дает достаточно обоснованные критерии для определения уровня готовности детей к обучению в школе</w:t>
      </w:r>
      <w:r>
        <w:rPr>
          <w:rFonts w:ascii="Times New Roman" w:hAnsi="Times New Roman" w:cs="Times New Roman"/>
          <w:sz w:val="28"/>
          <w:szCs w:val="28"/>
        </w:rPr>
        <w:t>.</w:t>
      </w:r>
    </w:p>
    <w:p w:rsidR="00482E1D" w:rsidRPr="009617AE" w:rsidRDefault="00482E1D" w:rsidP="00482E1D">
      <w:pPr>
        <w:spacing w:after="0" w:line="240" w:lineRule="auto"/>
        <w:ind w:left="851" w:firstLine="567"/>
        <w:jc w:val="both"/>
        <w:rPr>
          <w:rFonts w:ascii="Times New Roman" w:hAnsi="Times New Roman" w:cs="Times New Roman"/>
          <w:sz w:val="28"/>
          <w:szCs w:val="28"/>
        </w:rPr>
      </w:pPr>
      <w:r w:rsidRPr="009617AE">
        <w:rPr>
          <w:rFonts w:ascii="Times New Roman" w:hAnsi="Times New Roman" w:cs="Times New Roman"/>
          <w:sz w:val="28"/>
          <w:szCs w:val="28"/>
        </w:rPr>
        <w:t>Ежегодно по данной методике обследуются все выпускники подготовительных к школе групп.</w:t>
      </w:r>
    </w:p>
    <w:p w:rsidR="00482E1D" w:rsidRDefault="00482E1D" w:rsidP="00482E1D">
      <w:pPr>
        <w:spacing w:after="0" w:line="240" w:lineRule="auto"/>
        <w:ind w:left="851" w:firstLine="567"/>
        <w:jc w:val="both"/>
        <w:rPr>
          <w:rFonts w:ascii="Times New Roman" w:hAnsi="Times New Roman" w:cs="Times New Roman"/>
          <w:sz w:val="28"/>
          <w:szCs w:val="28"/>
        </w:rPr>
      </w:pPr>
      <w:r w:rsidRPr="009617AE">
        <w:rPr>
          <w:rFonts w:ascii="Times New Roman" w:hAnsi="Times New Roman" w:cs="Times New Roman"/>
          <w:sz w:val="28"/>
          <w:szCs w:val="28"/>
        </w:rPr>
        <w:t xml:space="preserve">Положительная динамика показателей готовности выпускников ДОУ к обучению в школе </w:t>
      </w:r>
      <w:proofErr w:type="gramStart"/>
      <w:r w:rsidRPr="009617AE">
        <w:rPr>
          <w:rFonts w:ascii="Times New Roman" w:hAnsi="Times New Roman" w:cs="Times New Roman"/>
          <w:sz w:val="28"/>
          <w:szCs w:val="28"/>
        </w:rPr>
        <w:t>за</w:t>
      </w:r>
      <w:proofErr w:type="gramEnd"/>
      <w:r w:rsidRPr="009617AE">
        <w:rPr>
          <w:rFonts w:ascii="Times New Roman" w:hAnsi="Times New Roman" w:cs="Times New Roman"/>
          <w:sz w:val="28"/>
          <w:szCs w:val="28"/>
        </w:rPr>
        <w:t xml:space="preserve"> последние 3 года.</w:t>
      </w:r>
    </w:p>
    <w:p w:rsidR="00482E1D" w:rsidRPr="009617AE" w:rsidRDefault="00482E1D" w:rsidP="00482E1D">
      <w:pPr>
        <w:spacing w:after="0" w:line="240" w:lineRule="auto"/>
        <w:ind w:left="851" w:firstLine="567"/>
        <w:jc w:val="both"/>
        <w:rPr>
          <w:rFonts w:ascii="Times New Roman" w:hAnsi="Times New Roman" w:cs="Times New Roman"/>
          <w:sz w:val="28"/>
          <w:szCs w:val="28"/>
        </w:rPr>
      </w:pPr>
    </w:p>
    <w:tbl>
      <w:tblPr>
        <w:tblStyle w:val="a4"/>
        <w:tblW w:w="0" w:type="auto"/>
        <w:tblInd w:w="851" w:type="dxa"/>
        <w:tblLook w:val="04A0"/>
      </w:tblPr>
      <w:tblGrid>
        <w:gridCol w:w="2317"/>
        <w:gridCol w:w="2134"/>
        <w:gridCol w:w="2134"/>
        <w:gridCol w:w="2135"/>
      </w:tblGrid>
      <w:tr w:rsidR="00482E1D" w:rsidTr="005519C5">
        <w:tc>
          <w:tcPr>
            <w:tcW w:w="2426" w:type="dxa"/>
          </w:tcPr>
          <w:p w:rsidR="00482E1D" w:rsidRPr="00EF6A5D" w:rsidRDefault="00482E1D" w:rsidP="005519C5">
            <w:pPr>
              <w:jc w:val="center"/>
              <w:rPr>
                <w:rFonts w:ascii="Times New Roman" w:hAnsi="Times New Roman" w:cs="Times New Roman"/>
                <w:b/>
                <w:sz w:val="28"/>
                <w:szCs w:val="28"/>
              </w:rPr>
            </w:pPr>
            <w:r w:rsidRPr="00EF6A5D">
              <w:rPr>
                <w:rFonts w:ascii="Times New Roman" w:hAnsi="Times New Roman" w:cs="Times New Roman"/>
                <w:b/>
                <w:sz w:val="28"/>
                <w:szCs w:val="28"/>
              </w:rPr>
              <w:t>Учебный год</w:t>
            </w:r>
          </w:p>
        </w:tc>
        <w:tc>
          <w:tcPr>
            <w:tcW w:w="2425" w:type="dxa"/>
          </w:tcPr>
          <w:p w:rsidR="00482E1D" w:rsidRPr="00EF6A5D" w:rsidRDefault="00482E1D" w:rsidP="005519C5">
            <w:pPr>
              <w:jc w:val="center"/>
              <w:rPr>
                <w:rFonts w:ascii="Times New Roman" w:hAnsi="Times New Roman" w:cs="Times New Roman"/>
                <w:b/>
                <w:sz w:val="28"/>
                <w:szCs w:val="28"/>
              </w:rPr>
            </w:pPr>
            <w:r w:rsidRPr="00EF6A5D">
              <w:rPr>
                <w:rFonts w:ascii="Times New Roman" w:hAnsi="Times New Roman" w:cs="Times New Roman"/>
                <w:b/>
                <w:sz w:val="28"/>
                <w:szCs w:val="28"/>
              </w:rPr>
              <w:t>2007 - 2008</w:t>
            </w:r>
          </w:p>
        </w:tc>
        <w:tc>
          <w:tcPr>
            <w:tcW w:w="2425" w:type="dxa"/>
          </w:tcPr>
          <w:p w:rsidR="00482E1D" w:rsidRPr="00EF6A5D" w:rsidRDefault="00482E1D" w:rsidP="005519C5">
            <w:pPr>
              <w:jc w:val="center"/>
              <w:rPr>
                <w:rFonts w:ascii="Times New Roman" w:hAnsi="Times New Roman" w:cs="Times New Roman"/>
                <w:b/>
              </w:rPr>
            </w:pPr>
            <w:r w:rsidRPr="00EF6A5D">
              <w:rPr>
                <w:rFonts w:ascii="Times New Roman" w:hAnsi="Times New Roman" w:cs="Times New Roman"/>
                <w:b/>
                <w:sz w:val="28"/>
                <w:szCs w:val="28"/>
              </w:rPr>
              <w:t>2008 - 2009</w:t>
            </w:r>
          </w:p>
        </w:tc>
        <w:tc>
          <w:tcPr>
            <w:tcW w:w="2426" w:type="dxa"/>
          </w:tcPr>
          <w:p w:rsidR="00482E1D" w:rsidRPr="00EF6A5D" w:rsidRDefault="00482E1D" w:rsidP="005519C5">
            <w:pPr>
              <w:jc w:val="center"/>
              <w:rPr>
                <w:rFonts w:ascii="Times New Roman" w:hAnsi="Times New Roman" w:cs="Times New Roman"/>
                <w:b/>
              </w:rPr>
            </w:pPr>
            <w:r w:rsidRPr="00EF6A5D">
              <w:rPr>
                <w:rFonts w:ascii="Times New Roman" w:hAnsi="Times New Roman" w:cs="Times New Roman"/>
                <w:b/>
                <w:sz w:val="28"/>
                <w:szCs w:val="28"/>
              </w:rPr>
              <w:t>2009 - 2010</w:t>
            </w:r>
          </w:p>
        </w:tc>
      </w:tr>
      <w:tr w:rsidR="00482E1D" w:rsidTr="005519C5">
        <w:tc>
          <w:tcPr>
            <w:tcW w:w="2483" w:type="dxa"/>
          </w:tcPr>
          <w:p w:rsidR="00482E1D" w:rsidRPr="00EF6A5D" w:rsidRDefault="00482E1D" w:rsidP="005519C5">
            <w:pPr>
              <w:rPr>
                <w:rFonts w:ascii="Times New Roman" w:hAnsi="Times New Roman" w:cs="Times New Roman"/>
                <w:sz w:val="28"/>
                <w:szCs w:val="28"/>
              </w:rPr>
            </w:pPr>
            <w:r w:rsidRPr="00EF6A5D">
              <w:rPr>
                <w:rFonts w:ascii="Times New Roman" w:hAnsi="Times New Roman" w:cs="Times New Roman"/>
                <w:sz w:val="28"/>
                <w:szCs w:val="28"/>
              </w:rPr>
              <w:t>Количество групп</w:t>
            </w:r>
          </w:p>
        </w:tc>
        <w:tc>
          <w:tcPr>
            <w:tcW w:w="2406" w:type="dxa"/>
          </w:tcPr>
          <w:p w:rsidR="00482E1D" w:rsidRPr="00EF6A5D" w:rsidRDefault="00482E1D" w:rsidP="005519C5">
            <w:pPr>
              <w:jc w:val="center"/>
              <w:rPr>
                <w:rFonts w:ascii="Times New Roman" w:hAnsi="Times New Roman" w:cs="Times New Roman"/>
                <w:sz w:val="28"/>
                <w:szCs w:val="28"/>
              </w:rPr>
            </w:pPr>
            <w:r w:rsidRPr="00EF6A5D">
              <w:rPr>
                <w:rFonts w:ascii="Times New Roman" w:hAnsi="Times New Roman" w:cs="Times New Roman"/>
                <w:sz w:val="28"/>
                <w:szCs w:val="28"/>
              </w:rPr>
              <w:t>2</w:t>
            </w:r>
          </w:p>
        </w:tc>
        <w:tc>
          <w:tcPr>
            <w:tcW w:w="2406" w:type="dxa"/>
          </w:tcPr>
          <w:p w:rsidR="00482E1D" w:rsidRPr="00EF6A5D" w:rsidRDefault="00482E1D" w:rsidP="005519C5">
            <w:pPr>
              <w:jc w:val="center"/>
              <w:rPr>
                <w:rFonts w:ascii="Times New Roman" w:hAnsi="Times New Roman" w:cs="Times New Roman"/>
              </w:rPr>
            </w:pPr>
            <w:r w:rsidRPr="00EF6A5D">
              <w:rPr>
                <w:rFonts w:ascii="Times New Roman" w:hAnsi="Times New Roman" w:cs="Times New Roman"/>
                <w:sz w:val="28"/>
                <w:szCs w:val="28"/>
              </w:rPr>
              <w:t>3</w:t>
            </w:r>
          </w:p>
        </w:tc>
        <w:tc>
          <w:tcPr>
            <w:tcW w:w="2407" w:type="dxa"/>
          </w:tcPr>
          <w:p w:rsidR="00482E1D" w:rsidRPr="00EF6A5D" w:rsidRDefault="00482E1D" w:rsidP="005519C5">
            <w:pPr>
              <w:jc w:val="center"/>
              <w:rPr>
                <w:rFonts w:ascii="Times New Roman" w:hAnsi="Times New Roman" w:cs="Times New Roman"/>
              </w:rPr>
            </w:pPr>
            <w:r w:rsidRPr="00EF6A5D">
              <w:rPr>
                <w:rFonts w:ascii="Times New Roman" w:hAnsi="Times New Roman" w:cs="Times New Roman"/>
                <w:sz w:val="28"/>
                <w:szCs w:val="28"/>
              </w:rPr>
              <w:t>3</w:t>
            </w:r>
          </w:p>
        </w:tc>
      </w:tr>
      <w:tr w:rsidR="00482E1D" w:rsidTr="005519C5">
        <w:tc>
          <w:tcPr>
            <w:tcW w:w="2483" w:type="dxa"/>
          </w:tcPr>
          <w:p w:rsidR="00482E1D" w:rsidRPr="00EF6A5D" w:rsidRDefault="00482E1D" w:rsidP="005519C5">
            <w:pPr>
              <w:rPr>
                <w:rFonts w:ascii="Times New Roman" w:hAnsi="Times New Roman" w:cs="Times New Roman"/>
                <w:sz w:val="28"/>
                <w:szCs w:val="28"/>
              </w:rPr>
            </w:pPr>
            <w:r w:rsidRPr="00EF6A5D">
              <w:rPr>
                <w:rFonts w:ascii="Times New Roman" w:hAnsi="Times New Roman" w:cs="Times New Roman"/>
                <w:sz w:val="28"/>
                <w:szCs w:val="28"/>
              </w:rPr>
              <w:t>Количество детей</w:t>
            </w:r>
          </w:p>
        </w:tc>
        <w:tc>
          <w:tcPr>
            <w:tcW w:w="2406" w:type="dxa"/>
          </w:tcPr>
          <w:p w:rsidR="00482E1D" w:rsidRPr="00EF6A5D" w:rsidRDefault="00482E1D" w:rsidP="005519C5">
            <w:pPr>
              <w:jc w:val="center"/>
              <w:rPr>
                <w:rFonts w:ascii="Times New Roman" w:hAnsi="Times New Roman" w:cs="Times New Roman"/>
              </w:rPr>
            </w:pPr>
            <w:r w:rsidRPr="00EF6A5D">
              <w:rPr>
                <w:rFonts w:ascii="Times New Roman" w:hAnsi="Times New Roman" w:cs="Times New Roman"/>
                <w:sz w:val="28"/>
                <w:szCs w:val="28"/>
              </w:rPr>
              <w:t>45</w:t>
            </w:r>
          </w:p>
        </w:tc>
        <w:tc>
          <w:tcPr>
            <w:tcW w:w="2406" w:type="dxa"/>
          </w:tcPr>
          <w:p w:rsidR="00482E1D" w:rsidRPr="00EF6A5D" w:rsidRDefault="00482E1D" w:rsidP="005519C5">
            <w:pPr>
              <w:jc w:val="center"/>
              <w:rPr>
                <w:rFonts w:ascii="Times New Roman" w:hAnsi="Times New Roman" w:cs="Times New Roman"/>
              </w:rPr>
            </w:pPr>
            <w:r w:rsidRPr="00EF6A5D">
              <w:rPr>
                <w:rFonts w:ascii="Times New Roman" w:hAnsi="Times New Roman" w:cs="Times New Roman"/>
                <w:sz w:val="28"/>
                <w:szCs w:val="28"/>
              </w:rPr>
              <w:t>58</w:t>
            </w:r>
          </w:p>
        </w:tc>
        <w:tc>
          <w:tcPr>
            <w:tcW w:w="2407" w:type="dxa"/>
          </w:tcPr>
          <w:p w:rsidR="00482E1D" w:rsidRPr="00EF6A5D" w:rsidRDefault="00482E1D" w:rsidP="005519C5">
            <w:pPr>
              <w:jc w:val="center"/>
              <w:rPr>
                <w:rFonts w:ascii="Times New Roman" w:hAnsi="Times New Roman" w:cs="Times New Roman"/>
              </w:rPr>
            </w:pPr>
            <w:r w:rsidRPr="00EF6A5D">
              <w:rPr>
                <w:rFonts w:ascii="Times New Roman" w:hAnsi="Times New Roman" w:cs="Times New Roman"/>
                <w:sz w:val="28"/>
                <w:szCs w:val="28"/>
              </w:rPr>
              <w:t>56</w:t>
            </w:r>
          </w:p>
        </w:tc>
      </w:tr>
      <w:tr w:rsidR="00482E1D" w:rsidTr="005519C5">
        <w:tc>
          <w:tcPr>
            <w:tcW w:w="2483" w:type="dxa"/>
          </w:tcPr>
          <w:p w:rsidR="00482E1D" w:rsidRPr="00EF6A5D" w:rsidRDefault="00482E1D" w:rsidP="005519C5">
            <w:pPr>
              <w:rPr>
                <w:rFonts w:ascii="Times New Roman" w:hAnsi="Times New Roman" w:cs="Times New Roman"/>
                <w:b/>
                <w:sz w:val="28"/>
                <w:szCs w:val="28"/>
              </w:rPr>
            </w:pPr>
            <w:r w:rsidRPr="00EF6A5D">
              <w:rPr>
                <w:rFonts w:ascii="Times New Roman" w:hAnsi="Times New Roman" w:cs="Times New Roman"/>
                <w:b/>
                <w:sz w:val="28"/>
                <w:szCs w:val="28"/>
              </w:rPr>
              <w:t xml:space="preserve">Готов </w:t>
            </w:r>
          </w:p>
        </w:tc>
        <w:tc>
          <w:tcPr>
            <w:tcW w:w="2406" w:type="dxa"/>
          </w:tcPr>
          <w:p w:rsidR="00482E1D" w:rsidRPr="00EF6A5D" w:rsidRDefault="00482E1D" w:rsidP="005519C5">
            <w:pPr>
              <w:jc w:val="center"/>
              <w:rPr>
                <w:rFonts w:ascii="Times New Roman" w:hAnsi="Times New Roman" w:cs="Times New Roman"/>
                <w:sz w:val="28"/>
                <w:szCs w:val="28"/>
              </w:rPr>
            </w:pPr>
            <w:r w:rsidRPr="00EF6A5D">
              <w:rPr>
                <w:rFonts w:ascii="Times New Roman" w:hAnsi="Times New Roman" w:cs="Times New Roman"/>
                <w:sz w:val="28"/>
                <w:szCs w:val="28"/>
              </w:rPr>
              <w:t>36 - (79%)</w:t>
            </w:r>
          </w:p>
        </w:tc>
        <w:tc>
          <w:tcPr>
            <w:tcW w:w="2406" w:type="dxa"/>
          </w:tcPr>
          <w:p w:rsidR="00482E1D" w:rsidRPr="00EF6A5D" w:rsidRDefault="00482E1D" w:rsidP="005519C5">
            <w:pPr>
              <w:jc w:val="center"/>
              <w:rPr>
                <w:rFonts w:ascii="Times New Roman" w:hAnsi="Times New Roman" w:cs="Times New Roman"/>
                <w:sz w:val="28"/>
                <w:szCs w:val="28"/>
              </w:rPr>
            </w:pPr>
            <w:r w:rsidRPr="00EF6A5D">
              <w:rPr>
                <w:rFonts w:ascii="Times New Roman" w:hAnsi="Times New Roman" w:cs="Times New Roman"/>
                <w:sz w:val="28"/>
                <w:szCs w:val="28"/>
              </w:rPr>
              <w:t>48 - (83%)</w:t>
            </w:r>
          </w:p>
        </w:tc>
        <w:tc>
          <w:tcPr>
            <w:tcW w:w="2407" w:type="dxa"/>
          </w:tcPr>
          <w:p w:rsidR="00482E1D" w:rsidRPr="00EF6A5D" w:rsidRDefault="00482E1D" w:rsidP="005519C5">
            <w:pPr>
              <w:jc w:val="center"/>
              <w:rPr>
                <w:rFonts w:ascii="Times New Roman" w:hAnsi="Times New Roman" w:cs="Times New Roman"/>
                <w:sz w:val="28"/>
                <w:szCs w:val="28"/>
              </w:rPr>
            </w:pPr>
            <w:r w:rsidRPr="00EF6A5D">
              <w:rPr>
                <w:rFonts w:ascii="Times New Roman" w:hAnsi="Times New Roman" w:cs="Times New Roman"/>
                <w:sz w:val="28"/>
                <w:szCs w:val="28"/>
              </w:rPr>
              <w:t>49 - (87%)</w:t>
            </w:r>
          </w:p>
        </w:tc>
      </w:tr>
      <w:tr w:rsidR="00482E1D" w:rsidTr="005519C5">
        <w:tc>
          <w:tcPr>
            <w:tcW w:w="2483" w:type="dxa"/>
          </w:tcPr>
          <w:p w:rsidR="00482E1D" w:rsidRPr="00EF6A5D" w:rsidRDefault="00482E1D" w:rsidP="005519C5">
            <w:pPr>
              <w:rPr>
                <w:rFonts w:ascii="Times New Roman" w:hAnsi="Times New Roman" w:cs="Times New Roman"/>
                <w:b/>
              </w:rPr>
            </w:pPr>
            <w:r w:rsidRPr="00EF6A5D">
              <w:rPr>
                <w:rFonts w:ascii="Times New Roman" w:hAnsi="Times New Roman" w:cs="Times New Roman"/>
                <w:b/>
                <w:sz w:val="28"/>
                <w:szCs w:val="28"/>
              </w:rPr>
              <w:t>Готов «условно»</w:t>
            </w:r>
          </w:p>
        </w:tc>
        <w:tc>
          <w:tcPr>
            <w:tcW w:w="2406" w:type="dxa"/>
          </w:tcPr>
          <w:p w:rsidR="00482E1D" w:rsidRPr="00EF6A5D" w:rsidRDefault="00482E1D" w:rsidP="005519C5">
            <w:pPr>
              <w:jc w:val="center"/>
              <w:rPr>
                <w:rFonts w:ascii="Times New Roman" w:hAnsi="Times New Roman" w:cs="Times New Roman"/>
                <w:sz w:val="28"/>
                <w:szCs w:val="28"/>
              </w:rPr>
            </w:pPr>
            <w:r w:rsidRPr="00EF6A5D">
              <w:rPr>
                <w:rFonts w:ascii="Times New Roman" w:hAnsi="Times New Roman" w:cs="Times New Roman"/>
                <w:sz w:val="28"/>
                <w:szCs w:val="28"/>
              </w:rPr>
              <w:t xml:space="preserve"> 6 - (14%)</w:t>
            </w:r>
          </w:p>
        </w:tc>
        <w:tc>
          <w:tcPr>
            <w:tcW w:w="2406" w:type="dxa"/>
          </w:tcPr>
          <w:p w:rsidR="00482E1D" w:rsidRPr="00EF6A5D" w:rsidRDefault="00482E1D" w:rsidP="005519C5">
            <w:pPr>
              <w:jc w:val="center"/>
              <w:rPr>
                <w:rFonts w:ascii="Times New Roman" w:hAnsi="Times New Roman" w:cs="Times New Roman"/>
                <w:sz w:val="28"/>
                <w:szCs w:val="28"/>
              </w:rPr>
            </w:pPr>
            <w:r w:rsidRPr="00EF6A5D">
              <w:rPr>
                <w:rFonts w:ascii="Times New Roman" w:hAnsi="Times New Roman" w:cs="Times New Roman"/>
                <w:sz w:val="28"/>
                <w:szCs w:val="28"/>
              </w:rPr>
              <w:t xml:space="preserve">  8 - (14%)</w:t>
            </w:r>
          </w:p>
        </w:tc>
        <w:tc>
          <w:tcPr>
            <w:tcW w:w="2407" w:type="dxa"/>
          </w:tcPr>
          <w:p w:rsidR="00482E1D" w:rsidRPr="00EF6A5D" w:rsidRDefault="00482E1D" w:rsidP="005519C5">
            <w:pPr>
              <w:jc w:val="center"/>
              <w:rPr>
                <w:rFonts w:ascii="Times New Roman" w:hAnsi="Times New Roman" w:cs="Times New Roman"/>
                <w:sz w:val="28"/>
                <w:szCs w:val="28"/>
              </w:rPr>
            </w:pPr>
            <w:r w:rsidRPr="00EF6A5D">
              <w:rPr>
                <w:rFonts w:ascii="Times New Roman" w:hAnsi="Times New Roman" w:cs="Times New Roman"/>
                <w:sz w:val="28"/>
                <w:szCs w:val="28"/>
              </w:rPr>
              <w:t xml:space="preserve">  7 - (13%)</w:t>
            </w:r>
          </w:p>
        </w:tc>
      </w:tr>
      <w:tr w:rsidR="00482E1D" w:rsidTr="005519C5">
        <w:tc>
          <w:tcPr>
            <w:tcW w:w="2483" w:type="dxa"/>
          </w:tcPr>
          <w:p w:rsidR="00482E1D" w:rsidRPr="00EF6A5D" w:rsidRDefault="00482E1D" w:rsidP="005519C5">
            <w:pPr>
              <w:rPr>
                <w:rFonts w:ascii="Times New Roman" w:hAnsi="Times New Roman" w:cs="Times New Roman"/>
                <w:b/>
              </w:rPr>
            </w:pPr>
            <w:r w:rsidRPr="00EF6A5D">
              <w:rPr>
                <w:rFonts w:ascii="Times New Roman" w:hAnsi="Times New Roman" w:cs="Times New Roman"/>
                <w:b/>
                <w:sz w:val="28"/>
                <w:szCs w:val="28"/>
              </w:rPr>
              <w:t>Не готов</w:t>
            </w:r>
          </w:p>
        </w:tc>
        <w:tc>
          <w:tcPr>
            <w:tcW w:w="2406" w:type="dxa"/>
          </w:tcPr>
          <w:p w:rsidR="00482E1D" w:rsidRPr="00EF6A5D" w:rsidRDefault="00482E1D" w:rsidP="005519C5">
            <w:pPr>
              <w:rPr>
                <w:rFonts w:ascii="Times New Roman" w:hAnsi="Times New Roman" w:cs="Times New Roman"/>
                <w:sz w:val="28"/>
                <w:szCs w:val="28"/>
              </w:rPr>
            </w:pPr>
            <w:r w:rsidRPr="00EF6A5D">
              <w:rPr>
                <w:rFonts w:ascii="Times New Roman" w:hAnsi="Times New Roman" w:cs="Times New Roman"/>
                <w:sz w:val="28"/>
                <w:szCs w:val="28"/>
              </w:rPr>
              <w:t xml:space="preserve">         3 - (7%)</w:t>
            </w:r>
          </w:p>
        </w:tc>
        <w:tc>
          <w:tcPr>
            <w:tcW w:w="2406" w:type="dxa"/>
          </w:tcPr>
          <w:p w:rsidR="00482E1D" w:rsidRPr="00EF6A5D" w:rsidRDefault="00482E1D" w:rsidP="005519C5">
            <w:pPr>
              <w:rPr>
                <w:rFonts w:ascii="Times New Roman" w:hAnsi="Times New Roman" w:cs="Times New Roman"/>
                <w:sz w:val="28"/>
                <w:szCs w:val="28"/>
              </w:rPr>
            </w:pPr>
            <w:r w:rsidRPr="00EF6A5D">
              <w:rPr>
                <w:rFonts w:ascii="Times New Roman" w:hAnsi="Times New Roman" w:cs="Times New Roman"/>
                <w:sz w:val="28"/>
                <w:szCs w:val="28"/>
              </w:rPr>
              <w:t xml:space="preserve">         2 - (3%)</w:t>
            </w:r>
          </w:p>
        </w:tc>
        <w:tc>
          <w:tcPr>
            <w:tcW w:w="2407" w:type="dxa"/>
          </w:tcPr>
          <w:p w:rsidR="00482E1D" w:rsidRPr="00EF6A5D" w:rsidRDefault="00482E1D" w:rsidP="005519C5">
            <w:pPr>
              <w:rPr>
                <w:rFonts w:ascii="Times New Roman" w:hAnsi="Times New Roman" w:cs="Times New Roman"/>
                <w:sz w:val="28"/>
                <w:szCs w:val="28"/>
              </w:rPr>
            </w:pPr>
            <w:r w:rsidRPr="00EF6A5D">
              <w:rPr>
                <w:rFonts w:ascii="Times New Roman" w:hAnsi="Times New Roman" w:cs="Times New Roman"/>
                <w:sz w:val="28"/>
                <w:szCs w:val="28"/>
              </w:rPr>
              <w:t xml:space="preserve">         0 </w:t>
            </w:r>
          </w:p>
        </w:tc>
      </w:tr>
    </w:tbl>
    <w:p w:rsidR="00482E1D" w:rsidRDefault="00482E1D" w:rsidP="00482E1D">
      <w:pPr>
        <w:spacing w:after="0" w:line="240" w:lineRule="auto"/>
        <w:ind w:left="851" w:firstLine="567"/>
        <w:jc w:val="center"/>
        <w:rPr>
          <w:rFonts w:ascii="Times New Roman" w:hAnsi="Times New Roman" w:cs="Times New Roman"/>
          <w:sz w:val="28"/>
          <w:szCs w:val="28"/>
        </w:rPr>
      </w:pPr>
    </w:p>
    <w:p w:rsidR="00482E1D" w:rsidRDefault="00482E1D" w:rsidP="00482E1D">
      <w:pPr>
        <w:spacing w:after="0" w:line="240" w:lineRule="auto"/>
        <w:ind w:left="851" w:firstLine="567"/>
        <w:jc w:val="center"/>
        <w:rPr>
          <w:rFonts w:ascii="Times New Roman" w:hAnsi="Times New Roman" w:cs="Times New Roman"/>
          <w:sz w:val="28"/>
          <w:szCs w:val="28"/>
        </w:rPr>
      </w:pPr>
      <w:r>
        <w:rPr>
          <w:rFonts w:ascii="Times New Roman" w:hAnsi="Times New Roman" w:cs="Times New Roman"/>
          <w:sz w:val="28"/>
          <w:szCs w:val="28"/>
        </w:rPr>
        <w:t>Диаграмма показателей готовности выпускников к обучению в школе</w:t>
      </w:r>
    </w:p>
    <w:p w:rsidR="00482E1D" w:rsidRDefault="00482E1D" w:rsidP="00482E1D">
      <w:pPr>
        <w:jc w:val="right"/>
      </w:pPr>
      <w:r>
        <w:rPr>
          <w:noProof/>
          <w:lang w:eastAsia="ru-RU"/>
        </w:rPr>
        <w:drawing>
          <wp:inline distT="0" distB="0" distL="0" distR="0">
            <wp:extent cx="5534025" cy="1762125"/>
            <wp:effectExtent l="19050" t="0" r="9525"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2E1D" w:rsidRDefault="00482E1D" w:rsidP="00482E1D">
      <w:pPr>
        <w:spacing w:after="0" w:line="240" w:lineRule="auto"/>
        <w:ind w:left="851" w:firstLine="567"/>
        <w:jc w:val="both"/>
        <w:rPr>
          <w:rFonts w:ascii="Times New Roman" w:hAnsi="Times New Roman" w:cs="Times New Roman"/>
          <w:sz w:val="28"/>
          <w:szCs w:val="28"/>
        </w:rPr>
      </w:pPr>
      <w:r>
        <w:rPr>
          <w:rFonts w:ascii="Times New Roman" w:hAnsi="Times New Roman" w:cs="Times New Roman"/>
          <w:b/>
          <w:sz w:val="28"/>
          <w:szCs w:val="28"/>
        </w:rPr>
        <w:t>Таким образом:</w:t>
      </w:r>
      <w:r w:rsidRPr="00EF6A5D">
        <w:rPr>
          <w:rFonts w:ascii="Times New Roman" w:hAnsi="Times New Roman" w:cs="Times New Roman"/>
          <w:sz w:val="28"/>
          <w:szCs w:val="28"/>
        </w:rPr>
        <w:t xml:space="preserve">  диагностика показала положительную динамику  (в процентном отношении) роста показателей готовности выпускников ДОУ к обучению в школе. </w:t>
      </w:r>
    </w:p>
    <w:p w:rsidR="00482E1D" w:rsidRDefault="00482E1D" w:rsidP="00482E1D">
      <w:pPr>
        <w:spacing w:after="0" w:line="240" w:lineRule="auto"/>
        <w:ind w:left="851" w:firstLine="567"/>
        <w:jc w:val="both"/>
        <w:rPr>
          <w:rFonts w:ascii="Times New Roman" w:hAnsi="Times New Roman" w:cs="Times New Roman"/>
          <w:sz w:val="28"/>
          <w:szCs w:val="28"/>
        </w:rPr>
      </w:pPr>
    </w:p>
    <w:p w:rsidR="00482E1D" w:rsidRDefault="00482E1D" w:rsidP="00482E1D">
      <w:pPr>
        <w:spacing w:after="0" w:line="240" w:lineRule="auto"/>
        <w:ind w:left="851" w:firstLine="567"/>
        <w:jc w:val="both"/>
        <w:rPr>
          <w:rFonts w:ascii="Times New Roman" w:hAnsi="Times New Roman" w:cs="Times New Roman"/>
          <w:sz w:val="28"/>
          <w:szCs w:val="28"/>
        </w:rPr>
      </w:pPr>
    </w:p>
    <w:p w:rsidR="00482E1D" w:rsidRPr="00E33638" w:rsidRDefault="00482E1D" w:rsidP="00482E1D">
      <w:pPr>
        <w:spacing w:after="0" w:line="240" w:lineRule="auto"/>
        <w:ind w:left="851" w:firstLine="567"/>
        <w:jc w:val="both"/>
        <w:rPr>
          <w:rFonts w:ascii="Times New Roman" w:hAnsi="Times New Roman" w:cs="Times New Roman"/>
          <w:sz w:val="28"/>
          <w:szCs w:val="28"/>
        </w:rPr>
      </w:pPr>
    </w:p>
    <w:p w:rsidR="00482E1D" w:rsidRDefault="00482E1D" w:rsidP="00482E1D">
      <w:pPr>
        <w:spacing w:after="0" w:line="240" w:lineRule="auto"/>
        <w:ind w:left="851" w:firstLine="567"/>
        <w:jc w:val="center"/>
        <w:rPr>
          <w:rFonts w:ascii="Times New Roman" w:hAnsi="Times New Roman" w:cs="Times New Roman"/>
          <w:b/>
          <w:sz w:val="28"/>
          <w:szCs w:val="28"/>
        </w:rPr>
      </w:pPr>
      <w:r w:rsidRPr="00E33638">
        <w:rPr>
          <w:rFonts w:ascii="Times New Roman" w:hAnsi="Times New Roman" w:cs="Times New Roman"/>
          <w:b/>
          <w:sz w:val="28"/>
          <w:szCs w:val="28"/>
        </w:rPr>
        <w:t>Ра</w:t>
      </w:r>
      <w:r>
        <w:rPr>
          <w:rFonts w:ascii="Times New Roman" w:hAnsi="Times New Roman" w:cs="Times New Roman"/>
          <w:b/>
          <w:sz w:val="28"/>
          <w:szCs w:val="28"/>
        </w:rPr>
        <w:t>бота с педагогическими кадрами</w:t>
      </w:r>
    </w:p>
    <w:p w:rsidR="00482E1D" w:rsidRDefault="00482E1D" w:rsidP="00482E1D">
      <w:pPr>
        <w:spacing w:after="0" w:line="240" w:lineRule="auto"/>
        <w:ind w:left="851" w:firstLine="567"/>
        <w:jc w:val="center"/>
        <w:rPr>
          <w:rFonts w:ascii="Times New Roman" w:hAnsi="Times New Roman" w:cs="Times New Roman"/>
          <w:b/>
          <w:sz w:val="28"/>
          <w:szCs w:val="28"/>
        </w:rPr>
      </w:pPr>
    </w:p>
    <w:p w:rsidR="00482E1D" w:rsidRPr="007D7029" w:rsidRDefault="00482E1D" w:rsidP="00482E1D">
      <w:pPr>
        <w:spacing w:after="0" w:line="240" w:lineRule="auto"/>
        <w:jc w:val="center"/>
        <w:rPr>
          <w:rFonts w:ascii="Times New Roman" w:hAnsi="Times New Roman" w:cs="Times New Roman"/>
          <w:i/>
          <w:sz w:val="28"/>
          <w:szCs w:val="28"/>
        </w:rPr>
      </w:pPr>
      <w:r w:rsidRPr="007D7029">
        <w:rPr>
          <w:rFonts w:ascii="Times New Roman" w:hAnsi="Times New Roman" w:cs="Times New Roman"/>
          <w:i/>
          <w:sz w:val="28"/>
          <w:szCs w:val="28"/>
        </w:rPr>
        <w:t xml:space="preserve">Образовательный уровень педагогов за </w:t>
      </w:r>
      <w:proofErr w:type="gramStart"/>
      <w:r w:rsidRPr="007D7029">
        <w:rPr>
          <w:rFonts w:ascii="Times New Roman" w:hAnsi="Times New Roman" w:cs="Times New Roman"/>
          <w:i/>
          <w:sz w:val="28"/>
          <w:szCs w:val="28"/>
        </w:rPr>
        <w:t>последние</w:t>
      </w:r>
      <w:proofErr w:type="gramEnd"/>
      <w:r w:rsidRPr="007D7029">
        <w:rPr>
          <w:rFonts w:ascii="Times New Roman" w:hAnsi="Times New Roman" w:cs="Times New Roman"/>
          <w:i/>
          <w:sz w:val="28"/>
          <w:szCs w:val="28"/>
        </w:rPr>
        <w:t xml:space="preserve"> 3 года.</w:t>
      </w:r>
    </w:p>
    <w:p w:rsidR="00482E1D" w:rsidRPr="00E33638" w:rsidRDefault="00482E1D" w:rsidP="00482E1D">
      <w:pPr>
        <w:spacing w:after="0" w:line="240" w:lineRule="auto"/>
        <w:ind w:firstLine="567"/>
        <w:jc w:val="both"/>
        <w:rPr>
          <w:rFonts w:ascii="Times New Roman" w:hAnsi="Times New Roman" w:cs="Times New Roman"/>
          <w:sz w:val="28"/>
          <w:szCs w:val="28"/>
        </w:rPr>
      </w:pPr>
      <w:r w:rsidRPr="00E33638">
        <w:rPr>
          <w:rFonts w:ascii="Times New Roman" w:hAnsi="Times New Roman" w:cs="Times New Roman"/>
          <w:sz w:val="28"/>
          <w:szCs w:val="28"/>
        </w:rPr>
        <w:t xml:space="preserve">Педагогический коллектив ДОУ стабильный. </w:t>
      </w:r>
    </w:p>
    <w:p w:rsidR="00482E1D" w:rsidRPr="00E33638" w:rsidRDefault="00482E1D" w:rsidP="00482E1D">
      <w:pPr>
        <w:spacing w:after="0" w:line="240" w:lineRule="auto"/>
        <w:ind w:firstLine="567"/>
        <w:jc w:val="both"/>
        <w:rPr>
          <w:rFonts w:ascii="Times New Roman" w:hAnsi="Times New Roman" w:cs="Times New Roman"/>
          <w:sz w:val="28"/>
          <w:szCs w:val="28"/>
        </w:rPr>
      </w:pPr>
      <w:r w:rsidRPr="00E33638">
        <w:rPr>
          <w:rFonts w:ascii="Times New Roman" w:hAnsi="Times New Roman" w:cs="Times New Roman"/>
          <w:sz w:val="28"/>
          <w:szCs w:val="28"/>
        </w:rPr>
        <w:lastRenderedPageBreak/>
        <w:t>Более 50%  педагогов работают со дня основания детского сада. Коллектив инициативный, творческий, готовый адаптироваться в окружающем мире, к меняющимся реалиям жизни.</w:t>
      </w:r>
    </w:p>
    <w:p w:rsidR="00482E1D" w:rsidRDefault="00482E1D" w:rsidP="00482E1D">
      <w:pPr>
        <w:spacing w:after="0" w:line="240" w:lineRule="auto"/>
        <w:ind w:firstLine="567"/>
        <w:jc w:val="both"/>
        <w:rPr>
          <w:rFonts w:ascii="Times New Roman" w:hAnsi="Times New Roman" w:cs="Times New Roman"/>
          <w:sz w:val="28"/>
          <w:szCs w:val="28"/>
        </w:rPr>
      </w:pPr>
      <w:r w:rsidRPr="00E33638">
        <w:rPr>
          <w:rFonts w:ascii="Times New Roman" w:hAnsi="Times New Roman" w:cs="Times New Roman"/>
          <w:sz w:val="28"/>
          <w:szCs w:val="28"/>
        </w:rPr>
        <w:t>Благодаря получению заочного образования в ВУЗах повышается уровень педагогического мастерства.</w:t>
      </w:r>
    </w:p>
    <w:p w:rsidR="00482E1D" w:rsidRDefault="00482E1D" w:rsidP="00482E1D">
      <w:pPr>
        <w:spacing w:after="0" w:line="240" w:lineRule="auto"/>
        <w:ind w:firstLine="567"/>
        <w:jc w:val="both"/>
        <w:rPr>
          <w:rFonts w:ascii="Times New Roman" w:hAnsi="Times New Roman" w:cs="Times New Roman"/>
          <w:sz w:val="28"/>
          <w:szCs w:val="28"/>
        </w:rPr>
      </w:pPr>
    </w:p>
    <w:p w:rsidR="00482E1D" w:rsidRPr="00E33638" w:rsidRDefault="00482E1D" w:rsidP="00482E1D">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Диаграмма образовательного уровня</w:t>
      </w:r>
    </w:p>
    <w:p w:rsidR="00482E1D" w:rsidRPr="007D7029" w:rsidRDefault="00482E1D" w:rsidP="00482E1D">
      <w:pPr>
        <w:pStyle w:val="a6"/>
        <w:jc w:val="center"/>
        <w:rPr>
          <w:rFonts w:ascii="Times New Roman" w:hAnsi="Times New Roman" w:cs="Times New Roman"/>
          <w:sz w:val="28"/>
          <w:szCs w:val="28"/>
        </w:rPr>
      </w:pPr>
      <w:r w:rsidRPr="00E33638">
        <w:rPr>
          <w:rFonts w:ascii="Times New Roman" w:hAnsi="Times New Roman" w:cs="Times New Roman"/>
          <w:noProof/>
          <w:sz w:val="28"/>
          <w:szCs w:val="28"/>
          <w:lang w:eastAsia="ru-RU"/>
        </w:rPr>
        <w:drawing>
          <wp:inline distT="0" distB="0" distL="0" distR="0">
            <wp:extent cx="5276850" cy="1609725"/>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2E1D" w:rsidRDefault="00482E1D" w:rsidP="00482E1D">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Таким образом:</w:t>
      </w:r>
      <w:r w:rsidRPr="00E33638">
        <w:rPr>
          <w:rFonts w:ascii="Times New Roman" w:hAnsi="Times New Roman" w:cs="Times New Roman"/>
          <w:b/>
          <w:sz w:val="28"/>
          <w:szCs w:val="28"/>
        </w:rPr>
        <w:t xml:space="preserve"> </w:t>
      </w:r>
      <w:r w:rsidRPr="007D7029">
        <w:rPr>
          <w:rFonts w:ascii="Times New Roman" w:hAnsi="Times New Roman" w:cs="Times New Roman"/>
          <w:sz w:val="28"/>
          <w:szCs w:val="28"/>
        </w:rPr>
        <w:t xml:space="preserve">из заданной </w:t>
      </w:r>
      <w:r>
        <w:rPr>
          <w:rFonts w:ascii="Times New Roman" w:hAnsi="Times New Roman" w:cs="Times New Roman"/>
          <w:sz w:val="28"/>
          <w:szCs w:val="28"/>
        </w:rPr>
        <w:t>диаграммы</w:t>
      </w:r>
      <w:r w:rsidRPr="007D7029">
        <w:rPr>
          <w:rFonts w:ascii="Times New Roman" w:hAnsi="Times New Roman" w:cs="Times New Roman"/>
          <w:sz w:val="28"/>
          <w:szCs w:val="28"/>
        </w:rPr>
        <w:t xml:space="preserve"> видно, что уровень </w:t>
      </w:r>
      <w:r>
        <w:rPr>
          <w:rFonts w:ascii="Times New Roman" w:hAnsi="Times New Roman" w:cs="Times New Roman"/>
          <w:sz w:val="28"/>
          <w:szCs w:val="28"/>
        </w:rPr>
        <w:t>высшего педагогического образования на 2009 – 20010г.г.</w:t>
      </w:r>
      <w:r w:rsidRPr="007D7029">
        <w:rPr>
          <w:rFonts w:ascii="Times New Roman" w:hAnsi="Times New Roman" w:cs="Times New Roman"/>
          <w:sz w:val="28"/>
          <w:szCs w:val="28"/>
        </w:rPr>
        <w:t xml:space="preserve"> повышается.</w:t>
      </w:r>
    </w:p>
    <w:p w:rsidR="00482E1D" w:rsidRPr="00E33638" w:rsidRDefault="00482E1D" w:rsidP="00482E1D">
      <w:pPr>
        <w:spacing w:after="0" w:line="240" w:lineRule="auto"/>
        <w:ind w:firstLine="567"/>
        <w:jc w:val="both"/>
        <w:rPr>
          <w:rFonts w:ascii="Times New Roman" w:hAnsi="Times New Roman" w:cs="Times New Roman"/>
          <w:b/>
          <w:sz w:val="28"/>
          <w:szCs w:val="28"/>
        </w:rPr>
      </w:pPr>
    </w:p>
    <w:p w:rsidR="00482E1D" w:rsidRPr="007D7029" w:rsidRDefault="00482E1D" w:rsidP="00482E1D">
      <w:pPr>
        <w:spacing w:after="0" w:line="240" w:lineRule="auto"/>
        <w:jc w:val="center"/>
        <w:rPr>
          <w:rFonts w:ascii="Times New Roman" w:hAnsi="Times New Roman" w:cs="Times New Roman"/>
          <w:i/>
          <w:sz w:val="28"/>
          <w:szCs w:val="28"/>
        </w:rPr>
      </w:pPr>
      <w:r w:rsidRPr="007D7029">
        <w:rPr>
          <w:rFonts w:ascii="Times New Roman" w:hAnsi="Times New Roman" w:cs="Times New Roman"/>
          <w:i/>
          <w:sz w:val="28"/>
          <w:szCs w:val="28"/>
        </w:rPr>
        <w:t xml:space="preserve">Аттестация педагогов за </w:t>
      </w:r>
      <w:proofErr w:type="gramStart"/>
      <w:r w:rsidRPr="007D7029">
        <w:rPr>
          <w:rFonts w:ascii="Times New Roman" w:hAnsi="Times New Roman" w:cs="Times New Roman"/>
          <w:i/>
          <w:sz w:val="28"/>
          <w:szCs w:val="28"/>
        </w:rPr>
        <w:t>последние</w:t>
      </w:r>
      <w:proofErr w:type="gramEnd"/>
      <w:r w:rsidRPr="007D7029">
        <w:rPr>
          <w:rFonts w:ascii="Times New Roman" w:hAnsi="Times New Roman" w:cs="Times New Roman"/>
          <w:i/>
          <w:sz w:val="28"/>
          <w:szCs w:val="28"/>
        </w:rPr>
        <w:t xml:space="preserve"> 3 года.</w:t>
      </w:r>
    </w:p>
    <w:p w:rsidR="00482E1D" w:rsidRDefault="00482E1D" w:rsidP="00482E1D">
      <w:pPr>
        <w:spacing w:after="0" w:line="240" w:lineRule="auto"/>
        <w:ind w:firstLine="567"/>
        <w:jc w:val="both"/>
        <w:rPr>
          <w:rFonts w:ascii="Times New Roman" w:hAnsi="Times New Roman" w:cs="Times New Roman"/>
          <w:sz w:val="28"/>
          <w:szCs w:val="28"/>
        </w:rPr>
      </w:pPr>
      <w:r w:rsidRPr="00E33638">
        <w:rPr>
          <w:rFonts w:ascii="Times New Roman" w:hAnsi="Times New Roman" w:cs="Times New Roman"/>
          <w:sz w:val="28"/>
          <w:szCs w:val="28"/>
        </w:rPr>
        <w:t>Цель аттестации является стимулирование роста квалификации профессионализма и продуктивности педагогического труда, развитие творческой инициативы педагогов.</w:t>
      </w:r>
    </w:p>
    <w:p w:rsidR="00482E1D" w:rsidRDefault="00482E1D" w:rsidP="00482E1D">
      <w:pPr>
        <w:spacing w:after="0" w:line="240" w:lineRule="auto"/>
        <w:ind w:firstLine="567"/>
        <w:jc w:val="both"/>
        <w:rPr>
          <w:rFonts w:ascii="Times New Roman" w:hAnsi="Times New Roman" w:cs="Times New Roman"/>
          <w:sz w:val="28"/>
          <w:szCs w:val="28"/>
        </w:rPr>
      </w:pPr>
    </w:p>
    <w:p w:rsidR="00482E1D" w:rsidRPr="00E33638" w:rsidRDefault="00482E1D" w:rsidP="00482E1D">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Диаграмма аттестации педагогов</w:t>
      </w:r>
    </w:p>
    <w:p w:rsidR="00482E1D" w:rsidRPr="007D7029" w:rsidRDefault="00482E1D" w:rsidP="00482E1D">
      <w:pPr>
        <w:spacing w:after="0" w:line="240" w:lineRule="auto"/>
        <w:jc w:val="center"/>
        <w:rPr>
          <w:rFonts w:ascii="Times New Roman" w:hAnsi="Times New Roman" w:cs="Times New Roman"/>
          <w:sz w:val="28"/>
          <w:szCs w:val="28"/>
        </w:rPr>
      </w:pPr>
      <w:r w:rsidRPr="007D7029">
        <w:rPr>
          <w:rFonts w:ascii="Times New Roman" w:hAnsi="Times New Roman" w:cs="Times New Roman"/>
          <w:noProof/>
          <w:sz w:val="28"/>
          <w:szCs w:val="28"/>
          <w:lang w:eastAsia="ru-RU"/>
        </w:rPr>
        <w:drawing>
          <wp:inline distT="0" distB="0" distL="0" distR="0">
            <wp:extent cx="5648325" cy="1990725"/>
            <wp:effectExtent l="1905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2E1D" w:rsidRDefault="00482E1D" w:rsidP="00482E1D">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Таким образом:</w:t>
      </w:r>
      <w:r>
        <w:rPr>
          <w:rFonts w:ascii="Times New Roman" w:hAnsi="Times New Roman" w:cs="Times New Roman"/>
          <w:sz w:val="28"/>
          <w:szCs w:val="28"/>
        </w:rPr>
        <w:t xml:space="preserve"> с</w:t>
      </w:r>
      <w:r w:rsidRPr="007D7029">
        <w:rPr>
          <w:rFonts w:ascii="Times New Roman" w:hAnsi="Times New Roman" w:cs="Times New Roman"/>
          <w:sz w:val="28"/>
          <w:szCs w:val="28"/>
        </w:rPr>
        <w:t xml:space="preserve"> каждым годом увеличивается число педагогов с высшей</w:t>
      </w:r>
      <w:r>
        <w:rPr>
          <w:rFonts w:ascii="Times New Roman" w:hAnsi="Times New Roman" w:cs="Times New Roman"/>
          <w:sz w:val="28"/>
          <w:szCs w:val="28"/>
        </w:rPr>
        <w:t xml:space="preserve"> и первой</w:t>
      </w:r>
      <w:r w:rsidRPr="007D7029">
        <w:rPr>
          <w:rFonts w:ascii="Times New Roman" w:hAnsi="Times New Roman" w:cs="Times New Roman"/>
          <w:sz w:val="28"/>
          <w:szCs w:val="28"/>
        </w:rPr>
        <w:t xml:space="preserve"> категорией, и уменьшается количество педагогов без категории.</w:t>
      </w:r>
    </w:p>
    <w:p w:rsidR="00482E1D" w:rsidRPr="007D7029" w:rsidRDefault="00482E1D" w:rsidP="00482E1D">
      <w:pPr>
        <w:spacing w:after="0" w:line="240" w:lineRule="auto"/>
        <w:ind w:firstLine="567"/>
        <w:jc w:val="both"/>
        <w:rPr>
          <w:rFonts w:ascii="Times New Roman" w:hAnsi="Times New Roman" w:cs="Times New Roman"/>
          <w:sz w:val="28"/>
          <w:szCs w:val="28"/>
        </w:rPr>
      </w:pPr>
    </w:p>
    <w:p w:rsidR="00482E1D" w:rsidRPr="0047316A" w:rsidRDefault="00482E1D" w:rsidP="00482E1D">
      <w:pPr>
        <w:spacing w:after="0" w:line="240" w:lineRule="auto"/>
        <w:jc w:val="center"/>
        <w:rPr>
          <w:rFonts w:ascii="Times New Roman" w:hAnsi="Times New Roman" w:cs="Times New Roman"/>
          <w:i/>
          <w:sz w:val="28"/>
          <w:szCs w:val="28"/>
        </w:rPr>
      </w:pPr>
      <w:r w:rsidRPr="0047316A">
        <w:rPr>
          <w:rFonts w:ascii="Times New Roman" w:hAnsi="Times New Roman" w:cs="Times New Roman"/>
          <w:i/>
          <w:sz w:val="28"/>
          <w:szCs w:val="28"/>
        </w:rPr>
        <w:t xml:space="preserve">Повышение квалификации педагогов </w:t>
      </w:r>
      <w:proofErr w:type="gramStart"/>
      <w:r w:rsidRPr="0047316A">
        <w:rPr>
          <w:rFonts w:ascii="Times New Roman" w:hAnsi="Times New Roman" w:cs="Times New Roman"/>
          <w:i/>
          <w:sz w:val="28"/>
          <w:szCs w:val="28"/>
        </w:rPr>
        <w:t>за</w:t>
      </w:r>
      <w:proofErr w:type="gramEnd"/>
      <w:r w:rsidRPr="0047316A">
        <w:rPr>
          <w:rFonts w:ascii="Times New Roman" w:hAnsi="Times New Roman" w:cs="Times New Roman"/>
          <w:i/>
          <w:sz w:val="28"/>
          <w:szCs w:val="28"/>
        </w:rPr>
        <w:t xml:space="preserve"> последние 3 года.</w:t>
      </w:r>
    </w:p>
    <w:p w:rsidR="00482E1D" w:rsidRDefault="00482E1D" w:rsidP="00482E1D">
      <w:pPr>
        <w:spacing w:after="0" w:line="240" w:lineRule="auto"/>
        <w:ind w:firstLine="709"/>
        <w:jc w:val="both"/>
        <w:rPr>
          <w:rFonts w:ascii="Times New Roman" w:hAnsi="Times New Roman" w:cs="Times New Roman"/>
          <w:sz w:val="28"/>
          <w:szCs w:val="28"/>
        </w:rPr>
      </w:pPr>
      <w:r w:rsidRPr="007D7029">
        <w:rPr>
          <w:rFonts w:ascii="Times New Roman" w:hAnsi="Times New Roman" w:cs="Times New Roman"/>
          <w:sz w:val="28"/>
          <w:szCs w:val="28"/>
        </w:rPr>
        <w:t xml:space="preserve">Администрация учреждения уделяет большое внимание повышению квалификации педагогов. Мы считаем, что современному педагогу, недостаточно однажды приобрести знания и умения, необходимые для обучения и воспитания детей. Поэтому педагоги </w:t>
      </w:r>
      <w:r>
        <w:rPr>
          <w:rFonts w:ascii="Times New Roman" w:hAnsi="Times New Roman" w:cs="Times New Roman"/>
          <w:sz w:val="28"/>
          <w:szCs w:val="28"/>
        </w:rPr>
        <w:t xml:space="preserve">ДОУ </w:t>
      </w:r>
      <w:r w:rsidRPr="007D7029">
        <w:rPr>
          <w:rFonts w:ascii="Times New Roman" w:hAnsi="Times New Roman" w:cs="Times New Roman"/>
          <w:sz w:val="28"/>
          <w:szCs w:val="28"/>
        </w:rPr>
        <w:t>постоянно приобретают, обновляют, корректируют и совершенствуют знания.</w:t>
      </w:r>
    </w:p>
    <w:p w:rsidR="00482E1D" w:rsidRPr="007D7029" w:rsidRDefault="00482E1D" w:rsidP="00482E1D">
      <w:pPr>
        <w:spacing w:after="0" w:line="240" w:lineRule="auto"/>
        <w:ind w:firstLine="709"/>
        <w:rPr>
          <w:rFonts w:ascii="Times New Roman" w:hAnsi="Times New Roman" w:cs="Times New Roman"/>
          <w:sz w:val="28"/>
          <w:szCs w:val="28"/>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7"/>
        <w:gridCol w:w="626"/>
        <w:gridCol w:w="969"/>
        <w:gridCol w:w="459"/>
        <w:gridCol w:w="803"/>
        <w:gridCol w:w="803"/>
        <w:gridCol w:w="668"/>
        <w:gridCol w:w="774"/>
        <w:gridCol w:w="939"/>
        <w:gridCol w:w="1224"/>
        <w:gridCol w:w="993"/>
      </w:tblGrid>
      <w:tr w:rsidR="00482E1D" w:rsidRPr="007D7029" w:rsidTr="005519C5">
        <w:trPr>
          <w:trHeight w:val="540"/>
          <w:jc w:val="center"/>
        </w:trPr>
        <w:tc>
          <w:tcPr>
            <w:tcW w:w="1197" w:type="dxa"/>
            <w:vMerge w:val="restart"/>
          </w:tcPr>
          <w:p w:rsidR="00482E1D" w:rsidRPr="007D7029" w:rsidRDefault="00482E1D" w:rsidP="005519C5">
            <w:pPr>
              <w:spacing w:after="0" w:line="240" w:lineRule="auto"/>
              <w:rPr>
                <w:rFonts w:ascii="Times New Roman" w:hAnsi="Times New Roman" w:cs="Times New Roman"/>
                <w:b/>
                <w:sz w:val="20"/>
                <w:szCs w:val="20"/>
              </w:rPr>
            </w:pPr>
          </w:p>
          <w:p w:rsidR="00482E1D" w:rsidRPr="007D7029" w:rsidRDefault="00482E1D" w:rsidP="005519C5">
            <w:pPr>
              <w:spacing w:after="0" w:line="240" w:lineRule="auto"/>
              <w:jc w:val="center"/>
              <w:rPr>
                <w:rFonts w:ascii="Times New Roman" w:hAnsi="Times New Roman" w:cs="Times New Roman"/>
                <w:b/>
                <w:sz w:val="20"/>
                <w:szCs w:val="20"/>
              </w:rPr>
            </w:pPr>
            <w:r w:rsidRPr="007D7029">
              <w:rPr>
                <w:rFonts w:ascii="Times New Roman" w:hAnsi="Times New Roman" w:cs="Times New Roman"/>
                <w:b/>
                <w:sz w:val="20"/>
                <w:szCs w:val="20"/>
              </w:rPr>
              <w:t>Учебный</w:t>
            </w:r>
          </w:p>
          <w:p w:rsidR="00482E1D" w:rsidRPr="007D7029" w:rsidRDefault="00482E1D" w:rsidP="005519C5">
            <w:pPr>
              <w:spacing w:after="0" w:line="240" w:lineRule="auto"/>
              <w:jc w:val="center"/>
              <w:rPr>
                <w:rFonts w:ascii="Times New Roman" w:hAnsi="Times New Roman" w:cs="Times New Roman"/>
                <w:b/>
                <w:sz w:val="20"/>
                <w:szCs w:val="20"/>
              </w:rPr>
            </w:pPr>
            <w:r w:rsidRPr="007D7029">
              <w:rPr>
                <w:rFonts w:ascii="Times New Roman" w:hAnsi="Times New Roman" w:cs="Times New Roman"/>
                <w:b/>
                <w:sz w:val="20"/>
                <w:szCs w:val="20"/>
              </w:rPr>
              <w:t>год</w:t>
            </w:r>
          </w:p>
        </w:tc>
        <w:tc>
          <w:tcPr>
            <w:tcW w:w="3660" w:type="dxa"/>
            <w:gridSpan w:val="5"/>
          </w:tcPr>
          <w:p w:rsidR="00482E1D" w:rsidRPr="007D7029" w:rsidRDefault="00482E1D" w:rsidP="005519C5">
            <w:pPr>
              <w:spacing w:after="0" w:line="240" w:lineRule="auto"/>
              <w:rPr>
                <w:rFonts w:ascii="Times New Roman" w:hAnsi="Times New Roman" w:cs="Times New Roman"/>
                <w:sz w:val="20"/>
                <w:szCs w:val="20"/>
              </w:rPr>
            </w:pPr>
          </w:p>
          <w:p w:rsidR="00482E1D" w:rsidRPr="007D7029" w:rsidRDefault="00482E1D" w:rsidP="005519C5">
            <w:pPr>
              <w:spacing w:after="0" w:line="240" w:lineRule="auto"/>
              <w:jc w:val="center"/>
              <w:rPr>
                <w:rFonts w:ascii="Times New Roman" w:hAnsi="Times New Roman" w:cs="Times New Roman"/>
                <w:sz w:val="20"/>
                <w:szCs w:val="20"/>
              </w:rPr>
            </w:pPr>
            <w:r w:rsidRPr="007D7029">
              <w:rPr>
                <w:rFonts w:ascii="Times New Roman" w:hAnsi="Times New Roman" w:cs="Times New Roman"/>
                <w:b/>
                <w:sz w:val="20"/>
                <w:szCs w:val="20"/>
              </w:rPr>
              <w:t>Курсы повышения квалификации</w:t>
            </w:r>
          </w:p>
        </w:tc>
        <w:tc>
          <w:tcPr>
            <w:tcW w:w="668" w:type="dxa"/>
            <w:vMerge w:val="restart"/>
            <w:textDirection w:val="btLr"/>
            <w:vAlign w:val="bottom"/>
          </w:tcPr>
          <w:p w:rsidR="00482E1D" w:rsidRPr="007D7029" w:rsidRDefault="00482E1D" w:rsidP="005519C5">
            <w:pPr>
              <w:spacing w:after="0" w:line="240" w:lineRule="auto"/>
              <w:ind w:left="113" w:right="113"/>
              <w:rPr>
                <w:rFonts w:ascii="Times New Roman" w:hAnsi="Times New Roman" w:cs="Times New Roman"/>
                <w:b/>
                <w:sz w:val="20"/>
                <w:szCs w:val="20"/>
              </w:rPr>
            </w:pPr>
            <w:r w:rsidRPr="007D7029">
              <w:rPr>
                <w:rFonts w:ascii="Times New Roman" w:hAnsi="Times New Roman" w:cs="Times New Roman"/>
                <w:b/>
                <w:sz w:val="20"/>
                <w:szCs w:val="20"/>
              </w:rPr>
              <w:t>Курсы профессиональной переподготовки</w:t>
            </w:r>
          </w:p>
        </w:tc>
        <w:tc>
          <w:tcPr>
            <w:tcW w:w="774" w:type="dxa"/>
            <w:vMerge w:val="restart"/>
            <w:textDirection w:val="btLr"/>
            <w:vAlign w:val="center"/>
          </w:tcPr>
          <w:p w:rsidR="00482E1D" w:rsidRPr="007D7029" w:rsidRDefault="00482E1D" w:rsidP="005519C5">
            <w:pPr>
              <w:spacing w:after="0" w:line="240" w:lineRule="auto"/>
              <w:ind w:left="113" w:right="113"/>
              <w:jc w:val="center"/>
              <w:rPr>
                <w:rFonts w:ascii="Times New Roman" w:hAnsi="Times New Roman" w:cs="Times New Roman"/>
                <w:sz w:val="20"/>
                <w:szCs w:val="20"/>
              </w:rPr>
            </w:pPr>
          </w:p>
          <w:p w:rsidR="00482E1D" w:rsidRPr="007D7029" w:rsidRDefault="00482E1D" w:rsidP="005519C5">
            <w:pPr>
              <w:spacing w:after="0" w:line="240" w:lineRule="auto"/>
              <w:ind w:left="113" w:right="113"/>
              <w:jc w:val="center"/>
              <w:rPr>
                <w:rFonts w:ascii="Times New Roman" w:hAnsi="Times New Roman" w:cs="Times New Roman"/>
                <w:b/>
                <w:sz w:val="20"/>
                <w:szCs w:val="20"/>
              </w:rPr>
            </w:pPr>
            <w:r w:rsidRPr="007D7029">
              <w:rPr>
                <w:rFonts w:ascii="Times New Roman" w:hAnsi="Times New Roman" w:cs="Times New Roman"/>
                <w:b/>
                <w:sz w:val="20"/>
                <w:szCs w:val="20"/>
              </w:rPr>
              <w:t>Обучаются   заочно</w:t>
            </w:r>
          </w:p>
        </w:tc>
        <w:tc>
          <w:tcPr>
            <w:tcW w:w="939" w:type="dxa"/>
            <w:vMerge w:val="restart"/>
            <w:textDirection w:val="btLr"/>
            <w:vAlign w:val="center"/>
          </w:tcPr>
          <w:p w:rsidR="00482E1D" w:rsidRPr="007D7029" w:rsidRDefault="00482E1D" w:rsidP="005519C5">
            <w:pPr>
              <w:spacing w:after="0" w:line="240" w:lineRule="auto"/>
              <w:ind w:left="113" w:right="113"/>
              <w:jc w:val="center"/>
              <w:rPr>
                <w:rFonts w:ascii="Times New Roman" w:hAnsi="Times New Roman" w:cs="Times New Roman"/>
                <w:sz w:val="20"/>
                <w:szCs w:val="20"/>
              </w:rPr>
            </w:pPr>
          </w:p>
          <w:p w:rsidR="00482E1D" w:rsidRPr="007D7029" w:rsidRDefault="00482E1D" w:rsidP="005519C5">
            <w:pPr>
              <w:spacing w:after="0" w:line="240" w:lineRule="auto"/>
              <w:ind w:left="113" w:right="113"/>
              <w:jc w:val="center"/>
              <w:rPr>
                <w:rFonts w:ascii="Times New Roman" w:hAnsi="Times New Roman" w:cs="Times New Roman"/>
                <w:sz w:val="20"/>
                <w:szCs w:val="20"/>
              </w:rPr>
            </w:pPr>
            <w:r w:rsidRPr="007D7029">
              <w:rPr>
                <w:rFonts w:ascii="Times New Roman" w:hAnsi="Times New Roman" w:cs="Times New Roman"/>
                <w:b/>
                <w:sz w:val="20"/>
                <w:szCs w:val="20"/>
              </w:rPr>
              <w:t>«ИКТ» в образовании</w:t>
            </w:r>
          </w:p>
        </w:tc>
        <w:tc>
          <w:tcPr>
            <w:tcW w:w="1224" w:type="dxa"/>
            <w:vMerge w:val="restart"/>
          </w:tcPr>
          <w:p w:rsidR="00482E1D" w:rsidRPr="007D7029" w:rsidRDefault="00482E1D" w:rsidP="005519C5">
            <w:pPr>
              <w:spacing w:after="0" w:line="240" w:lineRule="auto"/>
              <w:rPr>
                <w:rFonts w:ascii="Times New Roman" w:hAnsi="Times New Roman" w:cs="Times New Roman"/>
                <w:sz w:val="20"/>
                <w:szCs w:val="20"/>
              </w:rPr>
            </w:pPr>
          </w:p>
          <w:p w:rsidR="00482E1D" w:rsidRPr="007D7029" w:rsidRDefault="00482E1D" w:rsidP="005519C5">
            <w:pPr>
              <w:spacing w:after="0" w:line="240" w:lineRule="auto"/>
              <w:rPr>
                <w:rFonts w:ascii="Times New Roman" w:hAnsi="Times New Roman" w:cs="Times New Roman"/>
                <w:b/>
                <w:sz w:val="20"/>
                <w:szCs w:val="20"/>
              </w:rPr>
            </w:pPr>
            <w:r w:rsidRPr="007D7029">
              <w:rPr>
                <w:rFonts w:ascii="Times New Roman" w:hAnsi="Times New Roman" w:cs="Times New Roman"/>
                <w:b/>
                <w:sz w:val="20"/>
                <w:szCs w:val="20"/>
              </w:rPr>
              <w:t>Краткосрочные курсы при КОИПКРО по теме: «Индивидуализация процессов развития детей дошкольного возраста»</w:t>
            </w:r>
          </w:p>
        </w:tc>
        <w:tc>
          <w:tcPr>
            <w:tcW w:w="993" w:type="dxa"/>
            <w:vMerge w:val="restart"/>
          </w:tcPr>
          <w:p w:rsidR="00482E1D" w:rsidRPr="007D7029" w:rsidRDefault="00482E1D" w:rsidP="005519C5">
            <w:pPr>
              <w:spacing w:after="0" w:line="240" w:lineRule="auto"/>
              <w:rPr>
                <w:rFonts w:ascii="Times New Roman" w:hAnsi="Times New Roman" w:cs="Times New Roman"/>
                <w:sz w:val="20"/>
                <w:szCs w:val="20"/>
              </w:rPr>
            </w:pPr>
          </w:p>
          <w:p w:rsidR="00482E1D" w:rsidRPr="007D7029" w:rsidRDefault="00482E1D" w:rsidP="005519C5">
            <w:pPr>
              <w:spacing w:after="0" w:line="240" w:lineRule="auto"/>
              <w:rPr>
                <w:rFonts w:ascii="Times New Roman" w:hAnsi="Times New Roman" w:cs="Times New Roman"/>
                <w:b/>
                <w:sz w:val="20"/>
                <w:szCs w:val="20"/>
              </w:rPr>
            </w:pPr>
            <w:r w:rsidRPr="007D7029">
              <w:rPr>
                <w:rFonts w:ascii="Times New Roman" w:hAnsi="Times New Roman" w:cs="Times New Roman"/>
                <w:b/>
                <w:sz w:val="20"/>
                <w:szCs w:val="20"/>
              </w:rPr>
              <w:t xml:space="preserve">  </w:t>
            </w:r>
          </w:p>
          <w:p w:rsidR="00482E1D" w:rsidRPr="007D7029" w:rsidRDefault="00482E1D" w:rsidP="005519C5">
            <w:pPr>
              <w:spacing w:after="0" w:line="240" w:lineRule="auto"/>
              <w:jc w:val="center"/>
              <w:rPr>
                <w:rFonts w:ascii="Times New Roman" w:hAnsi="Times New Roman" w:cs="Times New Roman"/>
                <w:b/>
                <w:sz w:val="20"/>
                <w:szCs w:val="20"/>
              </w:rPr>
            </w:pPr>
            <w:r w:rsidRPr="007D7029">
              <w:rPr>
                <w:rFonts w:ascii="Times New Roman" w:hAnsi="Times New Roman" w:cs="Times New Roman"/>
                <w:b/>
                <w:sz w:val="20"/>
                <w:szCs w:val="20"/>
              </w:rPr>
              <w:t>Всего</w:t>
            </w:r>
          </w:p>
        </w:tc>
      </w:tr>
      <w:tr w:rsidR="00482E1D" w:rsidRPr="007D7029" w:rsidTr="005519C5">
        <w:trPr>
          <w:cantSplit/>
          <w:trHeight w:val="3264"/>
          <w:jc w:val="center"/>
        </w:trPr>
        <w:tc>
          <w:tcPr>
            <w:tcW w:w="1197" w:type="dxa"/>
            <w:vMerge/>
          </w:tcPr>
          <w:p w:rsidR="00482E1D" w:rsidRPr="007D7029" w:rsidRDefault="00482E1D" w:rsidP="005519C5">
            <w:pPr>
              <w:spacing w:after="0" w:line="240" w:lineRule="auto"/>
              <w:rPr>
                <w:rFonts w:ascii="Times New Roman" w:hAnsi="Times New Roman" w:cs="Times New Roman"/>
                <w:b/>
                <w:sz w:val="20"/>
                <w:szCs w:val="20"/>
              </w:rPr>
            </w:pPr>
          </w:p>
        </w:tc>
        <w:tc>
          <w:tcPr>
            <w:tcW w:w="626" w:type="dxa"/>
            <w:textDirection w:val="btLr"/>
          </w:tcPr>
          <w:p w:rsidR="00482E1D" w:rsidRPr="007D7029" w:rsidRDefault="00482E1D" w:rsidP="005519C5">
            <w:pPr>
              <w:spacing w:after="0" w:line="240" w:lineRule="auto"/>
              <w:ind w:left="113" w:right="113"/>
              <w:rPr>
                <w:rFonts w:ascii="Times New Roman" w:hAnsi="Times New Roman" w:cs="Times New Roman"/>
                <w:b/>
                <w:sz w:val="20"/>
                <w:szCs w:val="20"/>
              </w:rPr>
            </w:pPr>
            <w:r w:rsidRPr="007D7029">
              <w:rPr>
                <w:rFonts w:ascii="Times New Roman" w:hAnsi="Times New Roman" w:cs="Times New Roman"/>
                <w:b/>
                <w:sz w:val="20"/>
                <w:szCs w:val="20"/>
              </w:rPr>
              <w:t>Государственно – общественно управление образованием</w:t>
            </w:r>
          </w:p>
        </w:tc>
        <w:tc>
          <w:tcPr>
            <w:tcW w:w="969" w:type="dxa"/>
            <w:textDirection w:val="btLr"/>
          </w:tcPr>
          <w:p w:rsidR="00482E1D" w:rsidRPr="007D7029" w:rsidRDefault="00482E1D" w:rsidP="005519C5">
            <w:pPr>
              <w:spacing w:after="0" w:line="240" w:lineRule="auto"/>
              <w:ind w:left="113" w:right="113"/>
              <w:rPr>
                <w:rFonts w:ascii="Times New Roman" w:hAnsi="Times New Roman" w:cs="Times New Roman"/>
                <w:b/>
                <w:sz w:val="20"/>
                <w:szCs w:val="20"/>
              </w:rPr>
            </w:pPr>
            <w:r w:rsidRPr="007D7029">
              <w:rPr>
                <w:rFonts w:ascii="Times New Roman" w:hAnsi="Times New Roman" w:cs="Times New Roman"/>
                <w:b/>
                <w:sz w:val="20"/>
                <w:szCs w:val="20"/>
              </w:rPr>
              <w:t>Содержание и формы дошкольного образования</w:t>
            </w:r>
          </w:p>
        </w:tc>
        <w:tc>
          <w:tcPr>
            <w:tcW w:w="459" w:type="dxa"/>
            <w:textDirection w:val="btLr"/>
          </w:tcPr>
          <w:p w:rsidR="00482E1D" w:rsidRPr="007D7029" w:rsidRDefault="00482E1D" w:rsidP="005519C5">
            <w:pPr>
              <w:spacing w:after="0" w:line="240" w:lineRule="auto"/>
              <w:ind w:left="113" w:right="113"/>
              <w:rPr>
                <w:rFonts w:ascii="Times New Roman" w:hAnsi="Times New Roman" w:cs="Times New Roman"/>
                <w:b/>
                <w:sz w:val="20"/>
                <w:szCs w:val="20"/>
              </w:rPr>
            </w:pPr>
            <w:r w:rsidRPr="007D7029">
              <w:rPr>
                <w:rFonts w:ascii="Times New Roman" w:hAnsi="Times New Roman" w:cs="Times New Roman"/>
                <w:b/>
                <w:sz w:val="20"/>
                <w:szCs w:val="20"/>
              </w:rPr>
              <w:t>Программа «Истоки»</w:t>
            </w:r>
          </w:p>
        </w:tc>
        <w:tc>
          <w:tcPr>
            <w:tcW w:w="803" w:type="dxa"/>
            <w:textDirection w:val="btLr"/>
          </w:tcPr>
          <w:p w:rsidR="00482E1D" w:rsidRPr="007D7029" w:rsidRDefault="00482E1D" w:rsidP="005519C5">
            <w:pPr>
              <w:spacing w:after="0" w:line="240" w:lineRule="auto"/>
              <w:ind w:left="113" w:right="113"/>
              <w:rPr>
                <w:rFonts w:ascii="Times New Roman" w:hAnsi="Times New Roman" w:cs="Times New Roman"/>
                <w:b/>
                <w:sz w:val="20"/>
                <w:szCs w:val="20"/>
              </w:rPr>
            </w:pPr>
            <w:r w:rsidRPr="007D7029">
              <w:rPr>
                <w:rFonts w:ascii="Times New Roman" w:hAnsi="Times New Roman" w:cs="Times New Roman"/>
                <w:b/>
                <w:sz w:val="20"/>
                <w:szCs w:val="20"/>
              </w:rPr>
              <w:t>«Игровая технология интеллектуально – творческого развития детей «Сказочные лабиринты игры»»</w:t>
            </w:r>
          </w:p>
        </w:tc>
        <w:tc>
          <w:tcPr>
            <w:tcW w:w="803" w:type="dxa"/>
            <w:textDirection w:val="btLr"/>
          </w:tcPr>
          <w:p w:rsidR="00482E1D" w:rsidRPr="007D7029" w:rsidRDefault="00482E1D" w:rsidP="005519C5">
            <w:pPr>
              <w:spacing w:after="0" w:line="240" w:lineRule="auto"/>
              <w:ind w:left="113" w:right="113"/>
              <w:rPr>
                <w:rFonts w:ascii="Times New Roman" w:hAnsi="Times New Roman" w:cs="Times New Roman"/>
                <w:b/>
                <w:sz w:val="20"/>
                <w:szCs w:val="20"/>
              </w:rPr>
            </w:pPr>
            <w:r w:rsidRPr="007D7029">
              <w:rPr>
                <w:rFonts w:ascii="Times New Roman" w:hAnsi="Times New Roman" w:cs="Times New Roman"/>
                <w:b/>
                <w:sz w:val="20"/>
                <w:szCs w:val="20"/>
              </w:rPr>
              <w:t>Инновационные, обучающие компьютерные программы на основе технологии «</w:t>
            </w:r>
            <w:proofErr w:type="gramStart"/>
            <w:r w:rsidRPr="007D7029">
              <w:rPr>
                <w:rFonts w:ascii="Times New Roman" w:hAnsi="Times New Roman" w:cs="Times New Roman"/>
                <w:b/>
                <w:sz w:val="20"/>
                <w:szCs w:val="20"/>
              </w:rPr>
              <w:t>БОС</w:t>
            </w:r>
            <w:proofErr w:type="gramEnd"/>
            <w:r w:rsidRPr="007D7029">
              <w:rPr>
                <w:rFonts w:ascii="Times New Roman" w:hAnsi="Times New Roman" w:cs="Times New Roman"/>
                <w:b/>
                <w:sz w:val="20"/>
                <w:szCs w:val="20"/>
              </w:rPr>
              <w:t xml:space="preserve"> - Здоровье»</w:t>
            </w:r>
          </w:p>
        </w:tc>
        <w:tc>
          <w:tcPr>
            <w:tcW w:w="668" w:type="dxa"/>
            <w:vMerge/>
          </w:tcPr>
          <w:p w:rsidR="00482E1D" w:rsidRPr="007D7029" w:rsidRDefault="00482E1D" w:rsidP="005519C5">
            <w:pPr>
              <w:spacing w:after="0" w:line="240" w:lineRule="auto"/>
              <w:rPr>
                <w:rFonts w:ascii="Times New Roman" w:hAnsi="Times New Roman" w:cs="Times New Roman"/>
                <w:sz w:val="20"/>
                <w:szCs w:val="20"/>
              </w:rPr>
            </w:pPr>
          </w:p>
        </w:tc>
        <w:tc>
          <w:tcPr>
            <w:tcW w:w="774" w:type="dxa"/>
            <w:vMerge/>
          </w:tcPr>
          <w:p w:rsidR="00482E1D" w:rsidRPr="007D7029" w:rsidRDefault="00482E1D" w:rsidP="005519C5">
            <w:pPr>
              <w:spacing w:after="0" w:line="240" w:lineRule="auto"/>
              <w:rPr>
                <w:rFonts w:ascii="Times New Roman" w:hAnsi="Times New Roman" w:cs="Times New Roman"/>
                <w:sz w:val="20"/>
                <w:szCs w:val="20"/>
              </w:rPr>
            </w:pPr>
          </w:p>
        </w:tc>
        <w:tc>
          <w:tcPr>
            <w:tcW w:w="939" w:type="dxa"/>
            <w:vMerge/>
          </w:tcPr>
          <w:p w:rsidR="00482E1D" w:rsidRPr="007D7029" w:rsidRDefault="00482E1D" w:rsidP="005519C5">
            <w:pPr>
              <w:spacing w:after="0" w:line="240" w:lineRule="auto"/>
              <w:rPr>
                <w:rFonts w:ascii="Times New Roman" w:hAnsi="Times New Roman" w:cs="Times New Roman"/>
                <w:sz w:val="20"/>
                <w:szCs w:val="20"/>
              </w:rPr>
            </w:pPr>
          </w:p>
        </w:tc>
        <w:tc>
          <w:tcPr>
            <w:tcW w:w="1224" w:type="dxa"/>
            <w:vMerge/>
          </w:tcPr>
          <w:p w:rsidR="00482E1D" w:rsidRPr="007D7029" w:rsidRDefault="00482E1D" w:rsidP="005519C5">
            <w:pPr>
              <w:spacing w:after="0" w:line="240" w:lineRule="auto"/>
              <w:rPr>
                <w:rFonts w:ascii="Times New Roman" w:hAnsi="Times New Roman" w:cs="Times New Roman"/>
                <w:sz w:val="20"/>
                <w:szCs w:val="20"/>
              </w:rPr>
            </w:pPr>
          </w:p>
        </w:tc>
        <w:tc>
          <w:tcPr>
            <w:tcW w:w="993" w:type="dxa"/>
            <w:vMerge/>
          </w:tcPr>
          <w:p w:rsidR="00482E1D" w:rsidRPr="007D7029" w:rsidRDefault="00482E1D" w:rsidP="005519C5">
            <w:pPr>
              <w:spacing w:after="0" w:line="240" w:lineRule="auto"/>
              <w:rPr>
                <w:rFonts w:ascii="Times New Roman" w:hAnsi="Times New Roman" w:cs="Times New Roman"/>
                <w:sz w:val="20"/>
                <w:szCs w:val="20"/>
              </w:rPr>
            </w:pPr>
          </w:p>
        </w:tc>
      </w:tr>
      <w:tr w:rsidR="00482E1D" w:rsidRPr="007D7029" w:rsidTr="005519C5">
        <w:trPr>
          <w:trHeight w:val="667"/>
          <w:jc w:val="center"/>
        </w:trPr>
        <w:tc>
          <w:tcPr>
            <w:tcW w:w="1197" w:type="dxa"/>
          </w:tcPr>
          <w:p w:rsidR="00482E1D" w:rsidRPr="0047316A" w:rsidRDefault="00482E1D" w:rsidP="005519C5">
            <w:pPr>
              <w:spacing w:after="0" w:line="240" w:lineRule="auto"/>
              <w:jc w:val="center"/>
              <w:rPr>
                <w:rFonts w:ascii="Times New Roman" w:hAnsi="Times New Roman" w:cs="Times New Roman"/>
                <w:b/>
              </w:rPr>
            </w:pPr>
            <w:r w:rsidRPr="0047316A">
              <w:rPr>
                <w:rFonts w:ascii="Times New Roman" w:hAnsi="Times New Roman" w:cs="Times New Roman"/>
                <w:b/>
              </w:rPr>
              <w:t>2007 – 2008</w:t>
            </w:r>
          </w:p>
          <w:p w:rsidR="00482E1D" w:rsidRPr="0047316A" w:rsidRDefault="00482E1D" w:rsidP="005519C5">
            <w:pPr>
              <w:spacing w:after="0" w:line="240" w:lineRule="auto"/>
              <w:jc w:val="center"/>
              <w:rPr>
                <w:rFonts w:ascii="Times New Roman" w:hAnsi="Times New Roman" w:cs="Times New Roman"/>
                <w:b/>
              </w:rPr>
            </w:pPr>
            <w:r w:rsidRPr="0047316A">
              <w:rPr>
                <w:rFonts w:ascii="Times New Roman" w:hAnsi="Times New Roman" w:cs="Times New Roman"/>
                <w:b/>
              </w:rPr>
              <w:t>(34 чел)</w:t>
            </w:r>
          </w:p>
        </w:tc>
        <w:tc>
          <w:tcPr>
            <w:tcW w:w="626"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_</w:t>
            </w:r>
          </w:p>
        </w:tc>
        <w:tc>
          <w:tcPr>
            <w:tcW w:w="969" w:type="dxa"/>
          </w:tcPr>
          <w:p w:rsidR="00482E1D" w:rsidRPr="007D7029" w:rsidRDefault="00482E1D" w:rsidP="005519C5">
            <w:pPr>
              <w:spacing w:after="0" w:line="240" w:lineRule="auto"/>
              <w:jc w:val="center"/>
              <w:rPr>
                <w:rFonts w:ascii="Times New Roman" w:hAnsi="Times New Roman" w:cs="Times New Roman"/>
                <w:b/>
                <w:sz w:val="28"/>
                <w:szCs w:val="28"/>
                <w:lang w:val="en-US"/>
              </w:rPr>
            </w:pPr>
            <w:r w:rsidRPr="007D7029">
              <w:rPr>
                <w:rFonts w:ascii="Times New Roman" w:hAnsi="Times New Roman" w:cs="Times New Roman"/>
                <w:b/>
                <w:sz w:val="28"/>
                <w:szCs w:val="28"/>
                <w:lang w:val="en-US"/>
              </w:rPr>
              <w:t>3</w:t>
            </w:r>
          </w:p>
        </w:tc>
        <w:tc>
          <w:tcPr>
            <w:tcW w:w="459"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w:t>
            </w:r>
          </w:p>
        </w:tc>
        <w:tc>
          <w:tcPr>
            <w:tcW w:w="803"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w:t>
            </w:r>
          </w:p>
        </w:tc>
        <w:tc>
          <w:tcPr>
            <w:tcW w:w="803"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w:t>
            </w:r>
          </w:p>
        </w:tc>
        <w:tc>
          <w:tcPr>
            <w:tcW w:w="668"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3</w:t>
            </w:r>
          </w:p>
        </w:tc>
        <w:tc>
          <w:tcPr>
            <w:tcW w:w="774"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2</w:t>
            </w:r>
          </w:p>
        </w:tc>
        <w:tc>
          <w:tcPr>
            <w:tcW w:w="939"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6</w:t>
            </w:r>
          </w:p>
        </w:tc>
        <w:tc>
          <w:tcPr>
            <w:tcW w:w="1224"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w:t>
            </w:r>
          </w:p>
        </w:tc>
        <w:tc>
          <w:tcPr>
            <w:tcW w:w="993" w:type="dxa"/>
          </w:tcPr>
          <w:p w:rsidR="00482E1D" w:rsidRPr="007D7029" w:rsidRDefault="00482E1D" w:rsidP="005519C5">
            <w:pPr>
              <w:spacing w:after="0" w:line="240" w:lineRule="auto"/>
              <w:jc w:val="center"/>
              <w:rPr>
                <w:rFonts w:ascii="Times New Roman" w:hAnsi="Times New Roman" w:cs="Times New Roman"/>
                <w:b/>
                <w:sz w:val="28"/>
                <w:szCs w:val="28"/>
                <w:lang w:val="en-US"/>
              </w:rPr>
            </w:pPr>
            <w:r w:rsidRPr="007D7029">
              <w:rPr>
                <w:rFonts w:ascii="Times New Roman" w:hAnsi="Times New Roman" w:cs="Times New Roman"/>
                <w:b/>
                <w:sz w:val="28"/>
                <w:szCs w:val="28"/>
              </w:rPr>
              <w:t>14 -41%</w:t>
            </w:r>
          </w:p>
        </w:tc>
      </w:tr>
      <w:tr w:rsidR="00482E1D" w:rsidRPr="007D7029" w:rsidTr="005519C5">
        <w:trPr>
          <w:trHeight w:val="624"/>
          <w:jc w:val="center"/>
        </w:trPr>
        <w:tc>
          <w:tcPr>
            <w:tcW w:w="1197" w:type="dxa"/>
          </w:tcPr>
          <w:p w:rsidR="00482E1D" w:rsidRPr="0047316A" w:rsidRDefault="00482E1D" w:rsidP="005519C5">
            <w:pPr>
              <w:spacing w:after="0" w:line="240" w:lineRule="auto"/>
              <w:jc w:val="center"/>
              <w:rPr>
                <w:rFonts w:ascii="Times New Roman" w:hAnsi="Times New Roman" w:cs="Times New Roman"/>
                <w:b/>
              </w:rPr>
            </w:pPr>
            <w:r w:rsidRPr="0047316A">
              <w:rPr>
                <w:rFonts w:ascii="Times New Roman" w:hAnsi="Times New Roman" w:cs="Times New Roman"/>
                <w:b/>
              </w:rPr>
              <w:t>2008 – 2009</w:t>
            </w:r>
          </w:p>
          <w:p w:rsidR="00482E1D" w:rsidRPr="0047316A" w:rsidRDefault="00482E1D" w:rsidP="005519C5">
            <w:pPr>
              <w:spacing w:after="0" w:line="240" w:lineRule="auto"/>
              <w:jc w:val="center"/>
              <w:rPr>
                <w:rFonts w:ascii="Times New Roman" w:hAnsi="Times New Roman" w:cs="Times New Roman"/>
                <w:b/>
              </w:rPr>
            </w:pPr>
            <w:r w:rsidRPr="0047316A">
              <w:rPr>
                <w:rFonts w:ascii="Times New Roman" w:hAnsi="Times New Roman" w:cs="Times New Roman"/>
                <w:b/>
              </w:rPr>
              <w:t>(35 чел)</w:t>
            </w:r>
          </w:p>
        </w:tc>
        <w:tc>
          <w:tcPr>
            <w:tcW w:w="626"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1</w:t>
            </w:r>
          </w:p>
        </w:tc>
        <w:tc>
          <w:tcPr>
            <w:tcW w:w="969"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1</w:t>
            </w:r>
          </w:p>
        </w:tc>
        <w:tc>
          <w:tcPr>
            <w:tcW w:w="459"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w:t>
            </w:r>
          </w:p>
        </w:tc>
        <w:tc>
          <w:tcPr>
            <w:tcW w:w="803"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w:t>
            </w:r>
          </w:p>
        </w:tc>
        <w:tc>
          <w:tcPr>
            <w:tcW w:w="803"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w:t>
            </w:r>
          </w:p>
        </w:tc>
        <w:tc>
          <w:tcPr>
            <w:tcW w:w="668"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2</w:t>
            </w:r>
          </w:p>
        </w:tc>
        <w:tc>
          <w:tcPr>
            <w:tcW w:w="774"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1</w:t>
            </w:r>
          </w:p>
        </w:tc>
        <w:tc>
          <w:tcPr>
            <w:tcW w:w="939"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7</w:t>
            </w:r>
          </w:p>
        </w:tc>
        <w:tc>
          <w:tcPr>
            <w:tcW w:w="1224" w:type="dxa"/>
          </w:tcPr>
          <w:p w:rsidR="00482E1D" w:rsidRPr="007D7029" w:rsidRDefault="00482E1D" w:rsidP="005519C5">
            <w:pPr>
              <w:spacing w:after="0" w:line="240" w:lineRule="auto"/>
              <w:jc w:val="center"/>
              <w:rPr>
                <w:rFonts w:ascii="Times New Roman" w:hAnsi="Times New Roman" w:cs="Times New Roman"/>
                <w:b/>
                <w:sz w:val="28"/>
                <w:szCs w:val="28"/>
                <w:lang w:val="en-US"/>
              </w:rPr>
            </w:pPr>
            <w:r w:rsidRPr="007D7029">
              <w:rPr>
                <w:rFonts w:ascii="Times New Roman" w:hAnsi="Times New Roman" w:cs="Times New Roman"/>
                <w:b/>
                <w:sz w:val="28"/>
                <w:szCs w:val="28"/>
              </w:rPr>
              <w:t>3</w:t>
            </w:r>
            <w:r w:rsidRPr="007D7029">
              <w:rPr>
                <w:rFonts w:ascii="Times New Roman" w:hAnsi="Times New Roman" w:cs="Times New Roman"/>
                <w:b/>
                <w:sz w:val="28"/>
                <w:szCs w:val="28"/>
                <w:lang w:val="en-US"/>
              </w:rPr>
              <w:t>1</w:t>
            </w:r>
          </w:p>
        </w:tc>
        <w:tc>
          <w:tcPr>
            <w:tcW w:w="993"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43 -123%</w:t>
            </w:r>
          </w:p>
        </w:tc>
      </w:tr>
      <w:tr w:rsidR="00482E1D" w:rsidRPr="007D7029" w:rsidTr="005519C5">
        <w:trPr>
          <w:trHeight w:val="598"/>
          <w:jc w:val="center"/>
        </w:trPr>
        <w:tc>
          <w:tcPr>
            <w:tcW w:w="1197" w:type="dxa"/>
          </w:tcPr>
          <w:p w:rsidR="00482E1D" w:rsidRPr="0047316A" w:rsidRDefault="00482E1D" w:rsidP="005519C5">
            <w:pPr>
              <w:spacing w:after="0" w:line="240" w:lineRule="auto"/>
              <w:jc w:val="center"/>
              <w:rPr>
                <w:rFonts w:ascii="Times New Roman" w:hAnsi="Times New Roman" w:cs="Times New Roman"/>
                <w:b/>
              </w:rPr>
            </w:pPr>
            <w:r w:rsidRPr="0047316A">
              <w:rPr>
                <w:rFonts w:ascii="Times New Roman" w:hAnsi="Times New Roman" w:cs="Times New Roman"/>
                <w:b/>
              </w:rPr>
              <w:t>2009 – 2010</w:t>
            </w:r>
          </w:p>
          <w:p w:rsidR="00482E1D" w:rsidRPr="0047316A" w:rsidRDefault="00482E1D" w:rsidP="005519C5">
            <w:pPr>
              <w:spacing w:after="0" w:line="240" w:lineRule="auto"/>
              <w:jc w:val="center"/>
              <w:rPr>
                <w:rFonts w:ascii="Times New Roman" w:hAnsi="Times New Roman" w:cs="Times New Roman"/>
                <w:b/>
              </w:rPr>
            </w:pPr>
            <w:r w:rsidRPr="0047316A">
              <w:rPr>
                <w:rFonts w:ascii="Times New Roman" w:hAnsi="Times New Roman" w:cs="Times New Roman"/>
                <w:b/>
              </w:rPr>
              <w:t>(34 чел)</w:t>
            </w:r>
          </w:p>
        </w:tc>
        <w:tc>
          <w:tcPr>
            <w:tcW w:w="626"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w:t>
            </w:r>
          </w:p>
        </w:tc>
        <w:tc>
          <w:tcPr>
            <w:tcW w:w="969"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w:t>
            </w:r>
          </w:p>
        </w:tc>
        <w:tc>
          <w:tcPr>
            <w:tcW w:w="459"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1</w:t>
            </w:r>
          </w:p>
        </w:tc>
        <w:tc>
          <w:tcPr>
            <w:tcW w:w="803"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2</w:t>
            </w:r>
          </w:p>
        </w:tc>
        <w:tc>
          <w:tcPr>
            <w:tcW w:w="803"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1</w:t>
            </w:r>
          </w:p>
        </w:tc>
        <w:tc>
          <w:tcPr>
            <w:tcW w:w="668"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w:t>
            </w:r>
          </w:p>
        </w:tc>
        <w:tc>
          <w:tcPr>
            <w:tcW w:w="774"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2</w:t>
            </w:r>
          </w:p>
        </w:tc>
        <w:tc>
          <w:tcPr>
            <w:tcW w:w="939"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9</w:t>
            </w:r>
          </w:p>
        </w:tc>
        <w:tc>
          <w:tcPr>
            <w:tcW w:w="1224"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w:t>
            </w:r>
          </w:p>
        </w:tc>
        <w:tc>
          <w:tcPr>
            <w:tcW w:w="993" w:type="dxa"/>
          </w:tcPr>
          <w:p w:rsidR="00482E1D" w:rsidRPr="007D7029" w:rsidRDefault="00482E1D" w:rsidP="005519C5">
            <w:pPr>
              <w:spacing w:after="0" w:line="240" w:lineRule="auto"/>
              <w:jc w:val="center"/>
              <w:rPr>
                <w:rFonts w:ascii="Times New Roman" w:hAnsi="Times New Roman" w:cs="Times New Roman"/>
                <w:b/>
                <w:sz w:val="28"/>
                <w:szCs w:val="28"/>
              </w:rPr>
            </w:pPr>
            <w:r w:rsidRPr="007D7029">
              <w:rPr>
                <w:rFonts w:ascii="Times New Roman" w:hAnsi="Times New Roman" w:cs="Times New Roman"/>
                <w:b/>
                <w:sz w:val="28"/>
                <w:szCs w:val="28"/>
              </w:rPr>
              <w:t>15 -44%</w:t>
            </w:r>
          </w:p>
        </w:tc>
      </w:tr>
    </w:tbl>
    <w:p w:rsidR="00482E1D" w:rsidRDefault="00482E1D" w:rsidP="00482E1D">
      <w:pPr>
        <w:spacing w:after="0" w:line="240" w:lineRule="auto"/>
        <w:jc w:val="center"/>
        <w:rPr>
          <w:rFonts w:ascii="Times New Roman" w:hAnsi="Times New Roman" w:cs="Times New Roman"/>
        </w:rPr>
      </w:pPr>
    </w:p>
    <w:p w:rsidR="00482E1D" w:rsidRPr="0047316A" w:rsidRDefault="00482E1D" w:rsidP="00482E1D">
      <w:pPr>
        <w:spacing w:after="0" w:line="240" w:lineRule="auto"/>
        <w:jc w:val="center"/>
        <w:rPr>
          <w:rFonts w:ascii="Times New Roman" w:hAnsi="Times New Roman" w:cs="Times New Roman"/>
          <w:sz w:val="28"/>
          <w:szCs w:val="28"/>
        </w:rPr>
      </w:pPr>
      <w:r w:rsidRPr="0047316A">
        <w:rPr>
          <w:rFonts w:ascii="Times New Roman" w:hAnsi="Times New Roman" w:cs="Times New Roman"/>
          <w:sz w:val="28"/>
          <w:szCs w:val="28"/>
        </w:rPr>
        <w:t>Диаграмма повышения квалификации педагогов</w:t>
      </w:r>
    </w:p>
    <w:p w:rsidR="00482E1D" w:rsidRDefault="00482E1D" w:rsidP="00482E1D">
      <w:pPr>
        <w:spacing w:after="0" w:line="240" w:lineRule="auto"/>
        <w:jc w:val="center"/>
        <w:rPr>
          <w:rFonts w:ascii="Times New Roman" w:hAnsi="Times New Roman" w:cs="Times New Roman"/>
          <w:b/>
          <w:i/>
        </w:rPr>
      </w:pPr>
    </w:p>
    <w:p w:rsidR="00482E1D" w:rsidRPr="007D7029" w:rsidRDefault="00482E1D" w:rsidP="00482E1D">
      <w:pPr>
        <w:spacing w:after="0" w:line="240" w:lineRule="auto"/>
        <w:jc w:val="center"/>
        <w:rPr>
          <w:rFonts w:ascii="Times New Roman" w:hAnsi="Times New Roman" w:cs="Times New Roman"/>
          <w:b/>
          <w:i/>
        </w:rPr>
      </w:pPr>
      <w:r w:rsidRPr="007D7029">
        <w:rPr>
          <w:rFonts w:ascii="Times New Roman" w:hAnsi="Times New Roman" w:cs="Times New Roman"/>
          <w:noProof/>
          <w:lang w:eastAsia="ru-RU"/>
        </w:rPr>
        <w:drawing>
          <wp:inline distT="0" distB="0" distL="0" distR="0">
            <wp:extent cx="5162550" cy="12573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2E1D" w:rsidRPr="007D7029" w:rsidRDefault="00482E1D" w:rsidP="00482E1D">
      <w:pPr>
        <w:spacing w:after="0" w:line="240" w:lineRule="auto"/>
        <w:jc w:val="center"/>
        <w:rPr>
          <w:rFonts w:ascii="Times New Roman" w:hAnsi="Times New Roman" w:cs="Times New Roman"/>
          <w:b/>
          <w:i/>
        </w:rPr>
      </w:pPr>
    </w:p>
    <w:p w:rsidR="00482E1D" w:rsidRPr="0047316A" w:rsidRDefault="00482E1D" w:rsidP="00482E1D">
      <w:pPr>
        <w:spacing w:after="0" w:line="240" w:lineRule="auto"/>
        <w:ind w:firstLine="567"/>
        <w:jc w:val="both"/>
        <w:rPr>
          <w:rFonts w:ascii="Times New Roman" w:hAnsi="Times New Roman" w:cs="Times New Roman"/>
          <w:sz w:val="28"/>
          <w:szCs w:val="28"/>
        </w:rPr>
      </w:pPr>
      <w:r w:rsidRPr="007D7029">
        <w:rPr>
          <w:rFonts w:ascii="Times New Roman" w:hAnsi="Times New Roman" w:cs="Times New Roman"/>
          <w:b/>
          <w:sz w:val="28"/>
          <w:szCs w:val="28"/>
        </w:rPr>
        <w:t xml:space="preserve">Вывод: </w:t>
      </w:r>
      <w:r w:rsidRPr="0047316A">
        <w:rPr>
          <w:rFonts w:ascii="Times New Roman" w:hAnsi="Times New Roman" w:cs="Times New Roman"/>
          <w:sz w:val="28"/>
          <w:szCs w:val="28"/>
        </w:rPr>
        <w:t xml:space="preserve">в связи с началом работы в рамках региональной опытно - экспериментальной деятельности в 2008 – 2009 учебном году все педагоги ДОУ прошли курсовую подготовку. </w:t>
      </w:r>
    </w:p>
    <w:p w:rsidR="00482E1D" w:rsidRPr="0047316A" w:rsidRDefault="00482E1D" w:rsidP="00482E1D">
      <w:pPr>
        <w:spacing w:after="0" w:line="240" w:lineRule="auto"/>
        <w:ind w:left="851" w:firstLine="567"/>
        <w:jc w:val="both"/>
        <w:rPr>
          <w:rFonts w:ascii="Times New Roman" w:hAnsi="Times New Roman" w:cs="Times New Roman"/>
          <w:sz w:val="28"/>
          <w:szCs w:val="28"/>
        </w:rPr>
      </w:pPr>
      <w:r w:rsidRPr="0047316A">
        <w:rPr>
          <w:rFonts w:ascii="Times New Roman" w:hAnsi="Times New Roman" w:cs="Times New Roman"/>
          <w:sz w:val="28"/>
          <w:szCs w:val="28"/>
        </w:rPr>
        <w:t xml:space="preserve"> </w:t>
      </w:r>
    </w:p>
    <w:p w:rsidR="00482E1D" w:rsidRPr="00A90A07" w:rsidRDefault="00482E1D" w:rsidP="00482E1D">
      <w:pPr>
        <w:spacing w:after="0" w:line="240" w:lineRule="auto"/>
        <w:ind w:left="851" w:firstLine="567"/>
        <w:jc w:val="center"/>
        <w:rPr>
          <w:rFonts w:ascii="Times New Roman" w:hAnsi="Times New Roman" w:cs="Times New Roman"/>
          <w:i/>
          <w:sz w:val="28"/>
          <w:szCs w:val="28"/>
        </w:rPr>
      </w:pPr>
      <w:r>
        <w:rPr>
          <w:rFonts w:ascii="Times New Roman" w:hAnsi="Times New Roman" w:cs="Times New Roman"/>
          <w:i/>
          <w:sz w:val="28"/>
          <w:szCs w:val="28"/>
        </w:rPr>
        <w:t>Методическая работа</w:t>
      </w:r>
    </w:p>
    <w:p w:rsidR="00482E1D" w:rsidRPr="0047316A" w:rsidRDefault="00482E1D" w:rsidP="00482E1D">
      <w:pPr>
        <w:pStyle w:val="msonormalbullet2gif"/>
        <w:spacing w:before="0" w:beforeAutospacing="0" w:after="0" w:afterAutospacing="0"/>
        <w:ind w:left="851" w:firstLine="567"/>
        <w:contextualSpacing/>
        <w:jc w:val="both"/>
        <w:rPr>
          <w:sz w:val="28"/>
          <w:szCs w:val="28"/>
        </w:rPr>
      </w:pPr>
      <w:r w:rsidRPr="0047316A">
        <w:rPr>
          <w:sz w:val="28"/>
          <w:szCs w:val="28"/>
        </w:rPr>
        <w:t>Планомерно проводилась работа по изучению, обобщению, распространению, внедрению передового педагогического опыта</w:t>
      </w:r>
      <w:r>
        <w:rPr>
          <w:sz w:val="28"/>
          <w:szCs w:val="28"/>
        </w:rPr>
        <w:t>:</w:t>
      </w:r>
    </w:p>
    <w:p w:rsidR="00482E1D" w:rsidRPr="0047316A" w:rsidRDefault="00482E1D" w:rsidP="00482E1D">
      <w:pPr>
        <w:pStyle w:val="msonormalbullet2gif"/>
        <w:numPr>
          <w:ilvl w:val="0"/>
          <w:numId w:val="2"/>
        </w:numPr>
        <w:spacing w:before="0" w:beforeAutospacing="0" w:after="0" w:afterAutospacing="0"/>
        <w:ind w:left="1701" w:hanging="283"/>
        <w:contextualSpacing/>
        <w:jc w:val="both"/>
        <w:rPr>
          <w:sz w:val="28"/>
          <w:szCs w:val="28"/>
        </w:rPr>
      </w:pPr>
      <w:r w:rsidRPr="0047316A">
        <w:rPr>
          <w:sz w:val="28"/>
          <w:szCs w:val="28"/>
        </w:rPr>
        <w:t>Изучение опыта работы по теме «</w:t>
      </w:r>
      <w:r>
        <w:rPr>
          <w:sz w:val="28"/>
          <w:szCs w:val="28"/>
        </w:rPr>
        <w:t>Развитие образовательной речи детей дошкольного возраста в процессе ознакомления с художественными произведениями</w:t>
      </w:r>
      <w:r w:rsidRPr="0047316A">
        <w:rPr>
          <w:sz w:val="28"/>
          <w:szCs w:val="28"/>
        </w:rPr>
        <w:t xml:space="preserve">»  - </w:t>
      </w:r>
      <w:r>
        <w:rPr>
          <w:sz w:val="28"/>
          <w:szCs w:val="28"/>
        </w:rPr>
        <w:t>воспитатель Золотова Н.Е.</w:t>
      </w:r>
      <w:r w:rsidRPr="0047316A">
        <w:rPr>
          <w:sz w:val="28"/>
          <w:szCs w:val="28"/>
        </w:rPr>
        <w:t>.;</w:t>
      </w:r>
    </w:p>
    <w:p w:rsidR="00482E1D" w:rsidRDefault="00482E1D" w:rsidP="00482E1D">
      <w:pPr>
        <w:pStyle w:val="msonormalbullet2gif"/>
        <w:numPr>
          <w:ilvl w:val="0"/>
          <w:numId w:val="2"/>
        </w:numPr>
        <w:spacing w:before="0" w:beforeAutospacing="0" w:after="0" w:afterAutospacing="0"/>
        <w:ind w:left="1701" w:hanging="283"/>
        <w:contextualSpacing/>
        <w:jc w:val="both"/>
        <w:rPr>
          <w:sz w:val="28"/>
          <w:szCs w:val="28"/>
        </w:rPr>
      </w:pPr>
      <w:r>
        <w:rPr>
          <w:sz w:val="28"/>
          <w:szCs w:val="28"/>
        </w:rPr>
        <w:t xml:space="preserve">Обобщение опыта работы </w:t>
      </w:r>
      <w:r w:rsidRPr="003756CA">
        <w:rPr>
          <w:sz w:val="28"/>
          <w:szCs w:val="28"/>
          <w:u w:val="single"/>
        </w:rPr>
        <w:t>на базе ДОУ</w:t>
      </w:r>
      <w:r>
        <w:rPr>
          <w:sz w:val="28"/>
          <w:szCs w:val="28"/>
        </w:rPr>
        <w:t xml:space="preserve"> по теме «Индивидуальный подход к развитию речевых способностей детей дошкольного возраста в процессе театрализованной деятельности» - воспитатель Кутузова Е.Б.;</w:t>
      </w:r>
    </w:p>
    <w:p w:rsidR="00482E1D" w:rsidRDefault="00482E1D" w:rsidP="00482E1D">
      <w:pPr>
        <w:pStyle w:val="msonormalbullet2gif"/>
        <w:numPr>
          <w:ilvl w:val="0"/>
          <w:numId w:val="2"/>
        </w:numPr>
        <w:spacing w:before="0" w:beforeAutospacing="0" w:after="0" w:afterAutospacing="0"/>
        <w:ind w:left="1701" w:hanging="283"/>
        <w:contextualSpacing/>
        <w:jc w:val="both"/>
        <w:rPr>
          <w:sz w:val="28"/>
          <w:szCs w:val="28"/>
        </w:rPr>
      </w:pPr>
      <w:r>
        <w:rPr>
          <w:sz w:val="28"/>
          <w:szCs w:val="28"/>
        </w:rPr>
        <w:lastRenderedPageBreak/>
        <w:t xml:space="preserve">Обобщение опыта работы </w:t>
      </w:r>
      <w:r w:rsidRPr="003756CA">
        <w:rPr>
          <w:sz w:val="28"/>
          <w:szCs w:val="28"/>
          <w:u w:val="single"/>
        </w:rPr>
        <w:t>на город</w:t>
      </w:r>
      <w:r>
        <w:rPr>
          <w:sz w:val="28"/>
          <w:szCs w:val="28"/>
        </w:rPr>
        <w:t xml:space="preserve"> по теме «Пути преодоления трудностей к адаптации детей раннего возраста в ДОУ» - социальный педагог Смирнова Т.В.;</w:t>
      </w:r>
    </w:p>
    <w:p w:rsidR="00482E1D" w:rsidRDefault="00482E1D" w:rsidP="00482E1D">
      <w:pPr>
        <w:pStyle w:val="msonormalbullet2gif"/>
        <w:numPr>
          <w:ilvl w:val="0"/>
          <w:numId w:val="2"/>
        </w:numPr>
        <w:spacing w:before="0" w:beforeAutospacing="0" w:after="0" w:afterAutospacing="0"/>
        <w:ind w:left="1701" w:hanging="283"/>
        <w:contextualSpacing/>
        <w:jc w:val="both"/>
        <w:rPr>
          <w:sz w:val="28"/>
          <w:szCs w:val="28"/>
        </w:rPr>
      </w:pPr>
      <w:r>
        <w:rPr>
          <w:sz w:val="28"/>
          <w:szCs w:val="28"/>
        </w:rPr>
        <w:t xml:space="preserve">Обобщение опыта работы </w:t>
      </w:r>
      <w:r w:rsidRPr="003756CA">
        <w:rPr>
          <w:sz w:val="28"/>
          <w:szCs w:val="28"/>
          <w:u w:val="single"/>
        </w:rPr>
        <w:t>на город</w:t>
      </w:r>
      <w:r>
        <w:rPr>
          <w:sz w:val="28"/>
          <w:szCs w:val="28"/>
        </w:rPr>
        <w:t xml:space="preserve"> по теме «Развитие художественного творчества детей посредством приобщения к декоративно-прикладному искусству» - воспитатель </w:t>
      </w:r>
      <w:proofErr w:type="gramStart"/>
      <w:r>
        <w:rPr>
          <w:sz w:val="28"/>
          <w:szCs w:val="28"/>
        </w:rPr>
        <w:t>по</w:t>
      </w:r>
      <w:proofErr w:type="gramEnd"/>
      <w:r>
        <w:rPr>
          <w:sz w:val="28"/>
          <w:szCs w:val="28"/>
        </w:rPr>
        <w:t xml:space="preserve"> ИЗО </w:t>
      </w:r>
      <w:proofErr w:type="spellStart"/>
      <w:r>
        <w:rPr>
          <w:sz w:val="28"/>
          <w:szCs w:val="28"/>
        </w:rPr>
        <w:t>Чухонина</w:t>
      </w:r>
      <w:proofErr w:type="spellEnd"/>
      <w:r>
        <w:rPr>
          <w:sz w:val="28"/>
          <w:szCs w:val="28"/>
        </w:rPr>
        <w:t xml:space="preserve"> И.Н.;</w:t>
      </w:r>
    </w:p>
    <w:p w:rsidR="00482E1D" w:rsidRDefault="00482E1D" w:rsidP="00482E1D">
      <w:pPr>
        <w:pStyle w:val="msonormalbullet2gif"/>
        <w:numPr>
          <w:ilvl w:val="0"/>
          <w:numId w:val="2"/>
        </w:numPr>
        <w:spacing w:before="0" w:beforeAutospacing="0" w:after="0" w:afterAutospacing="0"/>
        <w:ind w:left="1701" w:hanging="283"/>
        <w:contextualSpacing/>
        <w:jc w:val="both"/>
        <w:rPr>
          <w:sz w:val="28"/>
          <w:szCs w:val="28"/>
        </w:rPr>
      </w:pPr>
      <w:r>
        <w:rPr>
          <w:sz w:val="28"/>
          <w:szCs w:val="28"/>
        </w:rPr>
        <w:t xml:space="preserve">Обобщение опыта работы </w:t>
      </w:r>
      <w:r w:rsidRPr="006624D9">
        <w:rPr>
          <w:sz w:val="28"/>
          <w:szCs w:val="28"/>
          <w:u w:val="single"/>
        </w:rPr>
        <w:t>на город</w:t>
      </w:r>
      <w:r>
        <w:rPr>
          <w:sz w:val="28"/>
          <w:szCs w:val="28"/>
        </w:rPr>
        <w:t xml:space="preserve"> по теме «Формирование предложно-падежных конструкций у детей старшего дошкольного возраста с общим недоразвитием речи» - учитель-логопед Павлова С.П.;</w:t>
      </w:r>
    </w:p>
    <w:p w:rsidR="00482E1D" w:rsidRDefault="00482E1D" w:rsidP="00482E1D">
      <w:pPr>
        <w:pStyle w:val="msonormalbullet2gif"/>
        <w:numPr>
          <w:ilvl w:val="0"/>
          <w:numId w:val="2"/>
        </w:numPr>
        <w:spacing w:before="0" w:beforeAutospacing="0" w:after="0" w:afterAutospacing="0"/>
        <w:ind w:left="1701" w:hanging="283"/>
        <w:contextualSpacing/>
        <w:jc w:val="both"/>
        <w:rPr>
          <w:sz w:val="28"/>
          <w:szCs w:val="28"/>
        </w:rPr>
      </w:pPr>
      <w:r>
        <w:rPr>
          <w:sz w:val="28"/>
          <w:szCs w:val="28"/>
        </w:rPr>
        <w:t xml:space="preserve">Обобщение опыта работы </w:t>
      </w:r>
      <w:r w:rsidRPr="006624D9">
        <w:rPr>
          <w:sz w:val="28"/>
          <w:szCs w:val="28"/>
          <w:u w:val="single"/>
        </w:rPr>
        <w:t>на город</w:t>
      </w:r>
      <w:r>
        <w:rPr>
          <w:sz w:val="28"/>
          <w:szCs w:val="28"/>
        </w:rPr>
        <w:t xml:space="preserve"> по теме «Воспитание бережного отношения к природе в процессе наблюдений на экологической тропе» - воспитатель-эколог Соколова Н.Г.;</w:t>
      </w:r>
    </w:p>
    <w:p w:rsidR="00482E1D" w:rsidRDefault="00482E1D" w:rsidP="00482E1D">
      <w:pPr>
        <w:pStyle w:val="msonormalbullet2gif"/>
        <w:numPr>
          <w:ilvl w:val="0"/>
          <w:numId w:val="2"/>
        </w:numPr>
        <w:spacing w:before="0" w:beforeAutospacing="0" w:after="0" w:afterAutospacing="0"/>
        <w:ind w:left="1701" w:hanging="283"/>
        <w:contextualSpacing/>
        <w:jc w:val="both"/>
        <w:rPr>
          <w:sz w:val="28"/>
          <w:szCs w:val="28"/>
        </w:rPr>
      </w:pPr>
      <w:r>
        <w:rPr>
          <w:sz w:val="28"/>
          <w:szCs w:val="28"/>
        </w:rPr>
        <w:t xml:space="preserve">Обобщение опыта работы на город по теме «Ознакомление детей раннего возраста с цветом в процессе дидактических игр» - воспитатель </w:t>
      </w:r>
      <w:proofErr w:type="spellStart"/>
      <w:r>
        <w:rPr>
          <w:sz w:val="28"/>
          <w:szCs w:val="28"/>
        </w:rPr>
        <w:t>Грекова</w:t>
      </w:r>
      <w:proofErr w:type="spellEnd"/>
      <w:r>
        <w:rPr>
          <w:sz w:val="28"/>
          <w:szCs w:val="28"/>
        </w:rPr>
        <w:t xml:space="preserve"> Т.А..</w:t>
      </w:r>
    </w:p>
    <w:p w:rsidR="00482E1D" w:rsidRDefault="00482E1D" w:rsidP="00482E1D">
      <w:pPr>
        <w:pStyle w:val="msonormalbullet2gif"/>
        <w:spacing w:before="0" w:beforeAutospacing="0" w:after="0" w:afterAutospacing="0"/>
        <w:ind w:left="851" w:firstLine="567"/>
        <w:contextualSpacing/>
        <w:jc w:val="both"/>
        <w:rPr>
          <w:sz w:val="28"/>
          <w:szCs w:val="28"/>
        </w:rPr>
      </w:pPr>
    </w:p>
    <w:p w:rsidR="00482E1D" w:rsidRDefault="00482E1D" w:rsidP="00482E1D">
      <w:pPr>
        <w:pStyle w:val="msonormalbullet2gif"/>
        <w:spacing w:before="0" w:beforeAutospacing="0" w:after="0" w:afterAutospacing="0"/>
        <w:ind w:left="851" w:firstLine="567"/>
        <w:contextualSpacing/>
        <w:jc w:val="both"/>
        <w:rPr>
          <w:sz w:val="28"/>
          <w:szCs w:val="28"/>
        </w:rPr>
      </w:pPr>
      <w:r>
        <w:rPr>
          <w:sz w:val="28"/>
          <w:szCs w:val="28"/>
        </w:rPr>
        <w:t>Педагоги ДОУ принимали активное участие в работе ГМО.</w:t>
      </w:r>
    </w:p>
    <w:p w:rsidR="00482E1D" w:rsidRPr="00A90A07" w:rsidRDefault="00482E1D" w:rsidP="00482E1D">
      <w:pPr>
        <w:pStyle w:val="msonormalbullet2gif"/>
        <w:spacing w:before="0" w:beforeAutospacing="0" w:after="0" w:afterAutospacing="0"/>
        <w:ind w:left="851" w:firstLine="567"/>
        <w:contextualSpacing/>
        <w:jc w:val="both"/>
        <w:rPr>
          <w:sz w:val="28"/>
          <w:szCs w:val="28"/>
        </w:rPr>
      </w:pPr>
      <w:r>
        <w:rPr>
          <w:sz w:val="28"/>
          <w:szCs w:val="28"/>
        </w:rPr>
        <w:t>Музыкальный руководитель Пшеницына Л.Ю. аттестовалась на высшую квалификационную категорию.</w:t>
      </w:r>
    </w:p>
    <w:p w:rsidR="00482E1D" w:rsidRDefault="00482E1D" w:rsidP="00482E1D">
      <w:pPr>
        <w:pStyle w:val="msonormalbullet2gif"/>
        <w:spacing w:before="0" w:beforeAutospacing="0" w:after="0" w:afterAutospacing="0"/>
        <w:ind w:left="851" w:firstLine="567"/>
        <w:contextualSpacing/>
        <w:jc w:val="both"/>
        <w:rPr>
          <w:sz w:val="28"/>
          <w:szCs w:val="28"/>
        </w:rPr>
      </w:pPr>
      <w:r>
        <w:rPr>
          <w:sz w:val="28"/>
          <w:szCs w:val="28"/>
        </w:rPr>
        <w:t xml:space="preserve">Четыре педагога получили </w:t>
      </w:r>
      <w:r>
        <w:rPr>
          <w:sz w:val="28"/>
          <w:szCs w:val="28"/>
          <w:lang w:val="en-US"/>
        </w:rPr>
        <w:t>I</w:t>
      </w:r>
      <w:r>
        <w:rPr>
          <w:sz w:val="28"/>
          <w:szCs w:val="28"/>
        </w:rPr>
        <w:t xml:space="preserve"> квалификационную категорию: Смирнова Т.В., </w:t>
      </w:r>
      <w:proofErr w:type="spellStart"/>
      <w:r>
        <w:rPr>
          <w:sz w:val="28"/>
          <w:szCs w:val="28"/>
        </w:rPr>
        <w:t>Чухонина</w:t>
      </w:r>
      <w:proofErr w:type="spellEnd"/>
      <w:r>
        <w:rPr>
          <w:sz w:val="28"/>
          <w:szCs w:val="28"/>
        </w:rPr>
        <w:t xml:space="preserve"> И.Н., Павлова С.П., </w:t>
      </w:r>
      <w:proofErr w:type="spellStart"/>
      <w:r>
        <w:rPr>
          <w:sz w:val="28"/>
          <w:szCs w:val="28"/>
        </w:rPr>
        <w:t>Грекова</w:t>
      </w:r>
      <w:proofErr w:type="spellEnd"/>
      <w:r>
        <w:rPr>
          <w:sz w:val="28"/>
          <w:szCs w:val="28"/>
        </w:rPr>
        <w:t xml:space="preserve"> Т.А.</w:t>
      </w:r>
    </w:p>
    <w:p w:rsidR="00482E1D" w:rsidRDefault="00482E1D" w:rsidP="00482E1D">
      <w:pPr>
        <w:pStyle w:val="msonormalbullet2gif"/>
        <w:spacing w:before="0" w:beforeAutospacing="0" w:after="0" w:afterAutospacing="0"/>
        <w:ind w:left="851" w:firstLine="567"/>
        <w:contextualSpacing/>
        <w:jc w:val="both"/>
        <w:rPr>
          <w:sz w:val="28"/>
          <w:szCs w:val="28"/>
        </w:rPr>
      </w:pPr>
      <w:r>
        <w:rPr>
          <w:sz w:val="28"/>
          <w:szCs w:val="28"/>
        </w:rPr>
        <w:t xml:space="preserve">На </w:t>
      </w:r>
      <w:r>
        <w:rPr>
          <w:sz w:val="28"/>
          <w:szCs w:val="28"/>
          <w:lang w:val="en-US"/>
        </w:rPr>
        <w:t>II</w:t>
      </w:r>
      <w:r>
        <w:rPr>
          <w:sz w:val="28"/>
          <w:szCs w:val="28"/>
        </w:rPr>
        <w:t xml:space="preserve"> квалификационную категорию аттестовалась Кутузова Е.Б., Золотова Н.Е.</w:t>
      </w:r>
    </w:p>
    <w:p w:rsidR="00482E1D" w:rsidRDefault="00482E1D" w:rsidP="00482E1D">
      <w:pPr>
        <w:pStyle w:val="msonormalbullet2gif"/>
        <w:spacing w:before="0" w:beforeAutospacing="0" w:after="0" w:afterAutospacing="0"/>
        <w:ind w:left="851" w:firstLine="567"/>
        <w:contextualSpacing/>
        <w:jc w:val="both"/>
        <w:rPr>
          <w:sz w:val="28"/>
          <w:szCs w:val="28"/>
        </w:rPr>
      </w:pPr>
      <w:r>
        <w:rPr>
          <w:sz w:val="28"/>
          <w:szCs w:val="28"/>
        </w:rPr>
        <w:t xml:space="preserve"> </w:t>
      </w:r>
      <w:r w:rsidRPr="00A90A07">
        <w:rPr>
          <w:b/>
          <w:sz w:val="28"/>
          <w:szCs w:val="28"/>
        </w:rPr>
        <w:t>Таким образом,</w:t>
      </w:r>
      <w:r>
        <w:rPr>
          <w:sz w:val="28"/>
          <w:szCs w:val="28"/>
        </w:rPr>
        <w:t xml:space="preserve"> растет профессионализм и продуктивность педагогического труда, развиваются творческие инициативы педагогов.</w:t>
      </w:r>
    </w:p>
    <w:p w:rsidR="00482E1D" w:rsidRDefault="00482E1D" w:rsidP="00482E1D">
      <w:pPr>
        <w:pStyle w:val="msonormalbullet2gif"/>
        <w:spacing w:before="0" w:beforeAutospacing="0" w:after="0" w:afterAutospacing="0"/>
        <w:ind w:left="851" w:firstLine="567"/>
        <w:contextualSpacing/>
        <w:jc w:val="both"/>
        <w:rPr>
          <w:sz w:val="28"/>
          <w:szCs w:val="28"/>
        </w:rPr>
      </w:pPr>
    </w:p>
    <w:p w:rsidR="00482E1D" w:rsidRPr="00A90A07" w:rsidRDefault="00482E1D" w:rsidP="00482E1D">
      <w:pPr>
        <w:pStyle w:val="msonormalbullet2gif"/>
        <w:spacing w:before="0" w:beforeAutospacing="0" w:after="0" w:afterAutospacing="0"/>
        <w:ind w:left="851" w:firstLine="567"/>
        <w:contextualSpacing/>
        <w:jc w:val="center"/>
        <w:rPr>
          <w:b/>
          <w:sz w:val="28"/>
          <w:szCs w:val="28"/>
        </w:rPr>
      </w:pPr>
      <w:r>
        <w:rPr>
          <w:b/>
          <w:sz w:val="28"/>
          <w:szCs w:val="28"/>
        </w:rPr>
        <w:t xml:space="preserve">Конкурсы </w:t>
      </w:r>
    </w:p>
    <w:p w:rsidR="00482E1D" w:rsidRDefault="00482E1D" w:rsidP="00482E1D">
      <w:pPr>
        <w:pStyle w:val="msonormalbullet2gif"/>
        <w:spacing w:before="0" w:beforeAutospacing="0" w:after="0" w:afterAutospacing="0"/>
        <w:ind w:left="851" w:firstLine="567"/>
        <w:contextualSpacing/>
        <w:jc w:val="both"/>
        <w:rPr>
          <w:sz w:val="28"/>
          <w:szCs w:val="28"/>
        </w:rPr>
      </w:pPr>
      <w:r>
        <w:rPr>
          <w:sz w:val="28"/>
          <w:szCs w:val="28"/>
        </w:rPr>
        <w:t>ДОУ принимал активное участие во всех муниципальных, региональных конкурсах; смотрах, проектах, форуме. Имеются многочисленные грамоты, дипломы, благодарственные письма.</w:t>
      </w:r>
    </w:p>
    <w:p w:rsidR="00482E1D" w:rsidRDefault="00482E1D" w:rsidP="00482E1D">
      <w:pPr>
        <w:pStyle w:val="msonormalbullet2gif"/>
        <w:spacing w:before="0" w:beforeAutospacing="0" w:after="0" w:afterAutospacing="0"/>
        <w:ind w:left="851" w:firstLine="567"/>
        <w:contextualSpacing/>
        <w:jc w:val="both"/>
        <w:rPr>
          <w:sz w:val="28"/>
          <w:szCs w:val="28"/>
        </w:rPr>
      </w:pPr>
      <w:r>
        <w:rPr>
          <w:sz w:val="28"/>
          <w:szCs w:val="28"/>
        </w:rPr>
        <w:t xml:space="preserve">Педагоги: музыкальный руководитель Пшеницына Л.Ю., инструктор по ФИЗО </w:t>
      </w:r>
      <w:proofErr w:type="spellStart"/>
      <w:r>
        <w:rPr>
          <w:sz w:val="28"/>
          <w:szCs w:val="28"/>
        </w:rPr>
        <w:t>Кокошникова</w:t>
      </w:r>
      <w:proofErr w:type="spellEnd"/>
      <w:r>
        <w:rPr>
          <w:sz w:val="28"/>
          <w:szCs w:val="28"/>
        </w:rPr>
        <w:t xml:space="preserve"> Н.Н. принимали участие в региональном конкурсе педагогов дошкольного образования в рамках приоритетного национального проекта «Образование – 2010», их мастерство оценено высокими баллами.</w:t>
      </w:r>
    </w:p>
    <w:p w:rsidR="00482E1D" w:rsidRDefault="00482E1D" w:rsidP="00482E1D">
      <w:pPr>
        <w:pStyle w:val="msonormalbullet2gif"/>
        <w:spacing w:before="0" w:beforeAutospacing="0" w:after="0" w:afterAutospacing="0"/>
        <w:ind w:left="851" w:firstLine="567"/>
        <w:contextualSpacing/>
        <w:jc w:val="both"/>
        <w:rPr>
          <w:sz w:val="28"/>
          <w:szCs w:val="28"/>
        </w:rPr>
      </w:pPr>
      <w:proofErr w:type="gramStart"/>
      <w:r>
        <w:rPr>
          <w:sz w:val="28"/>
          <w:szCs w:val="28"/>
        </w:rPr>
        <w:t>МДОУ принимало участие в региональном конкурсном отборе государственных и муниципальных ДОУ Костромской области, реализующих инновационные образовательные программы в рамках приоритетного национального проекта «Образование – 2010» - заняли третье место.</w:t>
      </w:r>
      <w:proofErr w:type="gramEnd"/>
      <w:r>
        <w:rPr>
          <w:sz w:val="28"/>
          <w:szCs w:val="28"/>
        </w:rPr>
        <w:t xml:space="preserve"> Это заслуженная победа всего педагогического коллектива.</w:t>
      </w:r>
    </w:p>
    <w:p w:rsidR="00482E1D" w:rsidRDefault="00482E1D" w:rsidP="00482E1D">
      <w:pPr>
        <w:pStyle w:val="a3"/>
        <w:spacing w:line="240" w:lineRule="auto"/>
        <w:ind w:left="851" w:firstLine="567"/>
        <w:jc w:val="both"/>
        <w:rPr>
          <w:rFonts w:ascii="Times New Roman" w:hAnsi="Times New Roman"/>
          <w:sz w:val="28"/>
          <w:szCs w:val="28"/>
        </w:rPr>
      </w:pPr>
    </w:p>
    <w:p w:rsidR="00482E1D" w:rsidRPr="00444E2C" w:rsidRDefault="00482E1D" w:rsidP="00482E1D">
      <w:pPr>
        <w:pStyle w:val="a3"/>
        <w:spacing w:line="240" w:lineRule="auto"/>
        <w:ind w:left="851" w:firstLine="567"/>
        <w:jc w:val="center"/>
        <w:rPr>
          <w:rFonts w:ascii="Times New Roman" w:hAnsi="Times New Roman"/>
          <w:b/>
          <w:sz w:val="28"/>
          <w:szCs w:val="28"/>
        </w:rPr>
      </w:pPr>
      <w:r>
        <w:rPr>
          <w:rFonts w:ascii="Times New Roman" w:hAnsi="Times New Roman"/>
          <w:b/>
          <w:sz w:val="28"/>
          <w:szCs w:val="28"/>
        </w:rPr>
        <w:lastRenderedPageBreak/>
        <w:t>Анализ реализации годовых задач на 2009 – 2010 учебный год</w:t>
      </w:r>
    </w:p>
    <w:p w:rsidR="00482E1D" w:rsidRDefault="00482E1D" w:rsidP="00482E1D">
      <w:pPr>
        <w:pStyle w:val="a3"/>
        <w:spacing w:line="240" w:lineRule="auto"/>
        <w:ind w:left="851" w:firstLine="567"/>
        <w:jc w:val="both"/>
        <w:rPr>
          <w:rFonts w:ascii="Times New Roman" w:hAnsi="Times New Roman"/>
          <w:sz w:val="28"/>
          <w:szCs w:val="28"/>
        </w:rPr>
      </w:pPr>
      <w:r>
        <w:rPr>
          <w:rFonts w:ascii="Times New Roman" w:hAnsi="Times New Roman"/>
          <w:sz w:val="28"/>
          <w:szCs w:val="28"/>
        </w:rPr>
        <w:t xml:space="preserve">Анализ воспитательно-образовательной работы за 2009 – 2010 учебный год </w:t>
      </w:r>
      <w:r w:rsidRPr="007252A5">
        <w:rPr>
          <w:rFonts w:ascii="Times New Roman" w:hAnsi="Times New Roman"/>
          <w:sz w:val="28"/>
          <w:szCs w:val="28"/>
        </w:rPr>
        <w:t xml:space="preserve">позволяет отследить влияние как позитивных, так и негативных тенденций, </w:t>
      </w:r>
      <w:r>
        <w:rPr>
          <w:rFonts w:ascii="Times New Roman" w:hAnsi="Times New Roman"/>
          <w:sz w:val="28"/>
          <w:szCs w:val="28"/>
        </w:rPr>
        <w:t>итог работы оценивается в 3-х бальной оценке /</w:t>
      </w:r>
      <w:proofErr w:type="gramStart"/>
      <w:r>
        <w:rPr>
          <w:rFonts w:ascii="Times New Roman" w:hAnsi="Times New Roman"/>
          <w:sz w:val="28"/>
          <w:szCs w:val="28"/>
        </w:rPr>
        <w:t>см</w:t>
      </w:r>
      <w:proofErr w:type="gramEnd"/>
      <w:r>
        <w:rPr>
          <w:rFonts w:ascii="Times New Roman" w:hAnsi="Times New Roman"/>
          <w:sz w:val="28"/>
          <w:szCs w:val="28"/>
        </w:rPr>
        <w:t>. Таблицу/:</w:t>
      </w:r>
    </w:p>
    <w:p w:rsidR="00482E1D" w:rsidRDefault="00482E1D" w:rsidP="00482E1D">
      <w:pPr>
        <w:pStyle w:val="a3"/>
        <w:spacing w:line="240" w:lineRule="auto"/>
        <w:ind w:left="851" w:firstLine="567"/>
        <w:jc w:val="both"/>
        <w:rPr>
          <w:rFonts w:ascii="Times New Roman" w:hAnsi="Times New Roman"/>
          <w:sz w:val="28"/>
          <w:szCs w:val="28"/>
        </w:rPr>
      </w:pPr>
    </w:p>
    <w:p w:rsidR="00482E1D" w:rsidRDefault="00482E1D" w:rsidP="00482E1D">
      <w:pPr>
        <w:pStyle w:val="a3"/>
        <w:spacing w:line="240" w:lineRule="auto"/>
        <w:ind w:left="851" w:firstLine="567"/>
        <w:jc w:val="center"/>
        <w:rPr>
          <w:rFonts w:ascii="Times New Roman" w:hAnsi="Times New Roman"/>
          <w:b/>
          <w:sz w:val="28"/>
          <w:szCs w:val="28"/>
        </w:rPr>
      </w:pPr>
      <w:r>
        <w:rPr>
          <w:rFonts w:ascii="Times New Roman" w:hAnsi="Times New Roman"/>
          <w:b/>
          <w:sz w:val="28"/>
          <w:szCs w:val="28"/>
        </w:rPr>
        <w:t>Задачи на 2009 – 2010 учебный год</w:t>
      </w:r>
    </w:p>
    <w:p w:rsidR="00482E1D" w:rsidRDefault="00482E1D" w:rsidP="00482E1D">
      <w:pPr>
        <w:pStyle w:val="a3"/>
        <w:numPr>
          <w:ilvl w:val="0"/>
          <w:numId w:val="22"/>
        </w:numPr>
        <w:spacing w:after="0" w:line="240" w:lineRule="auto"/>
        <w:ind w:left="1418" w:hanging="284"/>
        <w:jc w:val="both"/>
        <w:rPr>
          <w:rFonts w:ascii="Times New Roman" w:hAnsi="Times New Roman" w:cs="Times New Roman"/>
          <w:sz w:val="28"/>
          <w:szCs w:val="28"/>
        </w:rPr>
      </w:pPr>
      <w:r>
        <w:rPr>
          <w:rFonts w:ascii="Times New Roman" w:hAnsi="Times New Roman" w:cs="Times New Roman"/>
          <w:sz w:val="28"/>
          <w:szCs w:val="28"/>
        </w:rPr>
        <w:t>Продолжать совершенствовать работу по оздоровлению детей направленную на обеспечение дифференцированного и индивидуального подхода с учетом состояния их здоровья.</w:t>
      </w:r>
    </w:p>
    <w:p w:rsidR="00482E1D" w:rsidRDefault="00482E1D" w:rsidP="00482E1D">
      <w:pPr>
        <w:pStyle w:val="a3"/>
        <w:numPr>
          <w:ilvl w:val="0"/>
          <w:numId w:val="22"/>
        </w:numPr>
        <w:spacing w:after="0" w:line="240" w:lineRule="auto"/>
        <w:ind w:left="1418" w:hanging="284"/>
        <w:jc w:val="both"/>
        <w:rPr>
          <w:rFonts w:ascii="Times New Roman" w:hAnsi="Times New Roman" w:cs="Times New Roman"/>
          <w:sz w:val="28"/>
          <w:szCs w:val="28"/>
        </w:rPr>
      </w:pPr>
      <w:r>
        <w:rPr>
          <w:rFonts w:ascii="Times New Roman" w:hAnsi="Times New Roman" w:cs="Times New Roman"/>
          <w:sz w:val="28"/>
          <w:szCs w:val="28"/>
        </w:rPr>
        <w:t>Внедрять в организацию воспитательно-образовательного процесса метод проектной деятельности.</w:t>
      </w:r>
    </w:p>
    <w:p w:rsidR="00482E1D" w:rsidRDefault="00482E1D" w:rsidP="00482E1D">
      <w:pPr>
        <w:pStyle w:val="a3"/>
        <w:numPr>
          <w:ilvl w:val="0"/>
          <w:numId w:val="22"/>
        </w:numPr>
        <w:spacing w:after="0" w:line="240" w:lineRule="auto"/>
        <w:ind w:left="1418" w:hanging="284"/>
        <w:jc w:val="both"/>
        <w:rPr>
          <w:rFonts w:ascii="Times New Roman" w:hAnsi="Times New Roman" w:cs="Times New Roman"/>
          <w:sz w:val="28"/>
          <w:szCs w:val="28"/>
        </w:rPr>
      </w:pPr>
      <w:r>
        <w:rPr>
          <w:rFonts w:ascii="Times New Roman" w:hAnsi="Times New Roman" w:cs="Times New Roman"/>
          <w:sz w:val="28"/>
          <w:szCs w:val="28"/>
        </w:rPr>
        <w:t>Совершенствовать дифференцированный подход в организации работы с родителями.</w:t>
      </w:r>
    </w:p>
    <w:p w:rsidR="00482E1D" w:rsidRDefault="00482E1D" w:rsidP="00482E1D">
      <w:pPr>
        <w:pStyle w:val="a3"/>
        <w:numPr>
          <w:ilvl w:val="0"/>
          <w:numId w:val="22"/>
        </w:numPr>
        <w:spacing w:after="0" w:line="240" w:lineRule="auto"/>
        <w:ind w:left="1418" w:hanging="284"/>
        <w:jc w:val="both"/>
        <w:rPr>
          <w:rFonts w:ascii="Times New Roman" w:hAnsi="Times New Roman" w:cs="Times New Roman"/>
          <w:sz w:val="28"/>
          <w:szCs w:val="28"/>
        </w:rPr>
      </w:pPr>
      <w:r>
        <w:rPr>
          <w:rFonts w:ascii="Times New Roman" w:hAnsi="Times New Roman" w:cs="Times New Roman"/>
          <w:sz w:val="28"/>
          <w:szCs w:val="28"/>
        </w:rPr>
        <w:t>Продолжать обеспечивать индивидуализацию процесса дошкольного образования в ДОУ.</w:t>
      </w:r>
    </w:p>
    <w:p w:rsidR="00482E1D" w:rsidRPr="008901DC" w:rsidRDefault="00482E1D" w:rsidP="00482E1D">
      <w:pPr>
        <w:pStyle w:val="a3"/>
        <w:spacing w:after="0" w:line="240" w:lineRule="auto"/>
        <w:ind w:left="1418"/>
        <w:jc w:val="right"/>
        <w:rPr>
          <w:rFonts w:ascii="Times New Roman" w:hAnsi="Times New Roman" w:cs="Times New Roman"/>
          <w:sz w:val="28"/>
          <w:szCs w:val="28"/>
        </w:rPr>
      </w:pPr>
      <w:r>
        <w:rPr>
          <w:rFonts w:ascii="Times New Roman" w:hAnsi="Times New Roman" w:cs="Times New Roman"/>
          <w:sz w:val="28"/>
          <w:szCs w:val="28"/>
        </w:rPr>
        <w:t>Таблица</w:t>
      </w:r>
    </w:p>
    <w:tbl>
      <w:tblPr>
        <w:tblStyle w:val="a4"/>
        <w:tblW w:w="0" w:type="auto"/>
        <w:tblInd w:w="851" w:type="dxa"/>
        <w:tblLook w:val="04A0"/>
      </w:tblPr>
      <w:tblGrid>
        <w:gridCol w:w="1921"/>
        <w:gridCol w:w="1700"/>
        <w:gridCol w:w="1699"/>
        <w:gridCol w:w="1700"/>
        <w:gridCol w:w="1700"/>
      </w:tblGrid>
      <w:tr w:rsidR="00482E1D" w:rsidTr="005519C5">
        <w:tc>
          <w:tcPr>
            <w:tcW w:w="1940" w:type="dxa"/>
          </w:tcPr>
          <w:p w:rsidR="00482E1D" w:rsidRPr="008901DC" w:rsidRDefault="00482E1D" w:rsidP="005519C5">
            <w:pPr>
              <w:pStyle w:val="a3"/>
              <w:ind w:left="0"/>
              <w:jc w:val="center"/>
              <w:rPr>
                <w:rFonts w:ascii="Times New Roman" w:hAnsi="Times New Roman" w:cs="Times New Roman"/>
                <w:b/>
                <w:sz w:val="28"/>
                <w:szCs w:val="28"/>
              </w:rPr>
            </w:pPr>
            <w:r>
              <w:rPr>
                <w:rFonts w:ascii="Times New Roman" w:hAnsi="Times New Roman" w:cs="Times New Roman"/>
                <w:b/>
                <w:sz w:val="28"/>
                <w:szCs w:val="28"/>
              </w:rPr>
              <w:t>Выполнение</w:t>
            </w:r>
          </w:p>
        </w:tc>
        <w:tc>
          <w:tcPr>
            <w:tcW w:w="1940" w:type="dxa"/>
          </w:tcPr>
          <w:p w:rsidR="00482E1D" w:rsidRPr="008901DC" w:rsidRDefault="00482E1D" w:rsidP="005519C5">
            <w:pPr>
              <w:pStyle w:val="a3"/>
              <w:ind w:left="0"/>
              <w:jc w:val="center"/>
              <w:rPr>
                <w:rFonts w:ascii="Times New Roman" w:hAnsi="Times New Roman" w:cs="Times New Roman"/>
                <w:b/>
                <w:sz w:val="28"/>
                <w:szCs w:val="28"/>
              </w:rPr>
            </w:pPr>
            <w:r w:rsidRPr="008901DC">
              <w:rPr>
                <w:rFonts w:ascii="Times New Roman" w:hAnsi="Times New Roman" w:cs="Times New Roman"/>
                <w:b/>
                <w:sz w:val="28"/>
                <w:szCs w:val="28"/>
              </w:rPr>
              <w:t>1</w:t>
            </w:r>
          </w:p>
        </w:tc>
        <w:tc>
          <w:tcPr>
            <w:tcW w:w="1940" w:type="dxa"/>
          </w:tcPr>
          <w:p w:rsidR="00482E1D" w:rsidRPr="008901DC" w:rsidRDefault="00482E1D" w:rsidP="005519C5">
            <w:pPr>
              <w:pStyle w:val="a3"/>
              <w:ind w:left="0"/>
              <w:jc w:val="center"/>
              <w:rPr>
                <w:rFonts w:ascii="Times New Roman" w:hAnsi="Times New Roman" w:cs="Times New Roman"/>
                <w:b/>
                <w:sz w:val="28"/>
                <w:szCs w:val="28"/>
              </w:rPr>
            </w:pPr>
            <w:r w:rsidRPr="008901DC">
              <w:rPr>
                <w:rFonts w:ascii="Times New Roman" w:hAnsi="Times New Roman" w:cs="Times New Roman"/>
                <w:b/>
                <w:sz w:val="28"/>
                <w:szCs w:val="28"/>
              </w:rPr>
              <w:t>2</w:t>
            </w:r>
          </w:p>
        </w:tc>
        <w:tc>
          <w:tcPr>
            <w:tcW w:w="1941" w:type="dxa"/>
          </w:tcPr>
          <w:p w:rsidR="00482E1D" w:rsidRPr="008901DC" w:rsidRDefault="00482E1D" w:rsidP="005519C5">
            <w:pPr>
              <w:pStyle w:val="a3"/>
              <w:ind w:left="0"/>
              <w:jc w:val="center"/>
              <w:rPr>
                <w:rFonts w:ascii="Times New Roman" w:hAnsi="Times New Roman" w:cs="Times New Roman"/>
                <w:b/>
                <w:sz w:val="28"/>
                <w:szCs w:val="28"/>
              </w:rPr>
            </w:pPr>
            <w:r w:rsidRPr="008901DC">
              <w:rPr>
                <w:rFonts w:ascii="Times New Roman" w:hAnsi="Times New Roman" w:cs="Times New Roman"/>
                <w:b/>
                <w:sz w:val="28"/>
                <w:szCs w:val="28"/>
              </w:rPr>
              <w:t>3</w:t>
            </w:r>
          </w:p>
        </w:tc>
        <w:tc>
          <w:tcPr>
            <w:tcW w:w="1941" w:type="dxa"/>
          </w:tcPr>
          <w:p w:rsidR="00482E1D" w:rsidRPr="008901DC" w:rsidRDefault="00482E1D" w:rsidP="005519C5">
            <w:pPr>
              <w:pStyle w:val="a3"/>
              <w:ind w:left="0"/>
              <w:jc w:val="center"/>
              <w:rPr>
                <w:rFonts w:ascii="Times New Roman" w:hAnsi="Times New Roman" w:cs="Times New Roman"/>
                <w:b/>
                <w:sz w:val="28"/>
                <w:szCs w:val="28"/>
              </w:rPr>
            </w:pPr>
            <w:r w:rsidRPr="008901DC">
              <w:rPr>
                <w:rFonts w:ascii="Times New Roman" w:hAnsi="Times New Roman" w:cs="Times New Roman"/>
                <w:b/>
                <w:sz w:val="28"/>
                <w:szCs w:val="28"/>
              </w:rPr>
              <w:t>4</w:t>
            </w:r>
          </w:p>
        </w:tc>
      </w:tr>
      <w:tr w:rsidR="00482E1D" w:rsidTr="005519C5">
        <w:tc>
          <w:tcPr>
            <w:tcW w:w="1940" w:type="dxa"/>
          </w:tcPr>
          <w:p w:rsidR="00482E1D" w:rsidRDefault="00482E1D" w:rsidP="005519C5">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Полностью </w:t>
            </w:r>
          </w:p>
        </w:tc>
        <w:tc>
          <w:tcPr>
            <w:tcW w:w="1940" w:type="dxa"/>
          </w:tcPr>
          <w:p w:rsidR="00482E1D" w:rsidRDefault="00482E1D" w:rsidP="005519C5">
            <w:pPr>
              <w:pStyle w:val="a3"/>
              <w:ind w:left="0"/>
              <w:jc w:val="center"/>
              <w:rPr>
                <w:rFonts w:ascii="Times New Roman" w:hAnsi="Times New Roman" w:cs="Times New Roman"/>
                <w:sz w:val="28"/>
                <w:szCs w:val="28"/>
              </w:rPr>
            </w:pPr>
          </w:p>
        </w:tc>
        <w:tc>
          <w:tcPr>
            <w:tcW w:w="1940" w:type="dxa"/>
          </w:tcPr>
          <w:p w:rsidR="00482E1D" w:rsidRDefault="00482E1D" w:rsidP="005519C5">
            <w:pPr>
              <w:pStyle w:val="a3"/>
              <w:ind w:left="0"/>
              <w:jc w:val="center"/>
              <w:rPr>
                <w:rFonts w:ascii="Times New Roman" w:hAnsi="Times New Roman" w:cs="Times New Roman"/>
                <w:sz w:val="28"/>
                <w:szCs w:val="28"/>
              </w:rPr>
            </w:pPr>
            <w:r>
              <w:rPr>
                <w:rFonts w:ascii="Times New Roman" w:hAnsi="Times New Roman" w:cs="Times New Roman"/>
                <w:sz w:val="28"/>
                <w:szCs w:val="28"/>
              </w:rPr>
              <w:t>+</w:t>
            </w:r>
          </w:p>
        </w:tc>
        <w:tc>
          <w:tcPr>
            <w:tcW w:w="1941" w:type="dxa"/>
          </w:tcPr>
          <w:p w:rsidR="00482E1D" w:rsidRDefault="00482E1D" w:rsidP="005519C5">
            <w:pPr>
              <w:pStyle w:val="a3"/>
              <w:ind w:left="0"/>
              <w:jc w:val="center"/>
              <w:rPr>
                <w:rFonts w:ascii="Times New Roman" w:hAnsi="Times New Roman" w:cs="Times New Roman"/>
                <w:sz w:val="28"/>
                <w:szCs w:val="28"/>
              </w:rPr>
            </w:pPr>
          </w:p>
        </w:tc>
        <w:tc>
          <w:tcPr>
            <w:tcW w:w="1941" w:type="dxa"/>
          </w:tcPr>
          <w:p w:rsidR="00482E1D" w:rsidRDefault="00482E1D" w:rsidP="005519C5">
            <w:pPr>
              <w:pStyle w:val="a3"/>
              <w:ind w:left="0"/>
              <w:jc w:val="center"/>
              <w:rPr>
                <w:rFonts w:ascii="Times New Roman" w:hAnsi="Times New Roman" w:cs="Times New Roman"/>
                <w:sz w:val="28"/>
                <w:szCs w:val="28"/>
              </w:rPr>
            </w:pPr>
          </w:p>
        </w:tc>
      </w:tr>
      <w:tr w:rsidR="00482E1D" w:rsidTr="005519C5">
        <w:tc>
          <w:tcPr>
            <w:tcW w:w="1940" w:type="dxa"/>
          </w:tcPr>
          <w:p w:rsidR="00482E1D" w:rsidRDefault="00482E1D" w:rsidP="005519C5">
            <w:pPr>
              <w:pStyle w:val="a3"/>
              <w:ind w:left="0"/>
              <w:jc w:val="both"/>
              <w:rPr>
                <w:rFonts w:ascii="Times New Roman" w:hAnsi="Times New Roman" w:cs="Times New Roman"/>
                <w:sz w:val="28"/>
                <w:szCs w:val="28"/>
              </w:rPr>
            </w:pPr>
            <w:r>
              <w:rPr>
                <w:rFonts w:ascii="Times New Roman" w:hAnsi="Times New Roman" w:cs="Times New Roman"/>
                <w:sz w:val="28"/>
                <w:szCs w:val="28"/>
              </w:rPr>
              <w:t>Частично</w:t>
            </w:r>
          </w:p>
        </w:tc>
        <w:tc>
          <w:tcPr>
            <w:tcW w:w="1940" w:type="dxa"/>
          </w:tcPr>
          <w:p w:rsidR="00482E1D" w:rsidRDefault="00482E1D" w:rsidP="005519C5">
            <w:pPr>
              <w:pStyle w:val="a3"/>
              <w:ind w:left="0"/>
              <w:jc w:val="center"/>
              <w:rPr>
                <w:rFonts w:ascii="Times New Roman" w:hAnsi="Times New Roman" w:cs="Times New Roman"/>
                <w:sz w:val="28"/>
                <w:szCs w:val="28"/>
              </w:rPr>
            </w:pPr>
            <w:r>
              <w:rPr>
                <w:rFonts w:ascii="Times New Roman" w:hAnsi="Times New Roman" w:cs="Times New Roman"/>
                <w:sz w:val="28"/>
                <w:szCs w:val="28"/>
              </w:rPr>
              <w:t>+</w:t>
            </w:r>
          </w:p>
        </w:tc>
        <w:tc>
          <w:tcPr>
            <w:tcW w:w="1940" w:type="dxa"/>
          </w:tcPr>
          <w:p w:rsidR="00482E1D" w:rsidRDefault="00482E1D" w:rsidP="005519C5">
            <w:pPr>
              <w:pStyle w:val="a3"/>
              <w:ind w:left="0"/>
              <w:jc w:val="center"/>
              <w:rPr>
                <w:rFonts w:ascii="Times New Roman" w:hAnsi="Times New Roman" w:cs="Times New Roman"/>
                <w:sz w:val="28"/>
                <w:szCs w:val="28"/>
              </w:rPr>
            </w:pPr>
          </w:p>
        </w:tc>
        <w:tc>
          <w:tcPr>
            <w:tcW w:w="1941" w:type="dxa"/>
          </w:tcPr>
          <w:p w:rsidR="00482E1D" w:rsidRDefault="00482E1D" w:rsidP="005519C5">
            <w:pPr>
              <w:pStyle w:val="a3"/>
              <w:ind w:left="0"/>
              <w:jc w:val="center"/>
              <w:rPr>
                <w:rFonts w:ascii="Times New Roman" w:hAnsi="Times New Roman" w:cs="Times New Roman"/>
                <w:sz w:val="28"/>
                <w:szCs w:val="28"/>
              </w:rPr>
            </w:pPr>
            <w:r>
              <w:rPr>
                <w:rFonts w:ascii="Times New Roman" w:hAnsi="Times New Roman" w:cs="Times New Roman"/>
                <w:sz w:val="28"/>
                <w:szCs w:val="28"/>
              </w:rPr>
              <w:t>+</w:t>
            </w:r>
          </w:p>
        </w:tc>
        <w:tc>
          <w:tcPr>
            <w:tcW w:w="1941" w:type="dxa"/>
          </w:tcPr>
          <w:p w:rsidR="00482E1D" w:rsidRDefault="00482E1D" w:rsidP="005519C5">
            <w:pPr>
              <w:pStyle w:val="a3"/>
              <w:ind w:left="0"/>
              <w:jc w:val="center"/>
              <w:rPr>
                <w:rFonts w:ascii="Times New Roman" w:hAnsi="Times New Roman" w:cs="Times New Roman"/>
                <w:sz w:val="28"/>
                <w:szCs w:val="28"/>
              </w:rPr>
            </w:pPr>
            <w:r>
              <w:rPr>
                <w:rFonts w:ascii="Times New Roman" w:hAnsi="Times New Roman" w:cs="Times New Roman"/>
                <w:sz w:val="28"/>
                <w:szCs w:val="28"/>
              </w:rPr>
              <w:t>+</w:t>
            </w:r>
          </w:p>
        </w:tc>
      </w:tr>
      <w:tr w:rsidR="00482E1D" w:rsidTr="005519C5">
        <w:tc>
          <w:tcPr>
            <w:tcW w:w="1940" w:type="dxa"/>
          </w:tcPr>
          <w:p w:rsidR="00482E1D" w:rsidRDefault="00482E1D" w:rsidP="005519C5">
            <w:pPr>
              <w:pStyle w:val="a3"/>
              <w:ind w:left="0"/>
              <w:jc w:val="both"/>
              <w:rPr>
                <w:rFonts w:ascii="Times New Roman" w:hAnsi="Times New Roman" w:cs="Times New Roman"/>
                <w:sz w:val="28"/>
                <w:szCs w:val="28"/>
              </w:rPr>
            </w:pPr>
            <w:r>
              <w:rPr>
                <w:rFonts w:ascii="Times New Roman" w:hAnsi="Times New Roman" w:cs="Times New Roman"/>
                <w:sz w:val="28"/>
                <w:szCs w:val="28"/>
              </w:rPr>
              <w:t>Не выполнено</w:t>
            </w:r>
          </w:p>
        </w:tc>
        <w:tc>
          <w:tcPr>
            <w:tcW w:w="1940" w:type="dxa"/>
          </w:tcPr>
          <w:p w:rsidR="00482E1D" w:rsidRDefault="00482E1D" w:rsidP="005519C5">
            <w:pPr>
              <w:pStyle w:val="a3"/>
              <w:ind w:left="0"/>
              <w:jc w:val="center"/>
              <w:rPr>
                <w:rFonts w:ascii="Times New Roman" w:hAnsi="Times New Roman" w:cs="Times New Roman"/>
                <w:sz w:val="28"/>
                <w:szCs w:val="28"/>
              </w:rPr>
            </w:pPr>
          </w:p>
        </w:tc>
        <w:tc>
          <w:tcPr>
            <w:tcW w:w="1940" w:type="dxa"/>
          </w:tcPr>
          <w:p w:rsidR="00482E1D" w:rsidRDefault="00482E1D" w:rsidP="005519C5">
            <w:pPr>
              <w:pStyle w:val="a3"/>
              <w:ind w:left="0"/>
              <w:jc w:val="center"/>
              <w:rPr>
                <w:rFonts w:ascii="Times New Roman" w:hAnsi="Times New Roman" w:cs="Times New Roman"/>
                <w:sz w:val="28"/>
                <w:szCs w:val="28"/>
              </w:rPr>
            </w:pPr>
          </w:p>
        </w:tc>
        <w:tc>
          <w:tcPr>
            <w:tcW w:w="1941" w:type="dxa"/>
          </w:tcPr>
          <w:p w:rsidR="00482E1D" w:rsidRDefault="00482E1D" w:rsidP="005519C5">
            <w:pPr>
              <w:pStyle w:val="a3"/>
              <w:ind w:left="0"/>
              <w:jc w:val="center"/>
              <w:rPr>
                <w:rFonts w:ascii="Times New Roman" w:hAnsi="Times New Roman" w:cs="Times New Roman"/>
                <w:sz w:val="28"/>
                <w:szCs w:val="28"/>
              </w:rPr>
            </w:pPr>
          </w:p>
        </w:tc>
        <w:tc>
          <w:tcPr>
            <w:tcW w:w="1941" w:type="dxa"/>
          </w:tcPr>
          <w:p w:rsidR="00482E1D" w:rsidRDefault="00482E1D" w:rsidP="005519C5">
            <w:pPr>
              <w:pStyle w:val="a3"/>
              <w:ind w:left="0"/>
              <w:jc w:val="center"/>
              <w:rPr>
                <w:rFonts w:ascii="Times New Roman" w:hAnsi="Times New Roman" w:cs="Times New Roman"/>
                <w:sz w:val="28"/>
                <w:szCs w:val="28"/>
              </w:rPr>
            </w:pPr>
          </w:p>
        </w:tc>
      </w:tr>
    </w:tbl>
    <w:p w:rsidR="00482E1D" w:rsidRDefault="00482E1D" w:rsidP="00482E1D">
      <w:pPr>
        <w:pStyle w:val="a3"/>
        <w:spacing w:line="240" w:lineRule="auto"/>
        <w:ind w:left="851" w:firstLine="567"/>
        <w:jc w:val="both"/>
        <w:rPr>
          <w:rFonts w:ascii="Times New Roman" w:hAnsi="Times New Roman" w:cs="Times New Roman"/>
          <w:b/>
          <w:sz w:val="28"/>
          <w:szCs w:val="28"/>
        </w:rPr>
      </w:pPr>
    </w:p>
    <w:p w:rsidR="00482E1D" w:rsidRDefault="00482E1D" w:rsidP="00482E1D">
      <w:pPr>
        <w:pStyle w:val="a3"/>
        <w:spacing w:line="240" w:lineRule="auto"/>
        <w:ind w:left="851" w:firstLine="567"/>
        <w:jc w:val="both"/>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педагогический коллектив ДОУ справился с поставленными задачами, в целом результаты воспитательно-образовательной работы за 2009 – 2010 учебный год положительные.</w:t>
      </w:r>
    </w:p>
    <w:p w:rsidR="00482E1D" w:rsidRPr="007E3F34" w:rsidRDefault="00482E1D" w:rsidP="00482E1D">
      <w:pPr>
        <w:pStyle w:val="a3"/>
        <w:spacing w:line="240" w:lineRule="auto"/>
        <w:ind w:left="851" w:firstLine="567"/>
        <w:jc w:val="both"/>
        <w:rPr>
          <w:rFonts w:ascii="Times New Roman" w:hAnsi="Times New Roman" w:cs="Times New Roman"/>
          <w:sz w:val="28"/>
          <w:szCs w:val="28"/>
        </w:rPr>
      </w:pPr>
      <w:r w:rsidRPr="007E3F34">
        <w:rPr>
          <w:rFonts w:ascii="Times New Roman" w:hAnsi="Times New Roman" w:cs="Times New Roman"/>
          <w:sz w:val="28"/>
          <w:szCs w:val="28"/>
        </w:rPr>
        <w:t xml:space="preserve">Таким образом, </w:t>
      </w:r>
      <w:r>
        <w:rPr>
          <w:rFonts w:ascii="Times New Roman" w:hAnsi="Times New Roman" w:cs="Times New Roman"/>
          <w:sz w:val="28"/>
          <w:szCs w:val="28"/>
        </w:rPr>
        <w:t>мы считаем, что основные направления являются выполненными.</w:t>
      </w:r>
    </w:p>
    <w:p w:rsidR="00482E1D" w:rsidRDefault="00482E1D" w:rsidP="00482E1D">
      <w:pPr>
        <w:spacing w:after="0" w:line="240" w:lineRule="auto"/>
        <w:ind w:left="851" w:firstLine="567"/>
        <w:jc w:val="both"/>
        <w:rPr>
          <w:rFonts w:ascii="Times New Roman" w:hAnsi="Times New Roman" w:cs="Times New Roman"/>
          <w:sz w:val="28"/>
          <w:szCs w:val="28"/>
        </w:rPr>
      </w:pPr>
      <w:r w:rsidRPr="00CB49D9">
        <w:rPr>
          <w:rFonts w:ascii="Times New Roman" w:hAnsi="Times New Roman" w:cs="Times New Roman"/>
          <w:sz w:val="28"/>
          <w:szCs w:val="28"/>
        </w:rPr>
        <w:t>На основании вышеизложенного и данных самоанализа коллектив решил:</w:t>
      </w:r>
    </w:p>
    <w:p w:rsidR="00482E1D" w:rsidRDefault="00482E1D" w:rsidP="00482E1D">
      <w:pPr>
        <w:pStyle w:val="a3"/>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Способствовать эффективности оздоровления и физического воспитания дошкольников посредством использования инновационных технологий и методик.</w:t>
      </w:r>
    </w:p>
    <w:p w:rsidR="00482E1D" w:rsidRDefault="00482E1D" w:rsidP="00482E1D">
      <w:pPr>
        <w:pStyle w:val="a3"/>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Внедрять в воспитательно-образовательный процесс технологии индивидуального сопровождения детей с разными образовательными потребностями.</w:t>
      </w:r>
    </w:p>
    <w:p w:rsidR="00482E1D" w:rsidRPr="007E3F34" w:rsidRDefault="00482E1D" w:rsidP="00482E1D">
      <w:pPr>
        <w:pStyle w:val="a3"/>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новые подходы при ознакомлении детей дошкольного возраста с художественной литературой.</w:t>
      </w:r>
    </w:p>
    <w:p w:rsidR="0032249C" w:rsidRDefault="00482E1D"/>
    <w:sectPr w:rsidR="0032249C" w:rsidSect="00C43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4F1"/>
    <w:multiLevelType w:val="hybridMultilevel"/>
    <w:tmpl w:val="5670A27C"/>
    <w:lvl w:ilvl="0" w:tplc="ED50BC0A">
      <w:start w:val="1"/>
      <w:numFmt w:val="bullet"/>
      <w:lvlText w:val=""/>
      <w:lvlJc w:val="left"/>
      <w:pPr>
        <w:ind w:left="1260" w:hanging="360"/>
      </w:pPr>
      <w:rPr>
        <w:rFonts w:ascii="Wingdings" w:hAnsi="Wingdings"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54852B9"/>
    <w:multiLevelType w:val="multilevel"/>
    <w:tmpl w:val="E32E2222"/>
    <w:lvl w:ilvl="0">
      <w:start w:val="1"/>
      <w:numFmt w:val="decimal"/>
      <w:lvlText w:val="%1."/>
      <w:lvlJc w:val="left"/>
      <w:pPr>
        <w:ind w:left="927" w:hanging="360"/>
      </w:pPr>
      <w:rPr>
        <w:rFonts w:hint="default"/>
        <w:i w:val="0"/>
      </w:rPr>
    </w:lvl>
    <w:lvl w:ilvl="1">
      <w:start w:val="2"/>
      <w:numFmt w:val="decimal"/>
      <w:isLgl/>
      <w:lvlText w:val="%1.%2."/>
      <w:lvlJc w:val="left"/>
      <w:pPr>
        <w:ind w:left="3272" w:hanging="720"/>
      </w:pPr>
      <w:rPr>
        <w:rFonts w:hint="default"/>
      </w:rPr>
    </w:lvl>
    <w:lvl w:ilvl="2">
      <w:start w:val="1"/>
      <w:numFmt w:val="decimal"/>
      <w:isLgl/>
      <w:lvlText w:val="%1.%2.%3."/>
      <w:lvlJc w:val="left"/>
      <w:pPr>
        <w:ind w:left="5257" w:hanging="720"/>
      </w:pPr>
      <w:rPr>
        <w:rFonts w:hint="default"/>
      </w:rPr>
    </w:lvl>
    <w:lvl w:ilvl="3">
      <w:start w:val="1"/>
      <w:numFmt w:val="decimal"/>
      <w:isLgl/>
      <w:lvlText w:val="%1.%2.%3.%4."/>
      <w:lvlJc w:val="left"/>
      <w:pPr>
        <w:ind w:left="7602" w:hanging="1080"/>
      </w:pPr>
      <w:rPr>
        <w:rFonts w:hint="default"/>
      </w:rPr>
    </w:lvl>
    <w:lvl w:ilvl="4">
      <w:start w:val="1"/>
      <w:numFmt w:val="decimal"/>
      <w:isLgl/>
      <w:lvlText w:val="%1.%2.%3.%4.%5."/>
      <w:lvlJc w:val="left"/>
      <w:pPr>
        <w:ind w:left="9587" w:hanging="1080"/>
      </w:pPr>
      <w:rPr>
        <w:rFonts w:hint="default"/>
      </w:rPr>
    </w:lvl>
    <w:lvl w:ilvl="5">
      <w:start w:val="1"/>
      <w:numFmt w:val="decimal"/>
      <w:isLgl/>
      <w:lvlText w:val="%1.%2.%3.%4.%5.%6."/>
      <w:lvlJc w:val="left"/>
      <w:pPr>
        <w:ind w:left="11932" w:hanging="1440"/>
      </w:pPr>
      <w:rPr>
        <w:rFonts w:hint="default"/>
      </w:rPr>
    </w:lvl>
    <w:lvl w:ilvl="6">
      <w:start w:val="1"/>
      <w:numFmt w:val="decimal"/>
      <w:isLgl/>
      <w:lvlText w:val="%1.%2.%3.%4.%5.%6.%7."/>
      <w:lvlJc w:val="left"/>
      <w:pPr>
        <w:ind w:left="14277" w:hanging="1800"/>
      </w:pPr>
      <w:rPr>
        <w:rFonts w:hint="default"/>
      </w:rPr>
    </w:lvl>
    <w:lvl w:ilvl="7">
      <w:start w:val="1"/>
      <w:numFmt w:val="decimal"/>
      <w:isLgl/>
      <w:lvlText w:val="%1.%2.%3.%4.%5.%6.%7.%8."/>
      <w:lvlJc w:val="left"/>
      <w:pPr>
        <w:ind w:left="16262" w:hanging="1800"/>
      </w:pPr>
      <w:rPr>
        <w:rFonts w:hint="default"/>
      </w:rPr>
    </w:lvl>
    <w:lvl w:ilvl="8">
      <w:start w:val="1"/>
      <w:numFmt w:val="decimal"/>
      <w:isLgl/>
      <w:lvlText w:val="%1.%2.%3.%4.%5.%6.%7.%8.%9."/>
      <w:lvlJc w:val="left"/>
      <w:pPr>
        <w:ind w:left="18607" w:hanging="2160"/>
      </w:pPr>
      <w:rPr>
        <w:rFonts w:hint="default"/>
      </w:rPr>
    </w:lvl>
  </w:abstractNum>
  <w:abstractNum w:abstractNumId="2">
    <w:nsid w:val="094D7718"/>
    <w:multiLevelType w:val="hybridMultilevel"/>
    <w:tmpl w:val="3026A0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37B3D"/>
    <w:multiLevelType w:val="hybridMultilevel"/>
    <w:tmpl w:val="6D548954"/>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0D8C78A1"/>
    <w:multiLevelType w:val="hybridMultilevel"/>
    <w:tmpl w:val="1958B80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DAD4025"/>
    <w:multiLevelType w:val="hybridMultilevel"/>
    <w:tmpl w:val="727448C2"/>
    <w:lvl w:ilvl="0" w:tplc="04190009">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2C237796"/>
    <w:multiLevelType w:val="hybridMultilevel"/>
    <w:tmpl w:val="01DE091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2F952793"/>
    <w:multiLevelType w:val="hybridMultilevel"/>
    <w:tmpl w:val="CF4874F6"/>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30A022B9"/>
    <w:multiLevelType w:val="hybridMultilevel"/>
    <w:tmpl w:val="B3F2DE6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32215DE6"/>
    <w:multiLevelType w:val="multilevel"/>
    <w:tmpl w:val="4D4248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335277E"/>
    <w:multiLevelType w:val="multilevel"/>
    <w:tmpl w:val="9D02C97C"/>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3C6B2616"/>
    <w:multiLevelType w:val="hybridMultilevel"/>
    <w:tmpl w:val="AE3EF4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437FA5"/>
    <w:multiLevelType w:val="hybridMultilevel"/>
    <w:tmpl w:val="427CEFE0"/>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433804E4"/>
    <w:multiLevelType w:val="hybridMultilevel"/>
    <w:tmpl w:val="5B483358"/>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554B6EA5"/>
    <w:multiLevelType w:val="hybridMultilevel"/>
    <w:tmpl w:val="1428C3EC"/>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5">
    <w:nsid w:val="58771D0D"/>
    <w:multiLevelType w:val="hybridMultilevel"/>
    <w:tmpl w:val="5C440028"/>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5FEE70B0"/>
    <w:multiLevelType w:val="hybridMultilevel"/>
    <w:tmpl w:val="D656199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0CD5A94"/>
    <w:multiLevelType w:val="hybridMultilevel"/>
    <w:tmpl w:val="4CAE1772"/>
    <w:lvl w:ilvl="0" w:tplc="0419000B">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8">
    <w:nsid w:val="689601EE"/>
    <w:multiLevelType w:val="hybridMultilevel"/>
    <w:tmpl w:val="5BC0674E"/>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6BCA64A9"/>
    <w:multiLevelType w:val="hybridMultilevel"/>
    <w:tmpl w:val="447CAFBA"/>
    <w:lvl w:ilvl="0" w:tplc="1196103C">
      <w:start w:val="1"/>
      <w:numFmt w:val="decimal"/>
      <w:lvlText w:val="%1."/>
      <w:lvlJc w:val="left"/>
      <w:pPr>
        <w:ind w:left="1853" w:hanging="360"/>
      </w:pPr>
      <w:rPr>
        <w:rFonts w:hint="default"/>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0">
    <w:nsid w:val="6CE14264"/>
    <w:multiLevelType w:val="hybridMultilevel"/>
    <w:tmpl w:val="8DA68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6125BE"/>
    <w:multiLevelType w:val="hybridMultilevel"/>
    <w:tmpl w:val="D4B02410"/>
    <w:lvl w:ilvl="0" w:tplc="0419000B">
      <w:start w:val="1"/>
      <w:numFmt w:val="bullet"/>
      <w:lvlText w:val=""/>
      <w:lvlJc w:val="left"/>
      <w:pPr>
        <w:ind w:left="2073" w:hanging="360"/>
      </w:pPr>
      <w:rPr>
        <w:rFonts w:ascii="Wingdings" w:hAnsi="Wingdings"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22">
    <w:nsid w:val="7F246CCF"/>
    <w:multiLevelType w:val="hybridMultilevel"/>
    <w:tmpl w:val="8DD219E2"/>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nsid w:val="7F9007FF"/>
    <w:multiLevelType w:val="hybridMultilevel"/>
    <w:tmpl w:val="AC12C72C"/>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20"/>
  </w:num>
  <w:num w:numId="2">
    <w:abstractNumId w:val="16"/>
  </w:num>
  <w:num w:numId="3">
    <w:abstractNumId w:val="13"/>
  </w:num>
  <w:num w:numId="4">
    <w:abstractNumId w:val="10"/>
  </w:num>
  <w:num w:numId="5">
    <w:abstractNumId w:val="9"/>
  </w:num>
  <w:num w:numId="6">
    <w:abstractNumId w:val="1"/>
  </w:num>
  <w:num w:numId="7">
    <w:abstractNumId w:val="2"/>
  </w:num>
  <w:num w:numId="8">
    <w:abstractNumId w:val="4"/>
  </w:num>
  <w:num w:numId="9">
    <w:abstractNumId w:val="21"/>
  </w:num>
  <w:num w:numId="10">
    <w:abstractNumId w:val="12"/>
  </w:num>
  <w:num w:numId="11">
    <w:abstractNumId w:val="22"/>
  </w:num>
  <w:num w:numId="12">
    <w:abstractNumId w:val="18"/>
  </w:num>
  <w:num w:numId="13">
    <w:abstractNumId w:val="6"/>
  </w:num>
  <w:num w:numId="14">
    <w:abstractNumId w:val="7"/>
  </w:num>
  <w:num w:numId="15">
    <w:abstractNumId w:val="17"/>
  </w:num>
  <w:num w:numId="16">
    <w:abstractNumId w:val="8"/>
  </w:num>
  <w:num w:numId="17">
    <w:abstractNumId w:val="15"/>
  </w:num>
  <w:num w:numId="18">
    <w:abstractNumId w:val="23"/>
  </w:num>
  <w:num w:numId="19">
    <w:abstractNumId w:val="3"/>
  </w:num>
  <w:num w:numId="20">
    <w:abstractNumId w:val="5"/>
  </w:num>
  <w:num w:numId="21">
    <w:abstractNumId w:val="0"/>
  </w:num>
  <w:num w:numId="22">
    <w:abstractNumId w:val="14"/>
  </w:num>
  <w:num w:numId="23">
    <w:abstractNumId w:val="1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E1D"/>
    <w:rsid w:val="001C129B"/>
    <w:rsid w:val="00482E1D"/>
    <w:rsid w:val="00981166"/>
    <w:rsid w:val="00C43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E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E1D"/>
    <w:pPr>
      <w:ind w:left="720"/>
      <w:contextualSpacing/>
    </w:pPr>
  </w:style>
  <w:style w:type="table" w:styleId="a4">
    <w:name w:val="Table Grid"/>
    <w:basedOn w:val="a1"/>
    <w:uiPriority w:val="59"/>
    <w:rsid w:val="00482E1D"/>
    <w:pPr>
      <w:spacing w:after="0" w:line="240" w:lineRule="auto"/>
    </w:pPr>
    <w:tblPr>
      <w:tblInd w:w="0" w:type="dxa"/>
      <w:tblBorders>
        <w:top w:val="single" w:sz="4" w:space="0" w:color="19232D" w:themeColor="text1"/>
        <w:left w:val="single" w:sz="4" w:space="0" w:color="19232D" w:themeColor="text1"/>
        <w:bottom w:val="single" w:sz="4" w:space="0" w:color="19232D" w:themeColor="text1"/>
        <w:right w:val="single" w:sz="4" w:space="0" w:color="19232D" w:themeColor="text1"/>
        <w:insideH w:val="single" w:sz="4" w:space="0" w:color="19232D" w:themeColor="text1"/>
        <w:insideV w:val="single" w:sz="4" w:space="0" w:color="19232D" w:themeColor="text1"/>
      </w:tblBorders>
      <w:tblCellMar>
        <w:top w:w="0" w:type="dxa"/>
        <w:left w:w="108" w:type="dxa"/>
        <w:bottom w:w="0" w:type="dxa"/>
        <w:right w:w="108" w:type="dxa"/>
      </w:tblCellMar>
    </w:tblPr>
  </w:style>
  <w:style w:type="paragraph" w:customStyle="1" w:styleId="msonormalbullet2gif">
    <w:name w:val="msonormalbullet2.gif"/>
    <w:basedOn w:val="a"/>
    <w:rsid w:val="00482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482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82E1D"/>
    <w:pPr>
      <w:spacing w:after="0" w:line="240" w:lineRule="auto"/>
    </w:pPr>
  </w:style>
  <w:style w:type="paragraph" w:styleId="a7">
    <w:name w:val="Balloon Text"/>
    <w:basedOn w:val="a"/>
    <w:link w:val="a8"/>
    <w:uiPriority w:val="99"/>
    <w:semiHidden/>
    <w:unhideWhenUsed/>
    <w:rsid w:val="00482E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2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ustomXml" Target="../customXml/item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0"/>
      <c:rotY val="0"/>
      <c:perspective val="0"/>
    </c:view3D>
    <c:plotArea>
      <c:layout>
        <c:manualLayout>
          <c:layoutTarget val="inner"/>
          <c:xMode val="edge"/>
          <c:yMode val="edge"/>
          <c:x val="0.12511418215580244"/>
          <c:y val="4.9895013123359824E-2"/>
          <c:w val="0.86699180459587233"/>
          <c:h val="0.8242767295597484"/>
        </c:manualLayout>
      </c:layout>
      <c:bar3DChart>
        <c:barDir val="col"/>
        <c:grouping val="standard"/>
        <c:ser>
          <c:idx val="0"/>
          <c:order val="0"/>
          <c:tx>
            <c:strRef>
              <c:f>Лист1!$B$1</c:f>
              <c:strCache>
                <c:ptCount val="1"/>
                <c:pt idx="0">
                  <c:v>Ряд 1</c:v>
                </c:pt>
              </c:strCache>
            </c:strRef>
          </c:tx>
          <c:spPr>
            <a:solidFill>
              <a:srgbClr val="0070C0"/>
            </a:solidFill>
          </c:spPr>
          <c:dPt>
            <c:idx val="1"/>
            <c:spPr>
              <a:solidFill>
                <a:srgbClr val="00B050"/>
              </a:solidFill>
            </c:spPr>
          </c:dPt>
          <c:dPt>
            <c:idx val="2"/>
            <c:spPr>
              <a:solidFill>
                <a:srgbClr val="FF0000"/>
              </a:solidFill>
            </c:spPr>
          </c:dPt>
          <c:dLbls>
            <c:dLbl>
              <c:idx val="0"/>
              <c:layout>
                <c:manualLayout>
                  <c:x val="3.7037037037037548E-2"/>
                  <c:y val="-1.1904761904762079E-2"/>
                </c:manualLayout>
              </c:layout>
              <c:showVal val="1"/>
            </c:dLbl>
            <c:dLbl>
              <c:idx val="1"/>
              <c:layout>
                <c:manualLayout>
                  <c:x val="2.7777777777778935E-2"/>
                  <c:y val="-1.9841269841270263E-2"/>
                </c:manualLayout>
              </c:layout>
              <c:showVal val="1"/>
            </c:dLbl>
            <c:dLbl>
              <c:idx val="2"/>
              <c:layout>
                <c:manualLayout>
                  <c:x val="3.0092592592592678E-2"/>
                  <c:y val="-2.3809523809524006E-2"/>
                </c:manualLayout>
              </c:layout>
              <c:showVal val="1"/>
            </c:dLbl>
            <c:delete val="1"/>
          </c:dLbls>
          <c:cat>
            <c:strRef>
              <c:f>Лист1!$A$2:$A$4</c:f>
              <c:strCache>
                <c:ptCount val="3"/>
                <c:pt idx="0">
                  <c:v>2007-2008г.</c:v>
                </c:pt>
                <c:pt idx="1">
                  <c:v>2008-2009г.</c:v>
                </c:pt>
                <c:pt idx="2">
                  <c:v>2009-2010г.</c:v>
                </c:pt>
              </c:strCache>
            </c:strRef>
          </c:cat>
          <c:val>
            <c:numRef>
              <c:f>Лист1!$B$2:$B$4</c:f>
              <c:numCache>
                <c:formatCode>0.0%</c:formatCode>
                <c:ptCount val="3"/>
                <c:pt idx="0">
                  <c:v>0.33300000000000451</c:v>
                </c:pt>
                <c:pt idx="1">
                  <c:v>0.41600000000000031</c:v>
                </c:pt>
                <c:pt idx="2" formatCode="0%">
                  <c:v>0.5</c:v>
                </c:pt>
              </c:numCache>
            </c:numRef>
          </c:val>
          <c:shape val="cylinder"/>
        </c:ser>
        <c:shape val="box"/>
        <c:axId val="119953664"/>
        <c:axId val="119971840"/>
        <c:axId val="118174144"/>
      </c:bar3DChart>
      <c:catAx>
        <c:axId val="119953664"/>
        <c:scaling>
          <c:orientation val="minMax"/>
        </c:scaling>
        <c:axPos val="b"/>
        <c:tickLblPos val="nextTo"/>
        <c:txPr>
          <a:bodyPr/>
          <a:lstStyle/>
          <a:p>
            <a:pPr>
              <a:defRPr sz="1200" b="1">
                <a:latin typeface="Times New Roman" pitchFamily="18" charset="0"/>
                <a:cs typeface="Times New Roman" pitchFamily="18" charset="0"/>
              </a:defRPr>
            </a:pPr>
            <a:endParaRPr lang="ru-RU"/>
          </a:p>
        </c:txPr>
        <c:crossAx val="119971840"/>
        <c:crosses val="autoZero"/>
        <c:auto val="1"/>
        <c:lblAlgn val="ctr"/>
        <c:lblOffset val="100"/>
      </c:catAx>
      <c:valAx>
        <c:axId val="119971840"/>
        <c:scaling>
          <c:orientation val="minMax"/>
        </c:scaling>
        <c:axPos val="l"/>
        <c:majorGridlines/>
        <c:numFmt formatCode="0%" sourceLinked="0"/>
        <c:tickLblPos val="nextTo"/>
        <c:txPr>
          <a:bodyPr/>
          <a:lstStyle/>
          <a:p>
            <a:pPr>
              <a:defRPr sz="1200" b="1">
                <a:latin typeface="Times New Roman" pitchFamily="18" charset="0"/>
                <a:cs typeface="Times New Roman" pitchFamily="18" charset="0"/>
              </a:defRPr>
            </a:pPr>
            <a:endParaRPr lang="ru-RU"/>
          </a:p>
        </c:txPr>
        <c:crossAx val="119953664"/>
        <c:crosses val="autoZero"/>
        <c:crossBetween val="between"/>
      </c:valAx>
      <c:serAx>
        <c:axId val="118174144"/>
        <c:scaling>
          <c:orientation val="minMax"/>
        </c:scaling>
        <c:delete val="1"/>
        <c:axPos val="b"/>
        <c:tickLblPos val="nextTo"/>
        <c:crossAx val="119971840"/>
        <c:crosses val="autoZero"/>
      </c:serAx>
      <c:spPr>
        <a:ln>
          <a:noFill/>
        </a:ln>
      </c:spPr>
    </c:plotArea>
    <c:plotVisOnly val="1"/>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rAngAx val="1"/>
    </c:view3D>
    <c:plotArea>
      <c:layout>
        <c:manualLayout>
          <c:layoutTarget val="inner"/>
          <c:xMode val="edge"/>
          <c:yMode val="edge"/>
          <c:x val="8.1737532808398947E-2"/>
          <c:y val="5.6044436305926884E-2"/>
          <c:w val="0.88224573738238188"/>
          <c:h val="0.70562280725011328"/>
        </c:manualLayout>
      </c:layout>
      <c:bar3DChart>
        <c:barDir val="col"/>
        <c:grouping val="clustered"/>
        <c:ser>
          <c:idx val="0"/>
          <c:order val="0"/>
          <c:tx>
            <c:strRef>
              <c:f>Лист1!$B$1</c:f>
              <c:strCache>
                <c:ptCount val="1"/>
                <c:pt idx="0">
                  <c:v>2007 - 2008 г.г.</c:v>
                </c:pt>
              </c:strCache>
            </c:strRef>
          </c:tx>
          <c:dLbls>
            <c:dLbl>
              <c:idx val="0"/>
              <c:layout>
                <c:manualLayout>
                  <c:x val="-1.0055243094613172E-2"/>
                  <c:y val="6.4078760582942824E-3"/>
                </c:manualLayout>
              </c:layout>
              <c:showVal val="1"/>
            </c:dLbl>
            <c:dLbl>
              <c:idx val="1"/>
              <c:layout>
                <c:manualLayout>
                  <c:x val="-4.0224383716741304E-3"/>
                  <c:y val="3.9682539682539802E-3"/>
                </c:manualLayout>
              </c:layout>
              <c:showVal val="1"/>
            </c:dLbl>
            <c:dLbl>
              <c:idx val="2"/>
              <c:layout>
                <c:manualLayout>
                  <c:x val="0"/>
                  <c:y val="-1.9841269841270149E-2"/>
                </c:manualLayout>
              </c:layout>
              <c:showVal val="1"/>
            </c:dLbl>
            <c:dLbl>
              <c:idx val="3"/>
              <c:layout>
                <c:manualLayout>
                  <c:x val="-1.2066523358788475E-2"/>
                  <c:y val="0"/>
                </c:manualLayout>
              </c:layout>
              <c:showVal val="1"/>
            </c:dLbl>
            <c:txPr>
              <a:bodyPr/>
              <a:lstStyle/>
              <a:p>
                <a:pPr>
                  <a:defRPr b="1">
                    <a:solidFill>
                      <a:sysClr val="windowText" lastClr="19232D"/>
                    </a:solidFill>
                    <a:latin typeface="Times New Roman" pitchFamily="18" charset="0"/>
                    <a:cs typeface="Times New Roman" pitchFamily="18" charset="0"/>
                  </a:defRPr>
                </a:pPr>
                <a:endParaRPr lang="ru-RU"/>
              </a:p>
            </c:txPr>
            <c:showVal val="1"/>
          </c:dLbls>
          <c:cat>
            <c:strRef>
              <c:f>Лист1!$A$2:$A$5</c:f>
              <c:strCache>
                <c:ptCount val="4"/>
                <c:pt idx="0">
                  <c:v>Всего 
присутствующих детей
</c:v>
                </c:pt>
                <c:pt idx="1">
                  <c:v>Всего 
отсутствующих детей
</c:v>
                </c:pt>
                <c:pt idx="2">
                  <c:v>Пропуски по болезни</c:v>
                </c:pt>
                <c:pt idx="3">
                  <c:v>Пропущено дней по прочим причинам</c:v>
                </c:pt>
              </c:strCache>
            </c:strRef>
          </c:cat>
          <c:val>
            <c:numRef>
              <c:f>Лист1!$B$2:$B$5</c:f>
              <c:numCache>
                <c:formatCode>General</c:formatCode>
                <c:ptCount val="4"/>
                <c:pt idx="0">
                  <c:v>4082.6</c:v>
                </c:pt>
                <c:pt idx="1">
                  <c:v>1337</c:v>
                </c:pt>
                <c:pt idx="2">
                  <c:v>408.4</c:v>
                </c:pt>
                <c:pt idx="3">
                  <c:v>929.6</c:v>
                </c:pt>
              </c:numCache>
            </c:numRef>
          </c:val>
        </c:ser>
        <c:ser>
          <c:idx val="1"/>
          <c:order val="1"/>
          <c:tx>
            <c:strRef>
              <c:f>Лист1!$C$1</c:f>
              <c:strCache>
                <c:ptCount val="1"/>
                <c:pt idx="0">
                  <c:v>2008 - 2009 г.г.</c:v>
                </c:pt>
              </c:strCache>
            </c:strRef>
          </c:tx>
          <c:spPr>
            <a:solidFill>
              <a:srgbClr val="00B050"/>
            </a:solidFill>
          </c:spPr>
          <c:dLbls>
            <c:dLbl>
              <c:idx val="0"/>
              <c:layout>
                <c:manualLayout>
                  <c:x val="1.6088486676721969E-2"/>
                  <c:y val="-1.1904761904761947E-2"/>
                </c:manualLayout>
              </c:layout>
              <c:showVal val="1"/>
            </c:dLbl>
            <c:dLbl>
              <c:idx val="1"/>
              <c:layout>
                <c:manualLayout>
                  <c:x val="2.4132730015082978E-2"/>
                  <c:y val="3.9682539682539802E-3"/>
                </c:manualLayout>
              </c:layout>
              <c:showVal val="1"/>
            </c:dLbl>
            <c:dLbl>
              <c:idx val="2"/>
              <c:layout>
                <c:manualLayout>
                  <c:x val="2.0110608345902427E-2"/>
                  <c:y val="-1.1904761904762201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Всего 
присутствующих детей
</c:v>
                </c:pt>
                <c:pt idx="1">
                  <c:v>Всего 
отсутствующих детей
</c:v>
                </c:pt>
                <c:pt idx="2">
                  <c:v>Пропуски по болезни</c:v>
                </c:pt>
                <c:pt idx="3">
                  <c:v>Пропущено дней по прочим причинам</c:v>
                </c:pt>
              </c:strCache>
            </c:strRef>
          </c:cat>
          <c:val>
            <c:numRef>
              <c:f>Лист1!$C$2:$C$5</c:f>
              <c:numCache>
                <c:formatCode>General</c:formatCode>
                <c:ptCount val="4"/>
                <c:pt idx="0">
                  <c:v>3800.8</c:v>
                </c:pt>
                <c:pt idx="1">
                  <c:v>1259.0999999999999</c:v>
                </c:pt>
                <c:pt idx="2">
                  <c:v>373.1</c:v>
                </c:pt>
                <c:pt idx="3">
                  <c:v>886</c:v>
                </c:pt>
              </c:numCache>
            </c:numRef>
          </c:val>
        </c:ser>
        <c:ser>
          <c:idx val="2"/>
          <c:order val="2"/>
          <c:tx>
            <c:strRef>
              <c:f>Лист1!$D$1</c:f>
              <c:strCache>
                <c:ptCount val="1"/>
                <c:pt idx="0">
                  <c:v>2009 - 2010 г.г.</c:v>
                </c:pt>
              </c:strCache>
            </c:strRef>
          </c:tx>
          <c:spPr>
            <a:solidFill>
              <a:srgbClr val="FF0000"/>
            </a:solidFill>
          </c:spPr>
          <c:dLbls>
            <c:dLbl>
              <c:idx val="0"/>
              <c:layout>
                <c:manualLayout>
                  <c:x val="2.8154851684263453E-2"/>
                  <c:y val="3.9682539682539802E-3"/>
                </c:manualLayout>
              </c:layout>
              <c:showVal val="1"/>
            </c:dLbl>
            <c:dLbl>
              <c:idx val="1"/>
              <c:layout>
                <c:manualLayout>
                  <c:x val="5.0276520864756313E-2"/>
                  <c:y val="4.3650793650793773E-2"/>
                </c:manualLayout>
              </c:layout>
              <c:showVal val="1"/>
            </c:dLbl>
            <c:dLbl>
              <c:idx val="2"/>
              <c:layout>
                <c:manualLayout>
                  <c:x val="4.0221216691804756E-2"/>
                  <c:y val="2.7777777777778474E-2"/>
                </c:manualLayout>
              </c:layout>
              <c:showVal val="1"/>
            </c:dLbl>
            <c:dLbl>
              <c:idx val="3"/>
              <c:layout>
                <c:manualLayout>
                  <c:x val="2.2121669180492708E-2"/>
                  <c:y val="2.7777777777778474E-2"/>
                </c:manualLayout>
              </c:layout>
              <c:showVal val="1"/>
            </c:dLbl>
            <c:txPr>
              <a:bodyPr/>
              <a:lstStyle/>
              <a:p>
                <a:pPr>
                  <a:defRPr b="1">
                    <a:solidFill>
                      <a:sysClr val="windowText" lastClr="19232D"/>
                    </a:solidFill>
                    <a:latin typeface="Times New Roman" pitchFamily="18" charset="0"/>
                    <a:cs typeface="Times New Roman" pitchFamily="18" charset="0"/>
                  </a:defRPr>
                </a:pPr>
                <a:endParaRPr lang="ru-RU"/>
              </a:p>
            </c:txPr>
            <c:showVal val="1"/>
          </c:dLbls>
          <c:cat>
            <c:strRef>
              <c:f>Лист1!$A$2:$A$5</c:f>
              <c:strCache>
                <c:ptCount val="4"/>
                <c:pt idx="0">
                  <c:v>Всего 
присутствующих детей
</c:v>
                </c:pt>
                <c:pt idx="1">
                  <c:v>Всего 
отсутствующих детей
</c:v>
                </c:pt>
                <c:pt idx="2">
                  <c:v>Пропуски по болезни</c:v>
                </c:pt>
                <c:pt idx="3">
                  <c:v>Пропущено дней по прочим причинам</c:v>
                </c:pt>
              </c:strCache>
            </c:strRef>
          </c:cat>
          <c:val>
            <c:numRef>
              <c:f>Лист1!$D$2:$D$5</c:f>
              <c:numCache>
                <c:formatCode>General</c:formatCode>
                <c:ptCount val="4"/>
                <c:pt idx="0">
                  <c:v>3456.3</c:v>
                </c:pt>
                <c:pt idx="1">
                  <c:v>1200.8</c:v>
                </c:pt>
                <c:pt idx="2">
                  <c:v>371.6</c:v>
                </c:pt>
                <c:pt idx="3">
                  <c:v>829</c:v>
                </c:pt>
              </c:numCache>
            </c:numRef>
          </c:val>
        </c:ser>
        <c:shape val="cylinder"/>
        <c:axId val="121364864"/>
        <c:axId val="121366400"/>
        <c:axId val="0"/>
      </c:bar3DChart>
      <c:catAx>
        <c:axId val="121364864"/>
        <c:scaling>
          <c:orientation val="minMax"/>
        </c:scaling>
        <c:axPos val="b"/>
        <c:tickLblPos val="nextTo"/>
        <c:txPr>
          <a:bodyPr/>
          <a:lstStyle/>
          <a:p>
            <a:pPr>
              <a:defRPr>
                <a:latin typeface="Times New Roman" pitchFamily="18" charset="0"/>
                <a:cs typeface="Times New Roman" pitchFamily="18" charset="0"/>
              </a:defRPr>
            </a:pPr>
            <a:endParaRPr lang="ru-RU"/>
          </a:p>
        </c:txPr>
        <c:crossAx val="121366400"/>
        <c:crosses val="autoZero"/>
        <c:auto val="1"/>
        <c:lblAlgn val="ctr"/>
        <c:lblOffset val="100"/>
      </c:catAx>
      <c:valAx>
        <c:axId val="121366400"/>
        <c:scaling>
          <c:orientation val="minMax"/>
        </c:scaling>
        <c:axPos val="l"/>
        <c:majorGridlines/>
        <c:numFmt formatCode="General" sourceLinked="1"/>
        <c:tickLblPos val="nextTo"/>
        <c:crossAx val="121364864"/>
        <c:crosses val="autoZero"/>
        <c:crossBetween val="between"/>
      </c:valAx>
      <c:spPr>
        <a:ln>
          <a:noFill/>
        </a:ln>
      </c:spPr>
    </c:plotArea>
    <c:legend>
      <c:legendPos val="r"/>
      <c:layout>
        <c:manualLayout>
          <c:xMode val="edge"/>
          <c:yMode val="edge"/>
          <c:x val="0.80028165444836663"/>
          <c:y val="6.9325520356467094E-2"/>
          <c:w val="0.18786871153300971"/>
          <c:h val="0.31561252517853888"/>
        </c:manualLayout>
      </c:layout>
      <c:overlay val="1"/>
      <c:txPr>
        <a:bodyPr/>
        <a:lstStyle/>
        <a:p>
          <a:pPr>
            <a:defRPr b="1">
              <a:latin typeface="Times New Roman" pitchFamily="18" charset="0"/>
              <a:cs typeface="Times New Roman" pitchFamily="18" charset="0"/>
            </a:defRPr>
          </a:pPr>
          <a:endParaRPr lang="ru-RU"/>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depthPercent val="100"/>
      <c:rAngAx val="1"/>
    </c:view3D>
    <c:plotArea>
      <c:layout>
        <c:manualLayout>
          <c:layoutTarget val="inner"/>
          <c:xMode val="edge"/>
          <c:yMode val="edge"/>
          <c:x val="8.6957932341791264E-2"/>
          <c:y val="4.3982123856140046E-2"/>
          <c:w val="0.88757910469524648"/>
          <c:h val="0.75957608001702459"/>
        </c:manualLayout>
      </c:layout>
      <c:bar3DChart>
        <c:barDir val="col"/>
        <c:grouping val="clustered"/>
        <c:ser>
          <c:idx val="0"/>
          <c:order val="0"/>
          <c:tx>
            <c:strRef>
              <c:f>Лист1!$B$1</c:f>
              <c:strCache>
                <c:ptCount val="1"/>
                <c:pt idx="0">
                  <c:v>2007 - 2008 г.г.</c:v>
                </c:pt>
              </c:strCache>
            </c:strRef>
          </c:tx>
          <c:dLbls>
            <c:txPr>
              <a:bodyPr/>
              <a:lstStyle/>
              <a:p>
                <a:pPr>
                  <a:defRPr sz="1200" b="1">
                    <a:latin typeface="Times New Roman" pitchFamily="18" charset="0"/>
                    <a:cs typeface="Times New Roman" pitchFamily="18" charset="0"/>
                  </a:defRPr>
                </a:pPr>
                <a:endParaRPr lang="ru-RU"/>
              </a:p>
            </c:txPr>
            <c:showVal val="1"/>
          </c:dLbls>
          <c:cat>
            <c:numRef>
              <c:f>Лист1!$A$2</c:f>
              <c:numCache>
                <c:formatCode>General</c:formatCode>
                <c:ptCount val="1"/>
              </c:numCache>
            </c:numRef>
          </c:cat>
          <c:val>
            <c:numRef>
              <c:f>Лист1!$B$2</c:f>
              <c:numCache>
                <c:formatCode>0%</c:formatCode>
                <c:ptCount val="1"/>
                <c:pt idx="0">
                  <c:v>0.31000000000000238</c:v>
                </c:pt>
              </c:numCache>
            </c:numRef>
          </c:val>
        </c:ser>
        <c:ser>
          <c:idx val="1"/>
          <c:order val="1"/>
          <c:tx>
            <c:strRef>
              <c:f>Лист1!$C$1</c:f>
              <c:strCache>
                <c:ptCount val="1"/>
                <c:pt idx="0">
                  <c:v>2008 - 2009 г.г.</c:v>
                </c:pt>
              </c:strCache>
            </c:strRef>
          </c:tx>
          <c:spPr>
            <a:solidFill>
              <a:srgbClr val="00B050"/>
            </a:solidFill>
          </c:spPr>
          <c:dLbls>
            <c:txPr>
              <a:bodyPr/>
              <a:lstStyle/>
              <a:p>
                <a:pPr>
                  <a:defRPr sz="1200" b="1">
                    <a:latin typeface="Times New Roman" pitchFamily="18" charset="0"/>
                    <a:cs typeface="Times New Roman" pitchFamily="18" charset="0"/>
                  </a:defRPr>
                </a:pPr>
                <a:endParaRPr lang="ru-RU"/>
              </a:p>
            </c:txPr>
            <c:showVal val="1"/>
          </c:dLbls>
          <c:cat>
            <c:numRef>
              <c:f>Лист1!$A$2</c:f>
              <c:numCache>
                <c:formatCode>General</c:formatCode>
                <c:ptCount val="1"/>
              </c:numCache>
            </c:numRef>
          </c:cat>
          <c:val>
            <c:numRef>
              <c:f>Лист1!$C$2</c:f>
              <c:numCache>
                <c:formatCode>0.0%</c:formatCode>
                <c:ptCount val="1"/>
                <c:pt idx="0">
                  <c:v>0.31500000000000267</c:v>
                </c:pt>
              </c:numCache>
            </c:numRef>
          </c:val>
        </c:ser>
        <c:ser>
          <c:idx val="2"/>
          <c:order val="2"/>
          <c:tx>
            <c:strRef>
              <c:f>Лист1!$D$1</c:f>
              <c:strCache>
                <c:ptCount val="1"/>
                <c:pt idx="0">
                  <c:v>2009 - 2010 г.г.</c:v>
                </c:pt>
              </c:strCache>
            </c:strRef>
          </c:tx>
          <c:spPr>
            <a:solidFill>
              <a:srgbClr val="FF0000"/>
            </a:solidFill>
          </c:spPr>
          <c:dLbls>
            <c:txPr>
              <a:bodyPr/>
              <a:lstStyle/>
              <a:p>
                <a:pPr>
                  <a:defRPr sz="1200" b="1">
                    <a:latin typeface="Times New Roman" pitchFamily="18" charset="0"/>
                    <a:cs typeface="Times New Roman" pitchFamily="18" charset="0"/>
                  </a:defRPr>
                </a:pPr>
                <a:endParaRPr lang="ru-RU"/>
              </a:p>
            </c:txPr>
            <c:showVal val="1"/>
          </c:dLbls>
          <c:cat>
            <c:numRef>
              <c:f>Лист1!$A$2</c:f>
              <c:numCache>
                <c:formatCode>General</c:formatCode>
                <c:ptCount val="1"/>
              </c:numCache>
            </c:numRef>
          </c:cat>
          <c:val>
            <c:numRef>
              <c:f>Лист1!$D$2</c:f>
              <c:numCache>
                <c:formatCode>0%</c:formatCode>
                <c:ptCount val="1"/>
                <c:pt idx="0">
                  <c:v>0.33000000000000324</c:v>
                </c:pt>
              </c:numCache>
            </c:numRef>
          </c:val>
        </c:ser>
        <c:gapWidth val="423"/>
        <c:gapDepth val="254"/>
        <c:shape val="cylinder"/>
        <c:axId val="61843328"/>
        <c:axId val="61844864"/>
        <c:axId val="0"/>
      </c:bar3DChart>
      <c:catAx>
        <c:axId val="61843328"/>
        <c:scaling>
          <c:orientation val="minMax"/>
        </c:scaling>
        <c:axPos val="b"/>
        <c:numFmt formatCode="General" sourceLinked="1"/>
        <c:tickLblPos val="nextTo"/>
        <c:txPr>
          <a:bodyPr/>
          <a:lstStyle/>
          <a:p>
            <a:pPr>
              <a:defRPr sz="1200">
                <a:latin typeface="Times New Roman" pitchFamily="18" charset="0"/>
                <a:cs typeface="Times New Roman" pitchFamily="18" charset="0"/>
              </a:defRPr>
            </a:pPr>
            <a:endParaRPr lang="ru-RU"/>
          </a:p>
        </c:txPr>
        <c:crossAx val="61844864"/>
        <c:crosses val="autoZero"/>
        <c:auto val="1"/>
        <c:lblAlgn val="ctr"/>
        <c:lblOffset val="100"/>
      </c:catAx>
      <c:valAx>
        <c:axId val="61844864"/>
        <c:scaling>
          <c:orientation val="minMax"/>
        </c:scaling>
        <c:axPos val="l"/>
        <c:majorGridlines/>
        <c:numFmt formatCode="0%" sourceLinked="1"/>
        <c:tickLblPos val="nextTo"/>
        <c:crossAx val="61843328"/>
        <c:crosses val="autoZero"/>
        <c:crossBetween val="between"/>
      </c:valAx>
      <c:spPr>
        <a:ln>
          <a:noFill/>
        </a:ln>
      </c:spPr>
    </c:plotArea>
    <c:legend>
      <c:legendPos val="b"/>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высокий</c:v>
                </c:pt>
              </c:strCache>
            </c:strRef>
          </c:tx>
          <c:spPr>
            <a:solidFill>
              <a:srgbClr val="FF0000"/>
            </a:solidFill>
          </c:spPr>
          <c:dLbls>
            <c:txPr>
              <a:bodyPr/>
              <a:lstStyle/>
              <a:p>
                <a:pPr>
                  <a:defRPr b="1"/>
                </a:pPr>
                <a:endParaRPr lang="ru-RU"/>
              </a:p>
            </c:txPr>
            <c:showVal val="1"/>
          </c:dLbls>
          <c:cat>
            <c:strRef>
              <c:f>Лист1!$A$2:$A$13</c:f>
              <c:strCache>
                <c:ptCount val="12"/>
                <c:pt idx="0">
                  <c:v>Развитие речи</c:v>
                </c:pt>
                <c:pt idx="1">
                  <c:v>ФЭМП</c:v>
                </c:pt>
                <c:pt idx="2">
                  <c:v>Ознакомление с окр. миром</c:v>
                </c:pt>
                <c:pt idx="3">
                  <c:v>Ознакомление с худ. лит-й</c:v>
                </c:pt>
                <c:pt idx="4">
                  <c:v>Музыкальное воспит.</c:v>
                </c:pt>
                <c:pt idx="5">
                  <c:v>Физическое восп.</c:v>
                </c:pt>
                <c:pt idx="6">
                  <c:v>Рисование</c:v>
                </c:pt>
                <c:pt idx="7">
                  <c:v>Лепка</c:v>
                </c:pt>
                <c:pt idx="8">
                  <c:v>Аппликация</c:v>
                </c:pt>
                <c:pt idx="9">
                  <c:v>Конструирование. Ручной труд</c:v>
                </c:pt>
                <c:pt idx="10">
                  <c:v>Игра</c:v>
                </c:pt>
                <c:pt idx="11">
                  <c:v>трудовое восп.</c:v>
                </c:pt>
              </c:strCache>
            </c:strRef>
          </c:cat>
          <c:val>
            <c:numRef>
              <c:f>Лист1!$B$2:$B$13</c:f>
              <c:numCache>
                <c:formatCode>General</c:formatCode>
                <c:ptCount val="12"/>
                <c:pt idx="0">
                  <c:v>58</c:v>
                </c:pt>
                <c:pt idx="1">
                  <c:v>71</c:v>
                </c:pt>
                <c:pt idx="2">
                  <c:v>62</c:v>
                </c:pt>
                <c:pt idx="3">
                  <c:v>29</c:v>
                </c:pt>
                <c:pt idx="4">
                  <c:v>82</c:v>
                </c:pt>
                <c:pt idx="5">
                  <c:v>60</c:v>
                </c:pt>
                <c:pt idx="6">
                  <c:v>55</c:v>
                </c:pt>
                <c:pt idx="7">
                  <c:v>68</c:v>
                </c:pt>
                <c:pt idx="8">
                  <c:v>69</c:v>
                </c:pt>
                <c:pt idx="9">
                  <c:v>54</c:v>
                </c:pt>
                <c:pt idx="10">
                  <c:v>88</c:v>
                </c:pt>
                <c:pt idx="11">
                  <c:v>75</c:v>
                </c:pt>
              </c:numCache>
            </c:numRef>
          </c:val>
        </c:ser>
        <c:ser>
          <c:idx val="1"/>
          <c:order val="1"/>
          <c:tx>
            <c:strRef>
              <c:f>Лист1!$C$1</c:f>
              <c:strCache>
                <c:ptCount val="1"/>
                <c:pt idx="0">
                  <c:v>средний</c:v>
                </c:pt>
              </c:strCache>
            </c:strRef>
          </c:tx>
          <c:spPr>
            <a:solidFill>
              <a:srgbClr val="00B050"/>
            </a:solidFill>
          </c:spPr>
          <c:dLbls>
            <c:txPr>
              <a:bodyPr/>
              <a:lstStyle/>
              <a:p>
                <a:pPr>
                  <a:defRPr b="1"/>
                </a:pPr>
                <a:endParaRPr lang="ru-RU"/>
              </a:p>
            </c:txPr>
            <c:showVal val="1"/>
          </c:dLbls>
          <c:cat>
            <c:strRef>
              <c:f>Лист1!$A$2:$A$13</c:f>
              <c:strCache>
                <c:ptCount val="12"/>
                <c:pt idx="0">
                  <c:v>Развитие речи</c:v>
                </c:pt>
                <c:pt idx="1">
                  <c:v>ФЭМП</c:v>
                </c:pt>
                <c:pt idx="2">
                  <c:v>Ознакомление с окр. миром</c:v>
                </c:pt>
                <c:pt idx="3">
                  <c:v>Ознакомление с худ. лит-й</c:v>
                </c:pt>
                <c:pt idx="4">
                  <c:v>Музыкальное воспит.</c:v>
                </c:pt>
                <c:pt idx="5">
                  <c:v>Физическое восп.</c:v>
                </c:pt>
                <c:pt idx="6">
                  <c:v>Рисование</c:v>
                </c:pt>
                <c:pt idx="7">
                  <c:v>Лепка</c:v>
                </c:pt>
                <c:pt idx="8">
                  <c:v>Аппликация</c:v>
                </c:pt>
                <c:pt idx="9">
                  <c:v>Конструирование. Ручной труд</c:v>
                </c:pt>
                <c:pt idx="10">
                  <c:v>Игра</c:v>
                </c:pt>
                <c:pt idx="11">
                  <c:v>трудовое восп.</c:v>
                </c:pt>
              </c:strCache>
            </c:strRef>
          </c:cat>
          <c:val>
            <c:numRef>
              <c:f>Лист1!$C$2:$C$13</c:f>
              <c:numCache>
                <c:formatCode>General</c:formatCode>
                <c:ptCount val="12"/>
                <c:pt idx="0">
                  <c:v>38</c:v>
                </c:pt>
                <c:pt idx="1">
                  <c:v>27</c:v>
                </c:pt>
                <c:pt idx="2">
                  <c:v>35</c:v>
                </c:pt>
                <c:pt idx="3">
                  <c:v>50</c:v>
                </c:pt>
                <c:pt idx="4">
                  <c:v>17</c:v>
                </c:pt>
                <c:pt idx="5">
                  <c:v>33</c:v>
                </c:pt>
                <c:pt idx="6">
                  <c:v>38</c:v>
                </c:pt>
                <c:pt idx="7">
                  <c:v>28</c:v>
                </c:pt>
                <c:pt idx="8">
                  <c:v>26</c:v>
                </c:pt>
                <c:pt idx="9">
                  <c:v>39</c:v>
                </c:pt>
                <c:pt idx="10">
                  <c:v>12</c:v>
                </c:pt>
                <c:pt idx="11">
                  <c:v>24</c:v>
                </c:pt>
              </c:numCache>
            </c:numRef>
          </c:val>
        </c:ser>
        <c:ser>
          <c:idx val="2"/>
          <c:order val="2"/>
          <c:tx>
            <c:strRef>
              <c:f>Лист1!$D$1</c:f>
              <c:strCache>
                <c:ptCount val="1"/>
                <c:pt idx="0">
                  <c:v>низкий</c:v>
                </c:pt>
              </c:strCache>
            </c:strRef>
          </c:tx>
          <c:spPr>
            <a:solidFill>
              <a:srgbClr val="0070C0"/>
            </a:solidFill>
          </c:spPr>
          <c:dLbls>
            <c:txPr>
              <a:bodyPr/>
              <a:lstStyle/>
              <a:p>
                <a:pPr>
                  <a:defRPr b="1"/>
                </a:pPr>
                <a:endParaRPr lang="ru-RU"/>
              </a:p>
            </c:txPr>
            <c:showVal val="1"/>
          </c:dLbls>
          <c:cat>
            <c:strRef>
              <c:f>Лист1!$A$2:$A$13</c:f>
              <c:strCache>
                <c:ptCount val="12"/>
                <c:pt idx="0">
                  <c:v>Развитие речи</c:v>
                </c:pt>
                <c:pt idx="1">
                  <c:v>ФЭМП</c:v>
                </c:pt>
                <c:pt idx="2">
                  <c:v>Ознакомление с окр. миром</c:v>
                </c:pt>
                <c:pt idx="3">
                  <c:v>Ознакомление с худ. лит-й</c:v>
                </c:pt>
                <c:pt idx="4">
                  <c:v>Музыкальное воспит.</c:v>
                </c:pt>
                <c:pt idx="5">
                  <c:v>Физическое восп.</c:v>
                </c:pt>
                <c:pt idx="6">
                  <c:v>Рисование</c:v>
                </c:pt>
                <c:pt idx="7">
                  <c:v>Лепка</c:v>
                </c:pt>
                <c:pt idx="8">
                  <c:v>Аппликация</c:v>
                </c:pt>
                <c:pt idx="9">
                  <c:v>Конструирование. Ручной труд</c:v>
                </c:pt>
                <c:pt idx="10">
                  <c:v>Игра</c:v>
                </c:pt>
                <c:pt idx="11">
                  <c:v>трудовое восп.</c:v>
                </c:pt>
              </c:strCache>
            </c:strRef>
          </c:cat>
          <c:val>
            <c:numRef>
              <c:f>Лист1!$D$2:$D$13</c:f>
              <c:numCache>
                <c:formatCode>General</c:formatCode>
                <c:ptCount val="12"/>
                <c:pt idx="0">
                  <c:v>4</c:v>
                </c:pt>
                <c:pt idx="1">
                  <c:v>2</c:v>
                </c:pt>
                <c:pt idx="2">
                  <c:v>3</c:v>
                </c:pt>
                <c:pt idx="3">
                  <c:v>21</c:v>
                </c:pt>
                <c:pt idx="4">
                  <c:v>1</c:v>
                </c:pt>
                <c:pt idx="5">
                  <c:v>7</c:v>
                </c:pt>
                <c:pt idx="6">
                  <c:v>7</c:v>
                </c:pt>
                <c:pt idx="7">
                  <c:v>4</c:v>
                </c:pt>
                <c:pt idx="8">
                  <c:v>5</c:v>
                </c:pt>
                <c:pt idx="9">
                  <c:v>7</c:v>
                </c:pt>
                <c:pt idx="10">
                  <c:v>0</c:v>
                </c:pt>
                <c:pt idx="11">
                  <c:v>1</c:v>
                </c:pt>
              </c:numCache>
            </c:numRef>
          </c:val>
        </c:ser>
        <c:dLbls>
          <c:showVal val="1"/>
        </c:dLbls>
        <c:shape val="cylinder"/>
        <c:axId val="120780672"/>
        <c:axId val="120782208"/>
        <c:axId val="0"/>
      </c:bar3DChart>
      <c:catAx>
        <c:axId val="120780672"/>
        <c:scaling>
          <c:orientation val="minMax"/>
        </c:scaling>
        <c:axPos val="b"/>
        <c:tickLblPos val="nextTo"/>
        <c:crossAx val="120782208"/>
        <c:crosses val="autoZero"/>
        <c:auto val="1"/>
        <c:lblAlgn val="ctr"/>
        <c:lblOffset val="100"/>
      </c:catAx>
      <c:valAx>
        <c:axId val="120782208"/>
        <c:scaling>
          <c:orientation val="minMax"/>
        </c:scaling>
        <c:axPos val="l"/>
        <c:majorGridlines/>
        <c:numFmt formatCode="General" sourceLinked="1"/>
        <c:tickLblPos val="nextTo"/>
        <c:crossAx val="120780672"/>
        <c:crosses val="autoZero"/>
        <c:crossBetween val="between"/>
      </c:valAx>
    </c:plotArea>
    <c:legend>
      <c:legendPos val="b"/>
      <c:layout>
        <c:manualLayout>
          <c:xMode val="edge"/>
          <c:yMode val="edge"/>
          <c:x val="0.31442358166768042"/>
          <c:y val="0.78896822679773726"/>
          <c:w val="0.27919881367614197"/>
          <c:h val="7.0245023719861105E-2"/>
        </c:manualLayou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0"/>
      <c:rotY val="0"/>
      <c:depthPercent val="100"/>
      <c:perspective val="0"/>
    </c:view3D>
    <c:sideWall>
      <c:spPr>
        <a:ln>
          <a:solidFill>
            <a:schemeClr val="tx1"/>
          </a:solidFill>
        </a:ln>
      </c:spPr>
    </c:sideWall>
    <c:backWall>
      <c:spPr>
        <a:ln>
          <a:solidFill>
            <a:schemeClr val="tx1"/>
          </a:solidFill>
        </a:ln>
      </c:spPr>
    </c:backWall>
    <c:plotArea>
      <c:layout>
        <c:manualLayout>
          <c:layoutTarget val="inner"/>
          <c:xMode val="edge"/>
          <c:yMode val="edge"/>
          <c:x val="9.3447330277745128E-2"/>
          <c:y val="6.4176414364389422E-2"/>
          <c:w val="0.87918948564265287"/>
          <c:h val="0.6697977952755988"/>
        </c:manualLayout>
      </c:layout>
      <c:bar3DChart>
        <c:barDir val="col"/>
        <c:grouping val="clustered"/>
        <c:ser>
          <c:idx val="0"/>
          <c:order val="0"/>
          <c:tx>
            <c:strRef>
              <c:f>Лист1!$B$1</c:f>
              <c:strCache>
                <c:ptCount val="1"/>
                <c:pt idx="0">
                  <c:v>готов</c:v>
                </c:pt>
              </c:strCache>
            </c:strRef>
          </c:tx>
          <c:spPr>
            <a:solidFill>
              <a:srgbClr val="FF0000"/>
            </a:solidFill>
          </c:spPr>
          <c:dLbls>
            <c:txPr>
              <a:bodyPr/>
              <a:lstStyle/>
              <a:p>
                <a:pPr>
                  <a:defRPr>
                    <a:latin typeface="Times New Roman" pitchFamily="18" charset="0"/>
                    <a:cs typeface="Times New Roman" pitchFamily="18" charset="0"/>
                  </a:defRPr>
                </a:pPr>
                <a:endParaRPr lang="ru-RU"/>
              </a:p>
            </c:txPr>
            <c:showVal val="1"/>
          </c:dLbls>
          <c:cat>
            <c:strRef>
              <c:f>Лист1!$A$2:$A$4</c:f>
              <c:strCache>
                <c:ptCount val="3"/>
                <c:pt idx="0">
                  <c:v>2007-2008</c:v>
                </c:pt>
                <c:pt idx="1">
                  <c:v>2008-2009</c:v>
                </c:pt>
                <c:pt idx="2">
                  <c:v>2009-2010</c:v>
                </c:pt>
              </c:strCache>
            </c:strRef>
          </c:cat>
          <c:val>
            <c:numRef>
              <c:f>Лист1!$B$2:$B$4</c:f>
              <c:numCache>
                <c:formatCode>0%</c:formatCode>
                <c:ptCount val="3"/>
                <c:pt idx="0">
                  <c:v>0.79</c:v>
                </c:pt>
                <c:pt idx="1">
                  <c:v>0.83000000000000063</c:v>
                </c:pt>
                <c:pt idx="2">
                  <c:v>0.87000000000000366</c:v>
                </c:pt>
              </c:numCache>
            </c:numRef>
          </c:val>
        </c:ser>
        <c:ser>
          <c:idx val="1"/>
          <c:order val="1"/>
          <c:tx>
            <c:strRef>
              <c:f>Лист1!$C$1</c:f>
              <c:strCache>
                <c:ptCount val="1"/>
                <c:pt idx="0">
                  <c:v>готов условно</c:v>
                </c:pt>
              </c:strCache>
            </c:strRef>
          </c:tx>
          <c:spPr>
            <a:solidFill>
              <a:srgbClr val="09990C"/>
            </a:solidFill>
          </c:spPr>
          <c:dLbls>
            <c:txPr>
              <a:bodyPr/>
              <a:lstStyle/>
              <a:p>
                <a:pPr>
                  <a:defRPr>
                    <a:latin typeface="Times New Roman" pitchFamily="18" charset="0"/>
                    <a:cs typeface="Times New Roman" pitchFamily="18" charset="0"/>
                  </a:defRPr>
                </a:pPr>
                <a:endParaRPr lang="ru-RU"/>
              </a:p>
            </c:txPr>
            <c:showVal val="1"/>
          </c:dLbls>
          <c:cat>
            <c:strRef>
              <c:f>Лист1!$A$2:$A$4</c:f>
              <c:strCache>
                <c:ptCount val="3"/>
                <c:pt idx="0">
                  <c:v>2007-2008</c:v>
                </c:pt>
                <c:pt idx="1">
                  <c:v>2008-2009</c:v>
                </c:pt>
                <c:pt idx="2">
                  <c:v>2009-2010</c:v>
                </c:pt>
              </c:strCache>
            </c:strRef>
          </c:cat>
          <c:val>
            <c:numRef>
              <c:f>Лист1!$C$2:$C$4</c:f>
              <c:numCache>
                <c:formatCode>0%</c:formatCode>
                <c:ptCount val="3"/>
                <c:pt idx="0">
                  <c:v>0.14000000000000001</c:v>
                </c:pt>
                <c:pt idx="1">
                  <c:v>0.14000000000000001</c:v>
                </c:pt>
                <c:pt idx="2">
                  <c:v>0.13</c:v>
                </c:pt>
              </c:numCache>
            </c:numRef>
          </c:val>
        </c:ser>
        <c:ser>
          <c:idx val="2"/>
          <c:order val="2"/>
          <c:tx>
            <c:strRef>
              <c:f>Лист1!$D$1</c:f>
              <c:strCache>
                <c:ptCount val="1"/>
                <c:pt idx="0">
                  <c:v>не готов</c:v>
                </c:pt>
              </c:strCache>
            </c:strRef>
          </c:tx>
          <c:spPr>
            <a:solidFill>
              <a:srgbClr val="081BCE"/>
            </a:solidFill>
          </c:spPr>
          <c:dLbls>
            <c:txPr>
              <a:bodyPr/>
              <a:lstStyle/>
              <a:p>
                <a:pPr>
                  <a:defRPr>
                    <a:latin typeface="Times New Roman" pitchFamily="18" charset="0"/>
                    <a:cs typeface="Times New Roman" pitchFamily="18" charset="0"/>
                  </a:defRPr>
                </a:pPr>
                <a:endParaRPr lang="ru-RU"/>
              </a:p>
            </c:txPr>
            <c:showVal val="1"/>
          </c:dLbls>
          <c:cat>
            <c:strRef>
              <c:f>Лист1!$A$2:$A$4</c:f>
              <c:strCache>
                <c:ptCount val="3"/>
                <c:pt idx="0">
                  <c:v>2007-2008</c:v>
                </c:pt>
                <c:pt idx="1">
                  <c:v>2008-2009</c:v>
                </c:pt>
                <c:pt idx="2">
                  <c:v>2009-2010</c:v>
                </c:pt>
              </c:strCache>
            </c:strRef>
          </c:cat>
          <c:val>
            <c:numRef>
              <c:f>Лист1!$D$2:$D$4</c:f>
              <c:numCache>
                <c:formatCode>0%</c:formatCode>
                <c:ptCount val="3"/>
                <c:pt idx="0">
                  <c:v>7.0000000000000021E-2</c:v>
                </c:pt>
                <c:pt idx="1">
                  <c:v>3.0000000000000002E-2</c:v>
                </c:pt>
              </c:numCache>
            </c:numRef>
          </c:val>
        </c:ser>
        <c:shape val="cylinder"/>
        <c:axId val="120727424"/>
        <c:axId val="120728960"/>
        <c:axId val="0"/>
      </c:bar3DChart>
      <c:catAx>
        <c:axId val="12072742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20728960"/>
        <c:crosses val="autoZero"/>
        <c:auto val="1"/>
        <c:lblAlgn val="ctr"/>
        <c:lblOffset val="100"/>
      </c:catAx>
      <c:valAx>
        <c:axId val="120728960"/>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ru-RU"/>
          </a:p>
        </c:txPr>
        <c:crossAx val="120727424"/>
        <c:crosses val="autoZero"/>
        <c:crossBetween val="between"/>
      </c:valAx>
      <c:spPr>
        <a:noFill/>
        <a:ln w="25399">
          <a:noFill/>
        </a:ln>
      </c:spPr>
    </c:plotArea>
    <c:legend>
      <c:legendPos val="r"/>
      <c:layout>
        <c:manualLayout>
          <c:xMode val="edge"/>
          <c:yMode val="edge"/>
          <c:x val="0.82500383210663164"/>
          <c:y val="5.90151829107491E-2"/>
          <c:w val="0.17477333405613601"/>
          <c:h val="0.3667929346669504"/>
        </c:manualLayout>
      </c:layout>
      <c:txPr>
        <a:bodyPr/>
        <a:lstStyle/>
        <a:p>
          <a:pPr>
            <a:defRPr>
              <a:latin typeface="Times New Roman" pitchFamily="18" charset="0"/>
              <a:cs typeface="Times New Roman" pitchFamily="18" charset="0"/>
            </a:defRPr>
          </a:pPr>
          <a:endParaRPr lang="ru-RU"/>
        </a:p>
      </c:txPr>
    </c:legend>
    <c:plotVisOnly val="1"/>
    <c:dispBlanksAs val="gap"/>
  </c:chart>
  <c:spPr>
    <a:ln w="19037" cmpd="thickThin">
      <a:solidFill>
        <a:schemeClr val="tx1"/>
      </a:solid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rAngAx val="1"/>
    </c:view3D>
    <c:plotArea>
      <c:layout>
        <c:manualLayout>
          <c:layoutTarget val="inner"/>
          <c:xMode val="edge"/>
          <c:yMode val="edge"/>
          <c:x val="8.3249416627235909E-2"/>
          <c:y val="5.6330943706663535E-2"/>
          <c:w val="0.74802534891150962"/>
          <c:h val="0.72988796176597326"/>
        </c:manualLayout>
      </c:layout>
      <c:bar3DChart>
        <c:barDir val="col"/>
        <c:grouping val="clustered"/>
        <c:ser>
          <c:idx val="0"/>
          <c:order val="0"/>
          <c:tx>
            <c:strRef>
              <c:f>Лист1!$B$1</c:f>
              <c:strCache>
                <c:ptCount val="1"/>
                <c:pt idx="0">
                  <c:v>2007 - 2008</c:v>
                </c:pt>
              </c:strCache>
            </c:strRef>
          </c:tx>
          <c:spPr>
            <a:solidFill>
              <a:srgbClr val="0070C0"/>
            </a:solidFill>
          </c:spPr>
          <c:dLbls>
            <c:dLbl>
              <c:idx val="0"/>
              <c:layout>
                <c:manualLayout>
                  <c:x val="-1.8832174162865721E-17"/>
                  <c:y val="-2.9850746268656816E-2"/>
                </c:manualLayout>
              </c:layout>
              <c:showVal val="1"/>
            </c:dLbl>
            <c:txPr>
              <a:bodyPr/>
              <a:lstStyle/>
              <a:p>
                <a:pPr>
                  <a:defRPr sz="1000" b="1">
                    <a:latin typeface="Times New Roman" pitchFamily="18" charset="0"/>
                    <a:cs typeface="Times New Roman" pitchFamily="18" charset="0"/>
                  </a:defRPr>
                </a:pPr>
                <a:endParaRPr lang="ru-RU"/>
              </a:p>
            </c:txPr>
            <c:showVal val="1"/>
          </c:dLbls>
          <c:cat>
            <c:strRef>
              <c:f>Лист1!$A$2:$A$4</c:f>
              <c:strCache>
                <c:ptCount val="3"/>
                <c:pt idx="0">
                  <c:v>Высшее педагогическое</c:v>
                </c:pt>
                <c:pt idx="1">
                  <c:v>Среднее специальное</c:v>
                </c:pt>
                <c:pt idx="2">
                  <c:v>Незаконченное высшее</c:v>
                </c:pt>
              </c:strCache>
            </c:strRef>
          </c:cat>
          <c:val>
            <c:numRef>
              <c:f>Лист1!$B$2:$B$4</c:f>
              <c:numCache>
                <c:formatCode>0%</c:formatCode>
                <c:ptCount val="3"/>
                <c:pt idx="0">
                  <c:v>0.38000000000000239</c:v>
                </c:pt>
                <c:pt idx="1">
                  <c:v>0.56000000000000005</c:v>
                </c:pt>
                <c:pt idx="2">
                  <c:v>6.0000000000000123E-2</c:v>
                </c:pt>
              </c:numCache>
            </c:numRef>
          </c:val>
        </c:ser>
        <c:ser>
          <c:idx val="1"/>
          <c:order val="1"/>
          <c:tx>
            <c:strRef>
              <c:f>Лист1!$C$1</c:f>
              <c:strCache>
                <c:ptCount val="1"/>
                <c:pt idx="0">
                  <c:v>2008 - 2009</c:v>
                </c:pt>
              </c:strCache>
            </c:strRef>
          </c:tx>
          <c:spPr>
            <a:solidFill>
              <a:srgbClr val="00B050"/>
            </a:solidFill>
          </c:spPr>
          <c:dLbls>
            <c:dLbl>
              <c:idx val="2"/>
              <c:layout>
                <c:manualLayout>
                  <c:x val="6.1633281972265424E-3"/>
                  <c:y val="-1.4925373134328361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Лист1!$A$2:$A$4</c:f>
              <c:strCache>
                <c:ptCount val="3"/>
                <c:pt idx="0">
                  <c:v>Высшее педагогическое</c:v>
                </c:pt>
                <c:pt idx="1">
                  <c:v>Среднее специальное</c:v>
                </c:pt>
                <c:pt idx="2">
                  <c:v>Незаконченное высшее</c:v>
                </c:pt>
              </c:strCache>
            </c:strRef>
          </c:cat>
          <c:val>
            <c:numRef>
              <c:f>Лист1!$C$2:$C$4</c:f>
              <c:numCache>
                <c:formatCode>0%</c:formatCode>
                <c:ptCount val="3"/>
                <c:pt idx="0">
                  <c:v>0.37000000000000038</c:v>
                </c:pt>
                <c:pt idx="1">
                  <c:v>0.59000000000000052</c:v>
                </c:pt>
                <c:pt idx="2">
                  <c:v>3.0000000000000082E-2</c:v>
                </c:pt>
              </c:numCache>
            </c:numRef>
          </c:val>
        </c:ser>
        <c:ser>
          <c:idx val="2"/>
          <c:order val="2"/>
          <c:tx>
            <c:strRef>
              <c:f>Лист1!$D$1</c:f>
              <c:strCache>
                <c:ptCount val="1"/>
                <c:pt idx="0">
                  <c:v>2009 - 2010</c:v>
                </c:pt>
              </c:strCache>
            </c:strRef>
          </c:tx>
          <c:spPr>
            <a:solidFill>
              <a:srgbClr val="FF0000"/>
            </a:solidFill>
          </c:spPr>
          <c:dLbls>
            <c:dLbl>
              <c:idx val="0"/>
              <c:layout>
                <c:manualLayout>
                  <c:x val="0"/>
                  <c:y val="-1.4925373134328361E-2"/>
                </c:manualLayout>
              </c:layout>
              <c:showVal val="1"/>
            </c:dLbl>
            <c:dLbl>
              <c:idx val="1"/>
              <c:layout>
                <c:manualLayout>
                  <c:x val="1.4381099126861844E-2"/>
                  <c:y val="0"/>
                </c:manualLayout>
              </c:layout>
              <c:showVal val="1"/>
            </c:dLbl>
            <c:dLbl>
              <c:idx val="2"/>
              <c:layout>
                <c:manualLayout>
                  <c:x val="1.2326656394452963E-2"/>
                  <c:y val="0"/>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Лист1!$A$2:$A$4</c:f>
              <c:strCache>
                <c:ptCount val="3"/>
                <c:pt idx="0">
                  <c:v>Высшее педагогическое</c:v>
                </c:pt>
                <c:pt idx="1">
                  <c:v>Среднее специальное</c:v>
                </c:pt>
                <c:pt idx="2">
                  <c:v>Незаконченное высшее</c:v>
                </c:pt>
              </c:strCache>
            </c:strRef>
          </c:cat>
          <c:val>
            <c:numRef>
              <c:f>Лист1!$D$2:$D$4</c:f>
              <c:numCache>
                <c:formatCode>0%</c:formatCode>
                <c:ptCount val="3"/>
                <c:pt idx="0">
                  <c:v>0.41000000000000031</c:v>
                </c:pt>
                <c:pt idx="1">
                  <c:v>0.53</c:v>
                </c:pt>
                <c:pt idx="2">
                  <c:v>6.0000000000000123E-2</c:v>
                </c:pt>
              </c:numCache>
            </c:numRef>
          </c:val>
        </c:ser>
        <c:shape val="cylinder"/>
        <c:axId val="121395072"/>
        <c:axId val="121396608"/>
        <c:axId val="0"/>
      </c:bar3DChart>
      <c:catAx>
        <c:axId val="121395072"/>
        <c:scaling>
          <c:orientation val="minMax"/>
        </c:scaling>
        <c:axPos val="b"/>
        <c:tickLblPos val="nextTo"/>
        <c:txPr>
          <a:bodyPr/>
          <a:lstStyle/>
          <a:p>
            <a:pPr>
              <a:defRPr sz="1000" b="1">
                <a:latin typeface="Times New Roman" pitchFamily="18" charset="0"/>
                <a:cs typeface="Times New Roman" pitchFamily="18" charset="0"/>
              </a:defRPr>
            </a:pPr>
            <a:endParaRPr lang="ru-RU"/>
          </a:p>
        </c:txPr>
        <c:crossAx val="121396608"/>
        <c:crosses val="autoZero"/>
        <c:auto val="1"/>
        <c:lblAlgn val="ctr"/>
        <c:lblOffset val="100"/>
      </c:catAx>
      <c:valAx>
        <c:axId val="121396608"/>
        <c:scaling>
          <c:orientation val="minMax"/>
        </c:scaling>
        <c:axPos val="l"/>
        <c:majorGridlines/>
        <c:numFmt formatCode="0%" sourceLinked="1"/>
        <c:tickLblPos val="nextTo"/>
        <c:txPr>
          <a:bodyPr/>
          <a:lstStyle/>
          <a:p>
            <a:pPr>
              <a:defRPr sz="1100">
                <a:latin typeface="Times New Roman" pitchFamily="18" charset="0"/>
                <a:cs typeface="Times New Roman" pitchFamily="18" charset="0"/>
              </a:defRPr>
            </a:pPr>
            <a:endParaRPr lang="ru-RU"/>
          </a:p>
        </c:txPr>
        <c:crossAx val="121395072"/>
        <c:crosses val="autoZero"/>
        <c:crossBetween val="between"/>
      </c:valAx>
    </c:plotArea>
    <c:legend>
      <c:legendPos val="r"/>
      <c:txPr>
        <a:bodyPr/>
        <a:lstStyle/>
        <a:p>
          <a:pPr>
            <a:defRPr sz="1100">
              <a:latin typeface="Times New Roman" pitchFamily="18" charset="0"/>
              <a:cs typeface="Times New Roman" pitchFamily="18" charset="0"/>
            </a:defRPr>
          </a:pPr>
          <a:endParaRPr lang="ru-RU"/>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rAngAx val="1"/>
    </c:view3D>
    <c:plotArea>
      <c:layout/>
      <c:bar3DChart>
        <c:barDir val="col"/>
        <c:grouping val="clustered"/>
        <c:ser>
          <c:idx val="0"/>
          <c:order val="0"/>
          <c:tx>
            <c:strRef>
              <c:f>Лист1!$B$1</c:f>
              <c:strCache>
                <c:ptCount val="1"/>
                <c:pt idx="0">
                  <c:v>2007 - 2008</c:v>
                </c:pt>
              </c:strCache>
            </c:strRef>
          </c:tx>
          <c:spPr>
            <a:solidFill>
              <a:srgbClr val="0070C0"/>
            </a:solidFill>
          </c:spPr>
          <c:dLbls>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Высшая категория</c:v>
                </c:pt>
                <c:pt idx="1">
                  <c:v>Первая категория</c:v>
                </c:pt>
                <c:pt idx="2">
                  <c:v>Вторая категория</c:v>
                </c:pt>
                <c:pt idx="3">
                  <c:v>Без категории</c:v>
                </c:pt>
              </c:strCache>
            </c:strRef>
          </c:cat>
          <c:val>
            <c:numRef>
              <c:f>Лист1!$B$2:$B$5</c:f>
              <c:numCache>
                <c:formatCode>0%</c:formatCode>
                <c:ptCount val="4"/>
                <c:pt idx="0">
                  <c:v>0.24000000000000021</c:v>
                </c:pt>
                <c:pt idx="1">
                  <c:v>0.35000000000000031</c:v>
                </c:pt>
                <c:pt idx="2">
                  <c:v>0.26</c:v>
                </c:pt>
                <c:pt idx="3">
                  <c:v>0.15000000000000024</c:v>
                </c:pt>
              </c:numCache>
            </c:numRef>
          </c:val>
        </c:ser>
        <c:ser>
          <c:idx val="1"/>
          <c:order val="1"/>
          <c:tx>
            <c:strRef>
              <c:f>Лист1!$C$1</c:f>
              <c:strCache>
                <c:ptCount val="1"/>
                <c:pt idx="0">
                  <c:v>2008 - 2009</c:v>
                </c:pt>
              </c:strCache>
            </c:strRef>
          </c:tx>
          <c:spPr>
            <a:solidFill>
              <a:srgbClr val="00B050"/>
            </a:solidFill>
          </c:spPr>
          <c:dLbls>
            <c:dLbl>
              <c:idx val="0"/>
              <c:layout>
                <c:manualLayout>
                  <c:x val="8.217770929635335E-3"/>
                  <c:y val="-1.4925373134328361E-2"/>
                </c:manualLayout>
              </c:layout>
              <c:showVal val="1"/>
            </c:dLbl>
            <c:dLbl>
              <c:idx val="1"/>
              <c:layout>
                <c:manualLayout>
                  <c:x val="1.2326656394453005E-2"/>
                  <c:y val="-1.4925373134328361E-2"/>
                </c:manualLayout>
              </c:layout>
              <c:showVal val="1"/>
            </c:dLbl>
            <c:dLbl>
              <c:idx val="2"/>
              <c:layout>
                <c:manualLayout>
                  <c:x val="8.217770929635335E-3"/>
                  <c:y val="0"/>
                </c:manualLayout>
              </c:layout>
              <c:showVal val="1"/>
            </c:dLbl>
            <c:dLbl>
              <c:idx val="3"/>
              <c:layout>
                <c:manualLayout>
                  <c:x val="8.217770929635335E-3"/>
                  <c:y val="-1.4925373134328361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Высшая категория</c:v>
                </c:pt>
                <c:pt idx="1">
                  <c:v>Первая категория</c:v>
                </c:pt>
                <c:pt idx="2">
                  <c:v>Вторая категория</c:v>
                </c:pt>
                <c:pt idx="3">
                  <c:v>Без категории</c:v>
                </c:pt>
              </c:strCache>
            </c:strRef>
          </c:cat>
          <c:val>
            <c:numRef>
              <c:f>Лист1!$C$2:$C$5</c:f>
              <c:numCache>
                <c:formatCode>0%</c:formatCode>
                <c:ptCount val="4"/>
                <c:pt idx="0">
                  <c:v>0.23</c:v>
                </c:pt>
                <c:pt idx="1">
                  <c:v>0.37000000000000038</c:v>
                </c:pt>
                <c:pt idx="2">
                  <c:v>0.26</c:v>
                </c:pt>
                <c:pt idx="3">
                  <c:v>0.14000000000000001</c:v>
                </c:pt>
              </c:numCache>
            </c:numRef>
          </c:val>
        </c:ser>
        <c:ser>
          <c:idx val="2"/>
          <c:order val="2"/>
          <c:tx>
            <c:strRef>
              <c:f>Лист1!$D$1</c:f>
              <c:strCache>
                <c:ptCount val="1"/>
                <c:pt idx="0">
                  <c:v>2009 - 2010</c:v>
                </c:pt>
              </c:strCache>
            </c:strRef>
          </c:tx>
          <c:spPr>
            <a:solidFill>
              <a:srgbClr val="FF0000"/>
            </a:solidFill>
          </c:spPr>
          <c:dLbls>
            <c:dLbl>
              <c:idx val="0"/>
              <c:layout>
                <c:manualLayout>
                  <c:x val="6.1633281972265034E-3"/>
                  <c:y val="-1.9900497512438085E-2"/>
                </c:manualLayout>
              </c:layout>
              <c:showVal val="1"/>
            </c:dLbl>
            <c:dLbl>
              <c:idx val="1"/>
              <c:layout>
                <c:manualLayout>
                  <c:x val="8.217770929635335E-3"/>
                  <c:y val="-2.4875621890547265E-2"/>
                </c:manualLayout>
              </c:layout>
              <c:showVal val="1"/>
            </c:dLbl>
            <c:dLbl>
              <c:idx val="2"/>
              <c:layout>
                <c:manualLayout>
                  <c:x val="1.0272213662044094E-2"/>
                  <c:y val="0"/>
                </c:manualLayout>
              </c:layout>
              <c:showVal val="1"/>
            </c:dLbl>
            <c:dLbl>
              <c:idx val="3"/>
              <c:layout>
                <c:manualLayout>
                  <c:x val="1.6435541859270673E-2"/>
                  <c:y val="-9.9502487562189747E-3"/>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Высшая категория</c:v>
                </c:pt>
                <c:pt idx="1">
                  <c:v>Первая категория</c:v>
                </c:pt>
                <c:pt idx="2">
                  <c:v>Вторая категория</c:v>
                </c:pt>
                <c:pt idx="3">
                  <c:v>Без категории</c:v>
                </c:pt>
              </c:strCache>
            </c:strRef>
          </c:cat>
          <c:val>
            <c:numRef>
              <c:f>Лист1!$D$2:$D$5</c:f>
              <c:numCache>
                <c:formatCode>0%</c:formatCode>
                <c:ptCount val="4"/>
                <c:pt idx="0">
                  <c:v>0.26</c:v>
                </c:pt>
                <c:pt idx="1">
                  <c:v>0.47000000000000008</c:v>
                </c:pt>
                <c:pt idx="2">
                  <c:v>0.18000000000000024</c:v>
                </c:pt>
                <c:pt idx="3">
                  <c:v>9.0000000000000024E-2</c:v>
                </c:pt>
              </c:numCache>
            </c:numRef>
          </c:val>
        </c:ser>
        <c:shape val="cylinder"/>
        <c:axId val="121407360"/>
        <c:axId val="121408896"/>
        <c:axId val="0"/>
      </c:bar3DChart>
      <c:catAx>
        <c:axId val="121407360"/>
        <c:scaling>
          <c:orientation val="minMax"/>
        </c:scaling>
        <c:axPos val="b"/>
        <c:tickLblPos val="nextTo"/>
        <c:txPr>
          <a:bodyPr/>
          <a:lstStyle/>
          <a:p>
            <a:pPr>
              <a:defRPr sz="1100" b="1">
                <a:latin typeface="Times New Roman" pitchFamily="18" charset="0"/>
                <a:cs typeface="Times New Roman" pitchFamily="18" charset="0"/>
              </a:defRPr>
            </a:pPr>
            <a:endParaRPr lang="ru-RU"/>
          </a:p>
        </c:txPr>
        <c:crossAx val="121408896"/>
        <c:crosses val="autoZero"/>
        <c:auto val="1"/>
        <c:lblAlgn val="ctr"/>
        <c:lblOffset val="100"/>
      </c:catAx>
      <c:valAx>
        <c:axId val="121408896"/>
        <c:scaling>
          <c:orientation val="minMax"/>
        </c:scaling>
        <c:axPos val="l"/>
        <c:majorGridlines/>
        <c:numFmt formatCode="0%" sourceLinked="1"/>
        <c:tickLblPos val="nextTo"/>
        <c:txPr>
          <a:bodyPr/>
          <a:lstStyle/>
          <a:p>
            <a:pPr>
              <a:defRPr sz="1100">
                <a:latin typeface="Times New Roman" pitchFamily="18" charset="0"/>
                <a:cs typeface="Times New Roman" pitchFamily="18" charset="0"/>
              </a:defRPr>
            </a:pPr>
            <a:endParaRPr lang="ru-RU"/>
          </a:p>
        </c:txPr>
        <c:crossAx val="121407360"/>
        <c:crosses val="autoZero"/>
        <c:crossBetween val="between"/>
      </c:valAx>
    </c:plotArea>
    <c:legend>
      <c:legendPos val="r"/>
      <c:layout>
        <c:manualLayout>
          <c:xMode val="edge"/>
          <c:yMode val="edge"/>
          <c:x val="0.83743809373597178"/>
          <c:y val="0.36523798331178758"/>
          <c:w val="0.15023524986957701"/>
          <c:h val="0.26952403337642772"/>
        </c:manualLayout>
      </c:layout>
      <c:txPr>
        <a:bodyPr/>
        <a:lstStyle/>
        <a:p>
          <a:pPr>
            <a:defRPr sz="1100">
              <a:latin typeface="Times New Roman" pitchFamily="18" charset="0"/>
              <a:cs typeface="Times New Roman" pitchFamily="18" charset="0"/>
            </a:defRPr>
          </a:pPr>
          <a:endParaRPr lang="ru-RU"/>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0"/>
      <c:rotY val="0"/>
      <c:rAngAx val="1"/>
    </c:view3D>
    <c:sideWall>
      <c:spPr>
        <a:noFill/>
        <a:ln>
          <a:noFill/>
        </a:ln>
      </c:spPr>
    </c:sideWall>
    <c:backWall>
      <c:spPr>
        <a:noFill/>
        <a:ln>
          <a:noFill/>
        </a:ln>
      </c:spPr>
    </c:backWall>
    <c:plotArea>
      <c:layout>
        <c:manualLayout>
          <c:layoutTarget val="inner"/>
          <c:xMode val="edge"/>
          <c:yMode val="edge"/>
          <c:x val="0.11710324377391874"/>
          <c:y val="3.7295903229487642E-2"/>
          <c:w val="0.79139608503135106"/>
          <c:h val="0.72707155083875463"/>
        </c:manualLayout>
      </c:layout>
      <c:bar3DChart>
        <c:barDir val="col"/>
        <c:grouping val="clustered"/>
        <c:ser>
          <c:idx val="0"/>
          <c:order val="0"/>
          <c:tx>
            <c:strRef>
              <c:f>Лист1!$B$1</c:f>
              <c:strCache>
                <c:ptCount val="1"/>
                <c:pt idx="0">
                  <c:v>Столбец1</c:v>
                </c:pt>
              </c:strCache>
            </c:strRef>
          </c:tx>
          <c:dPt>
            <c:idx val="0"/>
            <c:spPr>
              <a:solidFill>
                <a:srgbClr val="0070C0"/>
              </a:solidFill>
            </c:spPr>
          </c:dPt>
          <c:dPt>
            <c:idx val="1"/>
            <c:spPr>
              <a:solidFill>
                <a:srgbClr val="00B050"/>
              </a:solidFill>
            </c:spPr>
          </c:dPt>
          <c:dPt>
            <c:idx val="2"/>
            <c:spPr>
              <a:solidFill>
                <a:srgbClr val="FF0000"/>
              </a:solidFill>
            </c:spPr>
          </c:dPt>
          <c:dLbls>
            <c:dLbl>
              <c:idx val="0"/>
              <c:layout>
                <c:manualLayout>
                  <c:x val="-1.8832174162865789E-17"/>
                  <c:y val="-2.9850746268656716E-2"/>
                </c:manualLayout>
              </c:layout>
              <c:showVal val="1"/>
            </c:dLbl>
            <c:txPr>
              <a:bodyPr/>
              <a:lstStyle/>
              <a:p>
                <a:pPr>
                  <a:defRPr sz="1000" b="1">
                    <a:latin typeface="Times New Roman" pitchFamily="18" charset="0"/>
                    <a:cs typeface="Times New Roman" pitchFamily="18" charset="0"/>
                  </a:defRPr>
                </a:pPr>
                <a:endParaRPr lang="ru-RU"/>
              </a:p>
            </c:txPr>
            <c:showVal val="1"/>
          </c:dLbls>
          <c:cat>
            <c:strRef>
              <c:f>Лист1!$A$2:$A$4</c:f>
              <c:strCache>
                <c:ptCount val="3"/>
                <c:pt idx="0">
                  <c:v>2007 - 2008 </c:v>
                </c:pt>
                <c:pt idx="1">
                  <c:v>2008 - 2009 </c:v>
                </c:pt>
                <c:pt idx="2">
                  <c:v>2009 - 2010</c:v>
                </c:pt>
              </c:strCache>
            </c:strRef>
          </c:cat>
          <c:val>
            <c:numRef>
              <c:f>Лист1!$B$2:$B$4</c:f>
              <c:numCache>
                <c:formatCode>0%</c:formatCode>
                <c:ptCount val="3"/>
                <c:pt idx="0">
                  <c:v>0.41000000000000031</c:v>
                </c:pt>
                <c:pt idx="1">
                  <c:v>1.23</c:v>
                </c:pt>
                <c:pt idx="2">
                  <c:v>0.44</c:v>
                </c:pt>
              </c:numCache>
            </c:numRef>
          </c:val>
        </c:ser>
        <c:shape val="cylinder"/>
        <c:axId val="144290560"/>
        <c:axId val="144292096"/>
        <c:axId val="0"/>
      </c:bar3DChart>
      <c:catAx>
        <c:axId val="144290560"/>
        <c:scaling>
          <c:orientation val="minMax"/>
        </c:scaling>
        <c:axPos val="b"/>
        <c:tickLblPos val="nextTo"/>
        <c:txPr>
          <a:bodyPr/>
          <a:lstStyle/>
          <a:p>
            <a:pPr>
              <a:defRPr sz="1100" b="1">
                <a:latin typeface="Times New Roman" pitchFamily="18" charset="0"/>
                <a:cs typeface="Times New Roman" pitchFamily="18" charset="0"/>
              </a:defRPr>
            </a:pPr>
            <a:endParaRPr lang="ru-RU"/>
          </a:p>
        </c:txPr>
        <c:crossAx val="144292096"/>
        <c:crosses val="autoZero"/>
        <c:auto val="1"/>
        <c:lblAlgn val="ctr"/>
        <c:lblOffset val="100"/>
      </c:catAx>
      <c:valAx>
        <c:axId val="144292096"/>
        <c:scaling>
          <c:orientation val="minMax"/>
        </c:scaling>
        <c:axPos val="l"/>
        <c:majorGridlines>
          <c:spPr>
            <a:ln>
              <a:solidFill>
                <a:schemeClr val="tx1"/>
              </a:solidFill>
            </a:ln>
          </c:spPr>
        </c:majorGridlines>
        <c:numFmt formatCode="0%" sourceLinked="1"/>
        <c:tickLblPos val="nextTo"/>
        <c:txPr>
          <a:bodyPr/>
          <a:lstStyle/>
          <a:p>
            <a:pPr>
              <a:defRPr sz="1100">
                <a:latin typeface="Times New Roman" pitchFamily="18" charset="0"/>
                <a:cs typeface="Times New Roman" pitchFamily="18" charset="0"/>
              </a:defRPr>
            </a:pPr>
            <a:endParaRPr lang="ru-RU"/>
          </a:p>
        </c:txPr>
        <c:crossAx val="144290560"/>
        <c:crosses val="autoZero"/>
        <c:crossBetween val="between"/>
      </c:valAx>
    </c:plotArea>
    <c:plotVisOnly val="1"/>
  </c:chart>
  <c:spPr>
    <a:ln>
      <a:solidFill>
        <a:sysClr val="windowText" lastClr="19232D"/>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19232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19232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F7E8C555C158E4C9CDB5A63735BD354" ma:contentTypeVersion="2" ma:contentTypeDescription="Создание документа." ma:contentTypeScope="" ma:versionID="fb0d4e5aa42653c92a4ce47c6082ee36">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6434c500-c195-4837-b047-5e71706d4cb2">S5QAU4VNKZPS-222-2</_dlc_DocId>
    <_dlc_DocIdUrl xmlns="6434c500-c195-4837-b047-5e71706d4cb2">
      <Url>http://www.eduportal44.ru/Buy/Elektron/_layouts/15/DocIdRedir.aspx?ID=S5QAU4VNKZPS-222-2</Url>
      <Description>S5QAU4VNKZPS-222-2</Description>
    </_dlc_DocIdUrl>
  </documentManagement>
</p:properties>
</file>

<file path=customXml/itemProps1.xml><?xml version="1.0" encoding="utf-8"?>
<ds:datastoreItem xmlns:ds="http://schemas.openxmlformats.org/officeDocument/2006/customXml" ds:itemID="{A40A430C-D4FB-4315-9824-3531493C7A0A}"/>
</file>

<file path=customXml/itemProps2.xml><?xml version="1.0" encoding="utf-8"?>
<ds:datastoreItem xmlns:ds="http://schemas.openxmlformats.org/officeDocument/2006/customXml" ds:itemID="{043E7A30-BC54-40DA-991E-556C27DFEAFE}"/>
</file>

<file path=customXml/itemProps3.xml><?xml version="1.0" encoding="utf-8"?>
<ds:datastoreItem xmlns:ds="http://schemas.openxmlformats.org/officeDocument/2006/customXml" ds:itemID="{96D2D1DC-946A-483D-BE4F-5FA81D88908F}"/>
</file>

<file path=customXml/itemProps4.xml><?xml version="1.0" encoding="utf-8"?>
<ds:datastoreItem xmlns:ds="http://schemas.openxmlformats.org/officeDocument/2006/customXml" ds:itemID="{5C6A13AA-9236-4642-9B38-C7C31D4603D3}"/>
</file>

<file path=docProps/app.xml><?xml version="1.0" encoding="utf-8"?>
<Properties xmlns="http://schemas.openxmlformats.org/officeDocument/2006/extended-properties" xmlns:vt="http://schemas.openxmlformats.org/officeDocument/2006/docPropsVTypes">
  <Template>Normal.dotm</Template>
  <TotalTime>3</TotalTime>
  <Pages>18</Pages>
  <Words>4615</Words>
  <Characters>26307</Characters>
  <Application>Microsoft Office Word</Application>
  <DocSecurity>0</DocSecurity>
  <Lines>219</Lines>
  <Paragraphs>61</Paragraphs>
  <ScaleCrop>false</ScaleCrop>
  <Company>DreamLair</Company>
  <LinksUpToDate>false</LinksUpToDate>
  <CharactersWithSpaces>30861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1</cp:revision>
  <dcterms:created xsi:type="dcterms:W3CDTF">2012-10-21T18:15:00Z</dcterms:created>
  <dcterms:modified xsi:type="dcterms:W3CDTF">2012-10-21T18:18:00Z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0x0101006F7E8C555C158E4C9CDB5A63735BD354</vt:lpwstr>
  </property>
  <property fmtid="{D5CDD505-2E9C-101B-9397-08002B2CF9AE}" pid="3" name="_dlc_DocIdItemGuid">
    <vt:lpwstr>b75c2e13-8c81-4045-b8c9-d651cc01acce</vt:lpwstr>
  </property>
</Properties>
</file>