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Ind w:w="108" w:type="dxa"/>
        <w:tblLayout w:type="fixed"/>
        <w:tblLook w:val="04A0"/>
      </w:tblPr>
      <w:tblGrid>
        <w:gridCol w:w="1276"/>
        <w:gridCol w:w="6872"/>
        <w:gridCol w:w="1321"/>
      </w:tblGrid>
      <w:tr w:rsidR="009B252E" w:rsidRPr="007D64D1" w:rsidTr="00B945FE">
        <w:trPr>
          <w:trHeight w:val="943"/>
          <w:jc w:val="center"/>
        </w:trPr>
        <w:tc>
          <w:tcPr>
            <w:tcW w:w="1276" w:type="dxa"/>
            <w:hideMark/>
          </w:tcPr>
          <w:p w:rsidR="009B252E" w:rsidRPr="007D64D1" w:rsidRDefault="009B252E" w:rsidP="00B945FE">
            <w:pPr>
              <w:jc w:val="center"/>
              <w:rPr>
                <w:szCs w:val="28"/>
              </w:rPr>
            </w:pPr>
            <w:bookmarkStart w:id="0" w:name="_Toc206477433"/>
            <w:r w:rsidRPr="007D64D1">
              <w:rPr>
                <w:noProof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1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hideMark/>
          </w:tcPr>
          <w:p w:rsidR="009B252E" w:rsidRPr="007D64D1" w:rsidRDefault="009B252E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1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hideMark/>
          </w:tcPr>
          <w:p w:rsidR="009B252E" w:rsidRPr="007D64D1" w:rsidRDefault="009B252E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1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E" w:rsidRPr="007D64D1" w:rsidTr="00B945FE">
        <w:trPr>
          <w:trHeight w:val="1110"/>
          <w:jc w:val="center"/>
        </w:trPr>
        <w:tc>
          <w:tcPr>
            <w:tcW w:w="9469" w:type="dxa"/>
            <w:gridSpan w:val="3"/>
            <w:hideMark/>
          </w:tcPr>
          <w:p w:rsidR="009B252E" w:rsidRPr="007D64D1" w:rsidRDefault="009B252E" w:rsidP="009B252E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Муниципальное дошкольное образовательное учреждение</w:t>
            </w:r>
          </w:p>
          <w:p w:rsidR="009B252E" w:rsidRPr="007D64D1" w:rsidRDefault="009B252E" w:rsidP="009B252E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детский сад № 117 «Электроник» комбинированного вида</w:t>
            </w:r>
          </w:p>
          <w:p w:rsidR="009B252E" w:rsidRPr="007D64D1" w:rsidRDefault="009B252E" w:rsidP="009B252E">
            <w:pPr>
              <w:spacing w:after="0" w:line="240" w:lineRule="auto"/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городского округа город Буй</w:t>
            </w:r>
          </w:p>
        </w:tc>
      </w:tr>
    </w:tbl>
    <w:p w:rsidR="009B252E" w:rsidRDefault="009B252E" w:rsidP="009B252E">
      <w:pPr>
        <w:jc w:val="center"/>
        <w:outlineLvl w:val="0"/>
        <w:rPr>
          <w:b/>
          <w:bCs/>
          <w:color w:val="8E78B1"/>
          <w:kern w:val="36"/>
          <w:sz w:val="36"/>
          <w:szCs w:val="36"/>
        </w:rPr>
      </w:pPr>
    </w:p>
    <w:p w:rsidR="009B252E" w:rsidRDefault="009B252E" w:rsidP="009B252E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9B252E" w:rsidRDefault="009B252E" w:rsidP="009B252E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9B252E" w:rsidRDefault="009B252E" w:rsidP="009B252E">
      <w:pPr>
        <w:pStyle w:val="1"/>
        <w:spacing w:before="0" w:line="360" w:lineRule="auto"/>
        <w:rPr>
          <w:rFonts w:ascii="Times New Roman" w:hAnsi="Times New Roman" w:cs="Times New Roman"/>
          <w:bCs w:val="0"/>
        </w:rPr>
      </w:pPr>
    </w:p>
    <w:p w:rsidR="009B252E" w:rsidRPr="00B45942" w:rsidRDefault="009B252E" w:rsidP="009B252E"/>
    <w:p w:rsidR="009B252E" w:rsidRDefault="009B252E" w:rsidP="009B252E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9B252E" w:rsidRPr="009B252E" w:rsidRDefault="009B252E" w:rsidP="009B252E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52"/>
          <w:szCs w:val="52"/>
        </w:rPr>
      </w:pPr>
      <w:r w:rsidRPr="009B252E">
        <w:rPr>
          <w:rFonts w:ascii="Times New Roman" w:hAnsi="Times New Roman" w:cs="Times New Roman"/>
          <w:bCs w:val="0"/>
          <w:color w:val="auto"/>
          <w:sz w:val="52"/>
          <w:szCs w:val="52"/>
        </w:rPr>
        <w:t>Консультация для родителей</w:t>
      </w:r>
    </w:p>
    <w:p w:rsidR="009B252E" w:rsidRPr="009B252E" w:rsidRDefault="009B252E" w:rsidP="009B252E">
      <w:pPr>
        <w:pStyle w:val="2"/>
        <w:rPr>
          <w:snapToGrid w:val="0"/>
        </w:rPr>
      </w:pPr>
      <w:r w:rsidRPr="00C17EF2">
        <w:rPr>
          <w:sz w:val="48"/>
          <w:szCs w:val="48"/>
        </w:rPr>
        <w:t>«</w:t>
      </w:r>
      <w:r w:rsidRPr="009B252E">
        <w:rPr>
          <w:snapToGrid w:val="0"/>
          <w:sz w:val="48"/>
          <w:szCs w:val="48"/>
        </w:rPr>
        <w:t>Упражнения на развитие правильного речевого дыхания и гол</w:t>
      </w:r>
      <w:r w:rsidRPr="009B252E">
        <w:rPr>
          <w:snapToGrid w:val="0"/>
          <w:sz w:val="48"/>
          <w:szCs w:val="48"/>
        </w:rPr>
        <w:t>о</w:t>
      </w:r>
      <w:r w:rsidRPr="009B252E">
        <w:rPr>
          <w:snapToGrid w:val="0"/>
          <w:sz w:val="48"/>
          <w:szCs w:val="48"/>
        </w:rPr>
        <w:t>са</w:t>
      </w:r>
      <w:r w:rsidRPr="007D64D1">
        <w:rPr>
          <w:sz w:val="48"/>
          <w:szCs w:val="48"/>
        </w:rPr>
        <w:t>»</w:t>
      </w:r>
    </w:p>
    <w:p w:rsidR="009B252E" w:rsidRPr="007D64D1" w:rsidRDefault="009B252E" w:rsidP="009B252E">
      <w:pPr>
        <w:shd w:val="clear" w:color="auto" w:fill="FFFFFF"/>
        <w:ind w:left="4820" w:right="-143"/>
        <w:jc w:val="both"/>
        <w:rPr>
          <w:sz w:val="48"/>
          <w:szCs w:val="48"/>
        </w:rPr>
      </w:pPr>
    </w:p>
    <w:p w:rsidR="009B252E" w:rsidRDefault="009B252E" w:rsidP="009B252E">
      <w:pPr>
        <w:shd w:val="clear" w:color="auto" w:fill="FFFFFF"/>
        <w:ind w:right="-143"/>
        <w:jc w:val="both"/>
        <w:rPr>
          <w:color w:val="000000"/>
          <w:sz w:val="32"/>
          <w:szCs w:val="32"/>
        </w:rPr>
      </w:pPr>
    </w:p>
    <w:p w:rsidR="009B252E" w:rsidRDefault="009B252E" w:rsidP="009B252E">
      <w:pPr>
        <w:shd w:val="clear" w:color="auto" w:fill="FFFFFF"/>
        <w:ind w:right="-143"/>
        <w:jc w:val="both"/>
        <w:rPr>
          <w:color w:val="000000"/>
          <w:sz w:val="32"/>
          <w:szCs w:val="32"/>
        </w:rPr>
      </w:pPr>
    </w:p>
    <w:p w:rsidR="009B252E" w:rsidRDefault="009B252E" w:rsidP="009B252E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9B252E" w:rsidRDefault="009B252E" w:rsidP="009B252E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9B252E" w:rsidRDefault="009B252E" w:rsidP="009B252E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9B252E" w:rsidRPr="007D64D1" w:rsidRDefault="009B252E" w:rsidP="009B252E">
      <w:pPr>
        <w:shd w:val="clear" w:color="auto" w:fill="FFFFFF"/>
        <w:spacing w:after="0" w:line="240" w:lineRule="auto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 xml:space="preserve">Подготовила: </w:t>
      </w:r>
    </w:p>
    <w:p w:rsidR="009B252E" w:rsidRPr="007D64D1" w:rsidRDefault="009B252E" w:rsidP="009B252E">
      <w:pPr>
        <w:shd w:val="clear" w:color="auto" w:fill="FFFFFF"/>
        <w:spacing w:after="0" w:line="240" w:lineRule="auto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Учитель – логопед</w:t>
      </w:r>
    </w:p>
    <w:p w:rsidR="009B252E" w:rsidRDefault="009B252E" w:rsidP="009B252E">
      <w:pPr>
        <w:shd w:val="clear" w:color="auto" w:fill="FFFFFF"/>
        <w:spacing w:after="0" w:line="240" w:lineRule="auto"/>
        <w:ind w:left="6521" w:right="-142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Василькова Светлана Евгеньевна</w:t>
      </w:r>
    </w:p>
    <w:p w:rsidR="009B252E" w:rsidRDefault="009B252E" w:rsidP="009B252E">
      <w:pPr>
        <w:shd w:val="clear" w:color="auto" w:fill="FFFFFF"/>
        <w:ind w:right="-142"/>
        <w:rPr>
          <w:color w:val="000000"/>
          <w:sz w:val="32"/>
          <w:szCs w:val="32"/>
        </w:rPr>
      </w:pPr>
    </w:p>
    <w:p w:rsidR="009B252E" w:rsidRPr="007D64D1" w:rsidRDefault="009B252E" w:rsidP="009B252E">
      <w:pPr>
        <w:shd w:val="clear" w:color="auto" w:fill="FFFFFF"/>
        <w:ind w:right="-142"/>
        <w:rPr>
          <w:color w:val="000000"/>
          <w:sz w:val="32"/>
          <w:szCs w:val="32"/>
        </w:rPr>
      </w:pPr>
    </w:p>
    <w:bookmarkEnd w:id="0"/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lastRenderedPageBreak/>
        <w:t>Формирование правильного речевого дыхания, за исключением выр</w:t>
      </w:r>
      <w:r>
        <w:rPr>
          <w:snapToGrid w:val="0"/>
        </w:rPr>
        <w:t>а</w:t>
      </w:r>
      <w:r>
        <w:rPr>
          <w:snapToGrid w:val="0"/>
        </w:rPr>
        <w:t>ботки физиологического (диафрагмального) дыхания, осуществляется в пр</w:t>
      </w:r>
      <w:r>
        <w:rPr>
          <w:snapToGrid w:val="0"/>
        </w:rPr>
        <w:t>о</w:t>
      </w:r>
      <w:r>
        <w:rPr>
          <w:snapToGrid w:val="0"/>
        </w:rPr>
        <w:t>цессе общего речевого развития, параллельно с развитием артикуляции и голоса. Игровые у</w:t>
      </w:r>
      <w:r>
        <w:rPr>
          <w:snapToGrid w:val="0"/>
        </w:rPr>
        <w:t>п</w:t>
      </w:r>
      <w:r>
        <w:rPr>
          <w:snapToGrid w:val="0"/>
        </w:rPr>
        <w:t>ражнения, используемые для коррекции речевого дыхания, способствуют также развитию голоса, и наоборот, все голосовые упражн</w:t>
      </w:r>
      <w:r>
        <w:rPr>
          <w:snapToGrid w:val="0"/>
        </w:rPr>
        <w:t>е</w:t>
      </w:r>
      <w:r>
        <w:rPr>
          <w:snapToGrid w:val="0"/>
        </w:rPr>
        <w:t>ния, проводимые логопедом и воспитателем, способствуют постановке пр</w:t>
      </w:r>
      <w:r>
        <w:rPr>
          <w:snapToGrid w:val="0"/>
        </w:rPr>
        <w:t>а</w:t>
      </w:r>
      <w:r>
        <w:rPr>
          <w:snapToGrid w:val="0"/>
        </w:rPr>
        <w:t>вильного речевого дыхания.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При работе с детьми над речевым дыханием, голосовыми модуляци</w:t>
      </w:r>
      <w:r>
        <w:rPr>
          <w:snapToGrid w:val="0"/>
        </w:rPr>
        <w:t>я</w:t>
      </w:r>
      <w:r>
        <w:rPr>
          <w:snapToGrid w:val="0"/>
        </w:rPr>
        <w:t>ми, силой и громкостью, темпом и тоном голоса следует опираться на обр</w:t>
      </w:r>
      <w:r>
        <w:rPr>
          <w:snapToGrid w:val="0"/>
        </w:rPr>
        <w:t>а</w:t>
      </w:r>
      <w:r>
        <w:rPr>
          <w:snapToGrid w:val="0"/>
        </w:rPr>
        <w:t>зец педагога, используя имитационную способность детей.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Отличие речевого дыхания от обычного жизненного дыхания: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вне речи вдох осуществляется через нос, а во время речи — через рот;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вне речи вдох и выдох по продолжительности одинаковы, а в речи они неравномерны (вдох короткий, но не резкий, а выдох медленный).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Цель дыхательных упражнений — научить детей быстро, бесшумно производить вдох и рационально, экономно расходовать воздух на выдохе.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Работа над речевым дыханием заключается в следующем: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в выработке длительного ротового выдоха;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в формировании умения экономно расходовать воздух в процессе речи с учетом его д</w:t>
      </w:r>
      <w:r>
        <w:rPr>
          <w:snapToGrid w:val="0"/>
        </w:rPr>
        <w:t>о</w:t>
      </w:r>
      <w:r>
        <w:rPr>
          <w:snapToGrid w:val="0"/>
        </w:rPr>
        <w:t>бора.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Внимание педагога, работающего с ребенком над выработкой правил</w:t>
      </w:r>
      <w:r>
        <w:rPr>
          <w:snapToGrid w:val="0"/>
        </w:rPr>
        <w:t>ь</w:t>
      </w:r>
      <w:r>
        <w:rPr>
          <w:snapToGrid w:val="0"/>
        </w:rPr>
        <w:t>ного речевого дыхания, должно быть сосредоточено на следующих моме</w:t>
      </w:r>
      <w:r>
        <w:rPr>
          <w:snapToGrid w:val="0"/>
        </w:rPr>
        <w:t>н</w:t>
      </w:r>
      <w:r>
        <w:rPr>
          <w:snapToGrid w:val="0"/>
        </w:rPr>
        <w:t>тах: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во время дыхания плечи у ребенка должны быть неподвижны;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грудь не должна сильно подниматься при вдохе и опускаться при выдохе;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живот при вдохе должен подниматься, а при выдохе — опускаться;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во время вдоха не втягивать воздух носом, а делать вдох через рот;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 xml:space="preserve">— вдох должен быть мягким и коротким, выдох — длительным, </w:t>
      </w:r>
      <w:r>
        <w:rPr>
          <w:snapToGrid w:val="0"/>
        </w:rPr>
        <w:lastRenderedPageBreak/>
        <w:t>сп</w:t>
      </w:r>
      <w:r>
        <w:rPr>
          <w:snapToGrid w:val="0"/>
        </w:rPr>
        <w:t>о</w:t>
      </w:r>
      <w:r>
        <w:rPr>
          <w:snapToGrid w:val="0"/>
        </w:rPr>
        <w:t>койным и плавным;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сделав вдох, сразу же начинать говорить, не задерживая дыхание;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— говорить только на выдохе.</w:t>
      </w:r>
    </w:p>
    <w:p w:rsidR="009B252E" w:rsidRDefault="009B252E" w:rsidP="009B252E">
      <w:pPr>
        <w:pStyle w:val="a3"/>
        <w:ind w:firstLine="0"/>
        <w:jc w:val="center"/>
        <w:rPr>
          <w:b/>
          <w:snapToGrid w:val="0"/>
        </w:rPr>
      </w:pPr>
      <w:r>
        <w:rPr>
          <w:b/>
          <w:snapToGrid w:val="0"/>
        </w:rPr>
        <w:t>Последовательность работы над формированием речевого дыхания</w:t>
      </w:r>
    </w:p>
    <w:p w:rsidR="009B252E" w:rsidRDefault="009B252E" w:rsidP="009B252E">
      <w:pPr>
        <w:pStyle w:val="a3"/>
        <w:rPr>
          <w:snapToGrid w:val="0"/>
          <w:spacing w:val="40"/>
        </w:rPr>
      </w:pPr>
      <w:r>
        <w:rPr>
          <w:snapToGrid w:val="0"/>
          <w:spacing w:val="40"/>
        </w:rPr>
        <w:t>Первый этап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Выработка правильного диафрагмального дыхания. С этой целью проводится дыхательная гимнастика, в процессе которой происходит нормал</w:t>
      </w:r>
      <w:r>
        <w:rPr>
          <w:snapToGrid w:val="0"/>
        </w:rPr>
        <w:t>и</w:t>
      </w:r>
      <w:r>
        <w:rPr>
          <w:snapToGrid w:val="0"/>
        </w:rPr>
        <w:t>зация ритма дыхания и увеличение объема вдоха.</w:t>
      </w:r>
    </w:p>
    <w:p w:rsidR="009B252E" w:rsidRDefault="009B252E" w:rsidP="009B252E">
      <w:pPr>
        <w:pStyle w:val="a3"/>
        <w:rPr>
          <w:snapToGrid w:val="0"/>
        </w:rPr>
      </w:pPr>
      <w:r>
        <w:rPr>
          <w:i/>
          <w:snapToGrid w:val="0"/>
        </w:rPr>
        <w:t>Упражнения на дыхание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 xml:space="preserve">1. </w:t>
      </w:r>
      <w:proofErr w:type="gramStart"/>
      <w:r>
        <w:rPr>
          <w:snapToGrid w:val="0"/>
        </w:rPr>
        <w:t>Исходное положение (и. п.): встать, плечи развернуть; голову держать прямо; одну руку положить на диафрагму, другую — на ребра.</w:t>
      </w:r>
      <w:proofErr w:type="gramEnd"/>
      <w:r>
        <w:rPr>
          <w:snapToGrid w:val="0"/>
        </w:rPr>
        <w:t xml:space="preserve"> Глуб</w:t>
      </w:r>
      <w:r>
        <w:rPr>
          <w:snapToGrid w:val="0"/>
        </w:rPr>
        <w:t>о</w:t>
      </w:r>
      <w:r>
        <w:rPr>
          <w:snapToGrid w:val="0"/>
        </w:rPr>
        <w:t>кий вдох на счет «раз», задержка дыхания; плавный выдох на счет 1, 2, 3, 4, 5 (считать вслух).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2. И. п., как в упр. 1. Глубокий вдох на счет 1, 2, задержка дыхания на счет 1, 2, 3 плавный выдох на счет 1, 2, 3, 4, 5.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3. И. п., как в упр. 1. Глубокий вдох на счет 1, 2, задержка дыхания на счет «раз», плавный выдох на счет 1, 2, 3, 4 (вслух), затем добрать воздух и продолжить считать до 8—10.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Выработка правильного физиологического (диафрагмального) дых</w:t>
      </w:r>
      <w:r>
        <w:rPr>
          <w:snapToGrid w:val="0"/>
        </w:rPr>
        <w:t>а</w:t>
      </w:r>
      <w:r>
        <w:rPr>
          <w:snapToGrid w:val="0"/>
        </w:rPr>
        <w:t>ния.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Левую руку положить на живот, правую — на нижнюю часть груди. Сделать глубокий вдох через нос, произвести свободный, плавный выдох ч</w:t>
      </w:r>
      <w:r>
        <w:rPr>
          <w:snapToGrid w:val="0"/>
        </w:rPr>
        <w:t>е</w:t>
      </w:r>
      <w:r>
        <w:rPr>
          <w:snapToGrid w:val="0"/>
        </w:rPr>
        <w:t>рез нос.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Произвести короткий, спокойный вдох через нос, задержать на 2—3 секунды воздух в легких, затем медленно и плавно выдохнуть через рот.</w:t>
      </w:r>
    </w:p>
    <w:p w:rsidR="009B252E" w:rsidRDefault="009B252E" w:rsidP="009B252E">
      <w:pPr>
        <w:pStyle w:val="a3"/>
        <w:rPr>
          <w:snapToGrid w:val="0"/>
        </w:rPr>
      </w:pPr>
      <w:r>
        <w:rPr>
          <w:i/>
          <w:snapToGrid w:val="0"/>
        </w:rPr>
        <w:t>Игровые упражнения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«Мячик», «Шарик», «Шарик — ямочка».</w:t>
      </w:r>
    </w:p>
    <w:p w:rsidR="009B252E" w:rsidRDefault="009B252E" w:rsidP="009B252E">
      <w:pPr>
        <w:pStyle w:val="a3"/>
        <w:rPr>
          <w:snapToGrid w:val="0"/>
          <w:spacing w:val="40"/>
        </w:rPr>
      </w:pPr>
      <w:r>
        <w:rPr>
          <w:snapToGrid w:val="0"/>
          <w:spacing w:val="40"/>
        </w:rPr>
        <w:t>Второй этап</w:t>
      </w:r>
    </w:p>
    <w:p w:rsidR="009B252E" w:rsidRDefault="009B252E" w:rsidP="009B252E">
      <w:pPr>
        <w:pStyle w:val="a3"/>
        <w:rPr>
          <w:snapToGrid w:val="0"/>
        </w:rPr>
      </w:pPr>
      <w:r>
        <w:rPr>
          <w:i/>
          <w:snapToGrid w:val="0"/>
        </w:rPr>
        <w:t>Статические упражнения, направленные на развитие ротового выд</w:t>
      </w:r>
      <w:r>
        <w:rPr>
          <w:i/>
          <w:snapToGrid w:val="0"/>
        </w:rPr>
        <w:t>о</w:t>
      </w:r>
      <w:r>
        <w:rPr>
          <w:i/>
          <w:snapToGrid w:val="0"/>
        </w:rPr>
        <w:t>ха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lastRenderedPageBreak/>
        <w:t>Обучение спокойному, короткому вдоху и свободному, плавному, удлиненному выдоху с использованием нагля</w:t>
      </w:r>
      <w:r>
        <w:rPr>
          <w:snapToGrid w:val="0"/>
        </w:rPr>
        <w:t>д</w:t>
      </w:r>
      <w:r>
        <w:rPr>
          <w:snapToGrid w:val="0"/>
        </w:rPr>
        <w:t>ного материала.</w:t>
      </w:r>
    </w:p>
    <w:p w:rsidR="009B252E" w:rsidRDefault="009B252E" w:rsidP="009B252E">
      <w:pPr>
        <w:pStyle w:val="a3"/>
        <w:rPr>
          <w:snapToGrid w:val="0"/>
        </w:rPr>
      </w:pPr>
      <w:r>
        <w:rPr>
          <w:i/>
          <w:snapToGrid w:val="0"/>
        </w:rPr>
        <w:t>Игровые упражнения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«Дуют ветры сильные, дуют ветры слабые» (дутье на полоски, листо</w:t>
      </w:r>
      <w:r>
        <w:rPr>
          <w:snapToGrid w:val="0"/>
        </w:rPr>
        <w:t>ч</w:t>
      </w:r>
      <w:r>
        <w:rPr>
          <w:snapToGrid w:val="0"/>
        </w:rPr>
        <w:t>ки и др.). Дутье на подвешенные бумажные игрушки — жуков, бабочек, пт</w:t>
      </w:r>
      <w:r>
        <w:rPr>
          <w:snapToGrid w:val="0"/>
        </w:rPr>
        <w:t>и</w:t>
      </w:r>
      <w:r>
        <w:rPr>
          <w:snapToGrid w:val="0"/>
        </w:rPr>
        <w:t>чек и др. Катание по столу легких предметов, дутье на вертушки. Надувание мыльных пуз</w:t>
      </w:r>
      <w:r>
        <w:rPr>
          <w:snapToGrid w:val="0"/>
        </w:rPr>
        <w:t>ы</w:t>
      </w:r>
      <w:r>
        <w:rPr>
          <w:snapToGrid w:val="0"/>
        </w:rPr>
        <w:t>рей. Игра на музыкальных инструментах (дудочке, свирели, губной гармошке и др.). Дутье в трубочки (соломинки для коктейля), вста</w:t>
      </w:r>
      <w:r>
        <w:rPr>
          <w:snapToGrid w:val="0"/>
        </w:rPr>
        <w:t>в</w:t>
      </w:r>
      <w:r>
        <w:rPr>
          <w:snapToGrid w:val="0"/>
        </w:rPr>
        <w:t>ленные в воду. Игра с воздушными шарами («Чей шар поднимется выше?»). Надувание резиновых игрушек, шаров. Катание по столу маленьких машинок («Чья машинка уедет дальше?»). «Погаси свечу», «Футболисты», «Забей мяч в ворота», «Горячий чай».</w:t>
      </w:r>
    </w:p>
    <w:p w:rsidR="009B252E" w:rsidRDefault="009B252E" w:rsidP="009B252E">
      <w:pPr>
        <w:pStyle w:val="a3"/>
        <w:rPr>
          <w:snapToGrid w:val="0"/>
          <w:spacing w:val="40"/>
        </w:rPr>
      </w:pPr>
      <w:r>
        <w:rPr>
          <w:snapToGrid w:val="0"/>
          <w:spacing w:val="40"/>
        </w:rPr>
        <w:t>Третий этап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Обучение рациональному, экономному выдоху в процессе произнесения звуков (проводится одновременно с разв</w:t>
      </w:r>
      <w:r>
        <w:rPr>
          <w:snapToGrid w:val="0"/>
        </w:rPr>
        <w:t>и</w:t>
      </w:r>
      <w:r>
        <w:rPr>
          <w:snapToGrid w:val="0"/>
        </w:rPr>
        <w:t>тием артикуляции звуков).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Громкое и длительное произнесение изолированных гласных звуков. Сделать короткий вдох на счет «раз» (рот о</w:t>
      </w:r>
      <w:r>
        <w:rPr>
          <w:snapToGrid w:val="0"/>
        </w:rPr>
        <w:t>т</w:t>
      </w:r>
      <w:r>
        <w:rPr>
          <w:snapToGrid w:val="0"/>
        </w:rPr>
        <w:t xml:space="preserve">крыт). </w:t>
      </w:r>
      <w:proofErr w:type="gramStart"/>
      <w:r>
        <w:rPr>
          <w:snapToGrid w:val="0"/>
        </w:rPr>
        <w:t>Задержать воздух на счет «раз» и произвести протяжный, плавный выдох с произнесением одного из гласных звуков [а], [э], [о], [у] или [и].</w:t>
      </w:r>
      <w:proofErr w:type="gramEnd"/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 xml:space="preserve">Длительное и с различным уровнем громкости произнесение сочетаний звуков: </w:t>
      </w:r>
      <w:proofErr w:type="spellStart"/>
      <w:r>
        <w:rPr>
          <w:i/>
          <w:snapToGrid w:val="0"/>
        </w:rPr>
        <w:t>аа-ууууу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ааа-иии-ууу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ооо-иии-ааа-ууу</w:t>
      </w:r>
      <w:proofErr w:type="spellEnd"/>
      <w:r>
        <w:rPr>
          <w:i/>
          <w:snapToGrid w:val="0"/>
        </w:rPr>
        <w:t>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Произнесение согласных звуков [</w:t>
      </w:r>
      <w:proofErr w:type="spellStart"/>
      <w:proofErr w:type="gramStart"/>
      <w:r>
        <w:rPr>
          <w:snapToGrid w:val="0"/>
        </w:rPr>
        <w:t>ф</w:t>
      </w:r>
      <w:proofErr w:type="spellEnd"/>
      <w:proofErr w:type="gramEnd"/>
      <w:r>
        <w:rPr>
          <w:snapToGrid w:val="0"/>
        </w:rPr>
        <w:t>], [</w:t>
      </w:r>
      <w:proofErr w:type="spellStart"/>
      <w:proofErr w:type="gramStart"/>
      <w:r>
        <w:rPr>
          <w:snapToGrid w:val="0"/>
        </w:rPr>
        <w:t>х</w:t>
      </w:r>
      <w:proofErr w:type="spellEnd"/>
      <w:proofErr w:type="gramEnd"/>
      <w:r>
        <w:rPr>
          <w:snapToGrid w:val="0"/>
        </w:rPr>
        <w:t>], по мере появления звуков и</w:t>
      </w:r>
      <w:r>
        <w:rPr>
          <w:snapToGrid w:val="0"/>
        </w:rPr>
        <w:t>с</w:t>
      </w:r>
      <w:r>
        <w:rPr>
          <w:snapToGrid w:val="0"/>
        </w:rPr>
        <w:t>пользуются согласные [с], [</w:t>
      </w:r>
      <w:proofErr w:type="spellStart"/>
      <w:r>
        <w:rPr>
          <w:snapToGrid w:val="0"/>
        </w:rPr>
        <w:t>з</w:t>
      </w:r>
      <w:proofErr w:type="spellEnd"/>
      <w:r>
        <w:rPr>
          <w:snapToGrid w:val="0"/>
        </w:rPr>
        <w:t>], [ж], [</w:t>
      </w:r>
      <w:proofErr w:type="spellStart"/>
      <w:r>
        <w:rPr>
          <w:snapToGrid w:val="0"/>
        </w:rPr>
        <w:t>ш</w:t>
      </w:r>
      <w:proofErr w:type="spellEnd"/>
      <w:r>
        <w:rPr>
          <w:snapToGrid w:val="0"/>
        </w:rPr>
        <w:t>].</w:t>
      </w:r>
    </w:p>
    <w:p w:rsidR="009B252E" w:rsidRDefault="009B252E" w:rsidP="009B252E">
      <w:pPr>
        <w:pStyle w:val="a3"/>
        <w:rPr>
          <w:snapToGrid w:val="0"/>
        </w:rPr>
      </w:pPr>
      <w:r>
        <w:rPr>
          <w:i/>
          <w:snapToGrid w:val="0"/>
        </w:rPr>
        <w:t>Игровые упражнения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 xml:space="preserve">«Погреем ручки» (произносится на выдохе звук </w:t>
      </w:r>
      <w:proofErr w:type="spellStart"/>
      <w:r>
        <w:rPr>
          <w:i/>
          <w:snapToGrid w:val="0"/>
        </w:rPr>
        <w:t>х-х-х-х-х</w:t>
      </w:r>
      <w:proofErr w:type="spellEnd"/>
      <w:r>
        <w:rPr>
          <w:snapToGrid w:val="0"/>
        </w:rPr>
        <w:t>)</w:t>
      </w:r>
      <w:r>
        <w:rPr>
          <w:i/>
          <w:snapToGrid w:val="0"/>
        </w:rPr>
        <w:t xml:space="preserve">, </w:t>
      </w:r>
      <w:r>
        <w:rPr>
          <w:snapToGrid w:val="0"/>
        </w:rPr>
        <w:t>«Прокол</w:t>
      </w:r>
      <w:r>
        <w:rPr>
          <w:snapToGrid w:val="0"/>
        </w:rPr>
        <w:t>о</w:t>
      </w:r>
      <w:r>
        <w:rPr>
          <w:snapToGrid w:val="0"/>
        </w:rPr>
        <w:t xml:space="preserve">тый мяч» (произносятся звуки </w:t>
      </w:r>
      <w:proofErr w:type="spellStart"/>
      <w:r>
        <w:rPr>
          <w:i/>
          <w:snapToGrid w:val="0"/>
        </w:rPr>
        <w:t>шшшш</w:t>
      </w:r>
      <w:proofErr w:type="spellEnd"/>
      <w:r>
        <w:rPr>
          <w:i/>
          <w:snapToGrid w:val="0"/>
        </w:rPr>
        <w:t xml:space="preserve"> </w:t>
      </w:r>
      <w:r>
        <w:rPr>
          <w:snapToGrid w:val="0"/>
        </w:rPr>
        <w:t xml:space="preserve">или </w:t>
      </w:r>
      <w:proofErr w:type="spellStart"/>
      <w:r>
        <w:rPr>
          <w:i/>
          <w:snapToGrid w:val="0"/>
        </w:rPr>
        <w:t>ссс</w:t>
      </w:r>
      <w:proofErr w:type="spellEnd"/>
      <w:r>
        <w:rPr>
          <w:snapToGrid w:val="0"/>
        </w:rPr>
        <w:t>)</w:t>
      </w:r>
      <w:r>
        <w:rPr>
          <w:i/>
          <w:snapToGrid w:val="0"/>
        </w:rPr>
        <w:t xml:space="preserve">, </w:t>
      </w:r>
      <w:r>
        <w:rPr>
          <w:snapToGrid w:val="0"/>
        </w:rPr>
        <w:t>«Комары и комарики» (пр</w:t>
      </w:r>
      <w:r>
        <w:rPr>
          <w:snapToGrid w:val="0"/>
        </w:rPr>
        <w:t>о</w:t>
      </w:r>
      <w:r>
        <w:rPr>
          <w:snapToGrid w:val="0"/>
        </w:rPr>
        <w:t xml:space="preserve">износится звук </w:t>
      </w:r>
      <w:proofErr w:type="spellStart"/>
      <w:r>
        <w:rPr>
          <w:i/>
          <w:snapToGrid w:val="0"/>
        </w:rPr>
        <w:t>зззз</w:t>
      </w:r>
      <w:proofErr w:type="spellEnd"/>
      <w:r>
        <w:rPr>
          <w:snapToGrid w:val="0"/>
        </w:rPr>
        <w:t>)</w:t>
      </w:r>
      <w:r>
        <w:rPr>
          <w:i/>
          <w:snapToGrid w:val="0"/>
        </w:rPr>
        <w:t xml:space="preserve">, </w:t>
      </w:r>
      <w:r>
        <w:rPr>
          <w:snapToGrid w:val="0"/>
        </w:rPr>
        <w:t xml:space="preserve">«Большие и маленькие жуки» (произносится звук </w:t>
      </w:r>
      <w:proofErr w:type="spellStart"/>
      <w:r>
        <w:rPr>
          <w:i/>
          <w:snapToGrid w:val="0"/>
        </w:rPr>
        <w:t>жжжж</w:t>
      </w:r>
      <w:proofErr w:type="spellEnd"/>
      <w:r>
        <w:rPr>
          <w:snapToGrid w:val="0"/>
        </w:rPr>
        <w:t>)</w:t>
      </w:r>
      <w:r>
        <w:rPr>
          <w:i/>
          <w:snapToGrid w:val="0"/>
        </w:rPr>
        <w:t xml:space="preserve">, </w:t>
      </w:r>
      <w:r>
        <w:rPr>
          <w:snapToGrid w:val="0"/>
        </w:rPr>
        <w:t xml:space="preserve">«Насос» (произносится звук </w:t>
      </w:r>
      <w:proofErr w:type="spellStart"/>
      <w:r>
        <w:rPr>
          <w:i/>
          <w:snapToGrid w:val="0"/>
        </w:rPr>
        <w:t>сссс</w:t>
      </w:r>
      <w:proofErr w:type="spellEnd"/>
      <w:r>
        <w:rPr>
          <w:snapToGrid w:val="0"/>
        </w:rPr>
        <w:t>)</w:t>
      </w:r>
      <w:r>
        <w:rPr>
          <w:i/>
          <w:snapToGrid w:val="0"/>
        </w:rPr>
        <w:t xml:space="preserve">. </w:t>
      </w:r>
      <w:r>
        <w:rPr>
          <w:snapToGrid w:val="0"/>
        </w:rPr>
        <w:t>Педагогу следует контролир</w:t>
      </w:r>
      <w:r>
        <w:rPr>
          <w:snapToGrid w:val="0"/>
        </w:rPr>
        <w:t>о</w:t>
      </w:r>
      <w:r>
        <w:rPr>
          <w:snapToGrid w:val="0"/>
        </w:rPr>
        <w:t xml:space="preserve">вать длительность и громкость произношения звуков, </w:t>
      </w:r>
      <w:r>
        <w:rPr>
          <w:snapToGrid w:val="0"/>
        </w:rPr>
        <w:lastRenderedPageBreak/>
        <w:t>плавность перехода от одного звука к другому без добора воздуха между ними.</w:t>
      </w:r>
    </w:p>
    <w:p w:rsidR="009B252E" w:rsidRDefault="009B252E" w:rsidP="009B252E">
      <w:pPr>
        <w:pStyle w:val="a3"/>
        <w:rPr>
          <w:snapToGrid w:val="0"/>
          <w:spacing w:val="40"/>
        </w:rPr>
      </w:pPr>
      <w:r>
        <w:rPr>
          <w:snapToGrid w:val="0"/>
          <w:spacing w:val="40"/>
        </w:rPr>
        <w:t>Четвертый этап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Произнесение слогов и звукоподражаний.</w:t>
      </w:r>
    </w:p>
    <w:p w:rsidR="009B252E" w:rsidRDefault="009B252E" w:rsidP="009B252E">
      <w:pPr>
        <w:pStyle w:val="a3"/>
        <w:rPr>
          <w:snapToGrid w:val="0"/>
        </w:rPr>
      </w:pPr>
      <w:r>
        <w:rPr>
          <w:i/>
          <w:snapToGrid w:val="0"/>
        </w:rPr>
        <w:t>Игровые задания и упражнения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«Эхо». Заблудились мы в лесу, закричали мы «Ау!»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 xml:space="preserve">«Разговор игрушек». Произнесение слоговых сочетаний: </w:t>
      </w:r>
      <w:proofErr w:type="spellStart"/>
      <w:r>
        <w:rPr>
          <w:i/>
          <w:snapToGrid w:val="0"/>
        </w:rPr>
        <w:t>па-по-па-по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пу-бу-пу-бу</w:t>
      </w:r>
      <w:proofErr w:type="spellEnd"/>
      <w:r>
        <w:rPr>
          <w:i/>
          <w:snapToGrid w:val="0"/>
        </w:rPr>
        <w:t xml:space="preserve">. </w:t>
      </w:r>
      <w:r>
        <w:rPr>
          <w:snapToGrid w:val="0"/>
        </w:rPr>
        <w:t>«Разговор инопланетян» (</w:t>
      </w:r>
      <w:proofErr w:type="spellStart"/>
      <w:r>
        <w:rPr>
          <w:i/>
          <w:snapToGrid w:val="0"/>
        </w:rPr>
        <w:t>вы-ву-вы-ву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ва-фа-вы-фы</w:t>
      </w:r>
      <w:proofErr w:type="spellEnd"/>
      <w:r>
        <w:rPr>
          <w:snapToGrid w:val="0"/>
        </w:rPr>
        <w:t>)</w:t>
      </w:r>
      <w:r>
        <w:rPr>
          <w:i/>
          <w:snapToGrid w:val="0"/>
        </w:rPr>
        <w:t xml:space="preserve">, </w:t>
      </w:r>
      <w:r>
        <w:rPr>
          <w:snapToGrid w:val="0"/>
        </w:rPr>
        <w:t xml:space="preserve">«Кто как голос подает». </w:t>
      </w:r>
      <w:proofErr w:type="gramStart"/>
      <w:r>
        <w:rPr>
          <w:snapToGrid w:val="0"/>
        </w:rPr>
        <w:t>(Кукушка:</w:t>
      </w:r>
      <w:proofErr w:type="gramEnd"/>
      <w:r>
        <w:rPr>
          <w:snapToGrid w:val="0"/>
        </w:rPr>
        <w:t xml:space="preserve"> </w:t>
      </w:r>
      <w:r>
        <w:rPr>
          <w:i/>
          <w:snapToGrid w:val="0"/>
        </w:rPr>
        <w:t xml:space="preserve">«Ку-ку, ку-ку». </w:t>
      </w:r>
      <w:r>
        <w:rPr>
          <w:snapToGrid w:val="0"/>
        </w:rPr>
        <w:t xml:space="preserve">Лошадка: </w:t>
      </w:r>
      <w:r>
        <w:rPr>
          <w:i/>
          <w:snapToGrid w:val="0"/>
        </w:rPr>
        <w:t>«</w:t>
      </w:r>
      <w:proofErr w:type="spellStart"/>
      <w:r>
        <w:rPr>
          <w:i/>
          <w:snapToGrid w:val="0"/>
        </w:rPr>
        <w:t>Иго-го-о-о</w:t>
      </w:r>
      <w:proofErr w:type="spellEnd"/>
      <w:r>
        <w:rPr>
          <w:i/>
          <w:snapToGrid w:val="0"/>
        </w:rPr>
        <w:t xml:space="preserve">». </w:t>
      </w:r>
      <w:r>
        <w:rPr>
          <w:snapToGrid w:val="0"/>
        </w:rPr>
        <w:t xml:space="preserve">Кошка: </w:t>
      </w:r>
      <w:r>
        <w:rPr>
          <w:i/>
          <w:snapToGrid w:val="0"/>
        </w:rPr>
        <w:t>«</w:t>
      </w:r>
      <w:proofErr w:type="spellStart"/>
      <w:r>
        <w:rPr>
          <w:i/>
          <w:snapToGrid w:val="0"/>
        </w:rPr>
        <w:t>Мяууу</w:t>
      </w:r>
      <w:proofErr w:type="spellEnd"/>
      <w:r>
        <w:rPr>
          <w:i/>
          <w:snapToGrid w:val="0"/>
        </w:rPr>
        <w:t xml:space="preserve">». </w:t>
      </w:r>
      <w:r>
        <w:rPr>
          <w:snapToGrid w:val="0"/>
        </w:rPr>
        <w:t xml:space="preserve">Собака: </w:t>
      </w:r>
      <w:r>
        <w:rPr>
          <w:i/>
          <w:snapToGrid w:val="0"/>
        </w:rPr>
        <w:t>«</w:t>
      </w:r>
      <w:proofErr w:type="spellStart"/>
      <w:r>
        <w:rPr>
          <w:i/>
          <w:snapToGrid w:val="0"/>
        </w:rPr>
        <w:t>Гавввв</w:t>
      </w:r>
      <w:proofErr w:type="spellEnd"/>
      <w:r>
        <w:rPr>
          <w:i/>
          <w:snapToGrid w:val="0"/>
        </w:rPr>
        <w:t>», «</w:t>
      </w:r>
      <w:proofErr w:type="spellStart"/>
      <w:r>
        <w:rPr>
          <w:i/>
          <w:snapToGrid w:val="0"/>
        </w:rPr>
        <w:t>Аффффф</w:t>
      </w:r>
      <w:proofErr w:type="spellEnd"/>
      <w:r>
        <w:rPr>
          <w:i/>
          <w:snapToGrid w:val="0"/>
        </w:rPr>
        <w:t xml:space="preserve">», </w:t>
      </w:r>
      <w:r>
        <w:rPr>
          <w:snapToGrid w:val="0"/>
        </w:rPr>
        <w:t xml:space="preserve">Курочка: </w:t>
      </w:r>
      <w:r>
        <w:rPr>
          <w:i/>
          <w:snapToGrid w:val="0"/>
        </w:rPr>
        <w:t>«</w:t>
      </w:r>
      <w:proofErr w:type="spellStart"/>
      <w:r>
        <w:rPr>
          <w:i/>
          <w:snapToGrid w:val="0"/>
        </w:rPr>
        <w:t>Ко-ко-ко-ко</w:t>
      </w:r>
      <w:proofErr w:type="spellEnd"/>
      <w:r>
        <w:rPr>
          <w:i/>
          <w:snapToGrid w:val="0"/>
        </w:rPr>
        <w:t xml:space="preserve">». </w:t>
      </w:r>
      <w:r>
        <w:rPr>
          <w:snapToGrid w:val="0"/>
        </w:rPr>
        <w:t xml:space="preserve">Петух: </w:t>
      </w:r>
      <w:proofErr w:type="gramStart"/>
      <w:r>
        <w:rPr>
          <w:i/>
          <w:snapToGrid w:val="0"/>
        </w:rPr>
        <w:t>«</w:t>
      </w:r>
      <w:proofErr w:type="spellStart"/>
      <w:r>
        <w:rPr>
          <w:i/>
          <w:snapToGrid w:val="0"/>
        </w:rPr>
        <w:t>Ку-ку-ре-ку</w:t>
      </w:r>
      <w:proofErr w:type="spellEnd"/>
      <w:r>
        <w:rPr>
          <w:i/>
          <w:snapToGrid w:val="0"/>
        </w:rPr>
        <w:t>».</w:t>
      </w:r>
      <w:r>
        <w:rPr>
          <w:snapToGrid w:val="0"/>
        </w:rPr>
        <w:t>)</w:t>
      </w:r>
      <w:proofErr w:type="gramEnd"/>
      <w:r>
        <w:rPr>
          <w:i/>
          <w:snapToGrid w:val="0"/>
        </w:rPr>
        <w:t xml:space="preserve"> </w:t>
      </w:r>
      <w:r>
        <w:rPr>
          <w:snapToGrid w:val="0"/>
        </w:rPr>
        <w:t>«Позовем голубей» (</w:t>
      </w:r>
      <w:r>
        <w:rPr>
          <w:i/>
          <w:snapToGrid w:val="0"/>
        </w:rPr>
        <w:t>гули-гули-гули</w:t>
      </w:r>
      <w:r>
        <w:rPr>
          <w:snapToGrid w:val="0"/>
        </w:rPr>
        <w:t>)</w:t>
      </w:r>
      <w:r>
        <w:rPr>
          <w:i/>
          <w:snapToGrid w:val="0"/>
        </w:rPr>
        <w:t xml:space="preserve">. </w:t>
      </w:r>
      <w:r>
        <w:rPr>
          <w:snapToGrid w:val="0"/>
        </w:rPr>
        <w:t xml:space="preserve">Несли тяжелую вещь, поставили на место: </w:t>
      </w:r>
      <w:r>
        <w:rPr>
          <w:i/>
          <w:snapToGrid w:val="0"/>
        </w:rPr>
        <w:t>«Ух</w:t>
      </w:r>
      <w:r>
        <w:rPr>
          <w:snapToGrid w:val="0"/>
        </w:rPr>
        <w:t>!</w:t>
      </w:r>
      <w:r>
        <w:rPr>
          <w:i/>
          <w:snapToGrid w:val="0"/>
        </w:rPr>
        <w:t xml:space="preserve"> Ух</w:t>
      </w:r>
      <w:r>
        <w:rPr>
          <w:snapToGrid w:val="0"/>
        </w:rPr>
        <w:t>!</w:t>
      </w:r>
      <w:r>
        <w:rPr>
          <w:i/>
          <w:snapToGrid w:val="0"/>
        </w:rPr>
        <w:t xml:space="preserve"> Ух</w:t>
      </w:r>
      <w:r>
        <w:rPr>
          <w:snapToGrid w:val="0"/>
        </w:rPr>
        <w:t>!</w:t>
      </w:r>
      <w:r>
        <w:rPr>
          <w:i/>
          <w:snapToGrid w:val="0"/>
        </w:rPr>
        <w:t xml:space="preserve">» </w:t>
      </w:r>
      <w:r>
        <w:rPr>
          <w:snapToGrid w:val="0"/>
        </w:rPr>
        <w:t>«Дровосеки».</w:t>
      </w:r>
    </w:p>
    <w:p w:rsidR="009B252E" w:rsidRDefault="009B252E" w:rsidP="009B252E">
      <w:pPr>
        <w:pStyle w:val="a3"/>
        <w:rPr>
          <w:snapToGrid w:val="0"/>
          <w:spacing w:val="40"/>
        </w:rPr>
      </w:pPr>
      <w:r>
        <w:rPr>
          <w:snapToGrid w:val="0"/>
          <w:spacing w:val="40"/>
        </w:rPr>
        <w:t>Пятый этап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Формирование правильного речевого дыхания в процессе речи (прои</w:t>
      </w:r>
      <w:r>
        <w:rPr>
          <w:snapToGrid w:val="0"/>
        </w:rPr>
        <w:t>з</w:t>
      </w:r>
      <w:r>
        <w:rPr>
          <w:snapToGrid w:val="0"/>
        </w:rPr>
        <w:t>несение на одном выдохе от 2 до 4 слов и фраз, содержащих от 5 до 7 слов).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 xml:space="preserve">1. </w:t>
      </w:r>
      <w:proofErr w:type="gramStart"/>
      <w:r>
        <w:rPr>
          <w:snapToGrid w:val="0"/>
        </w:rPr>
        <w:t>Глубокий вдох на счет 1, 2, короткая задержка дыхания и произнесение от 2 до 4 слов на одном выдохе, напр</w:t>
      </w:r>
      <w:r>
        <w:rPr>
          <w:snapToGrid w:val="0"/>
        </w:rPr>
        <w:t>и</w:t>
      </w:r>
      <w:r>
        <w:rPr>
          <w:snapToGrid w:val="0"/>
        </w:rPr>
        <w:t>мер, счет (один, два, три, четыре), дни недели (понедельник, вторник, среда, четверг), предметы, относящиеся к определенной родовой группе (шапка, шуба, шорты, кур</w:t>
      </w:r>
      <w:r>
        <w:rPr>
          <w:snapToGrid w:val="0"/>
        </w:rPr>
        <w:t>т</w:t>
      </w:r>
      <w:r>
        <w:rPr>
          <w:snapToGrid w:val="0"/>
        </w:rPr>
        <w:t>ка).</w:t>
      </w:r>
      <w:proofErr w:type="gramEnd"/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2. Глубокий вдох на счет 1, 2, короткая задержка дыхания, произнес</w:t>
      </w:r>
      <w:r>
        <w:rPr>
          <w:snapToGrid w:val="0"/>
        </w:rPr>
        <w:t>е</w:t>
      </w:r>
      <w:r>
        <w:rPr>
          <w:snapToGrid w:val="0"/>
        </w:rPr>
        <w:t xml:space="preserve">ние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из 3—4 слов на выдохе, например «</w:t>
      </w:r>
      <w:proofErr w:type="spellStart"/>
      <w:r>
        <w:rPr>
          <w:snapToGrid w:val="0"/>
        </w:rPr>
        <w:t>Лола</w:t>
      </w:r>
      <w:proofErr w:type="spellEnd"/>
      <w:r>
        <w:rPr>
          <w:snapToGrid w:val="0"/>
        </w:rPr>
        <w:t xml:space="preserve"> мыла куклу М</w:t>
      </w:r>
      <w:r>
        <w:rPr>
          <w:snapToGrid w:val="0"/>
        </w:rPr>
        <w:t>и</w:t>
      </w:r>
      <w:r>
        <w:rPr>
          <w:snapToGrid w:val="0"/>
        </w:rPr>
        <w:t>лу».</w:t>
      </w:r>
    </w:p>
    <w:p w:rsidR="009B252E" w:rsidRDefault="009B252E" w:rsidP="009B252E">
      <w:pPr>
        <w:pStyle w:val="a3"/>
        <w:rPr>
          <w:snapToGrid w:val="0"/>
        </w:rPr>
      </w:pPr>
      <w:r>
        <w:rPr>
          <w:snapToGrid w:val="0"/>
        </w:rPr>
        <w:t>3. Глубокий вдох на счет 1, 2, короткая задержка дыхания, произнес</w:t>
      </w:r>
      <w:r>
        <w:rPr>
          <w:snapToGrid w:val="0"/>
        </w:rPr>
        <w:t>е</w:t>
      </w:r>
      <w:r>
        <w:rPr>
          <w:snapToGrid w:val="0"/>
        </w:rPr>
        <w:t xml:space="preserve">ние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 xml:space="preserve"> с дополнительным вдохом: «Мама Милу мылом мыла (вдох), Мила мыла не любила».</w:t>
      </w:r>
    </w:p>
    <w:p w:rsidR="00A47ACE" w:rsidRDefault="00A47ACE"/>
    <w:sectPr w:rsidR="00A47ACE" w:rsidSect="00A4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2E"/>
    <w:rsid w:val="00444882"/>
    <w:rsid w:val="006A0CC0"/>
    <w:rsid w:val="009B252E"/>
    <w:rsid w:val="00A4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2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B252E"/>
    <w:pPr>
      <w:keepNext/>
      <w:suppressAutoHyphens/>
      <w:spacing w:before="300" w:line="240" w:lineRule="auto"/>
      <w:jc w:val="center"/>
      <w:outlineLvl w:val="1"/>
    </w:pPr>
    <w:rPr>
      <w:rFonts w:eastAsia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52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9B252E"/>
    <w:pPr>
      <w:widowControl w:val="0"/>
      <w:spacing w:after="0"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25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S5QAU4VNKZPS-260-8</_dlc_DocId>
    <_dlc_DocIdUrl xmlns="6434c500-c195-4837-b047-5e71706d4cb2">
      <Url>http://www.eduportal44.ru/Buy/Elektron/_layouts/15/DocIdRedir.aspx?ID=S5QAU4VNKZPS-260-8</Url>
      <Description>S5QAU4VNKZPS-260-8</Description>
    </_dlc_DocIdUrl>
  </documentManagement>
</p:properties>
</file>

<file path=customXml/itemProps1.xml><?xml version="1.0" encoding="utf-8"?>
<ds:datastoreItem xmlns:ds="http://schemas.openxmlformats.org/officeDocument/2006/customXml" ds:itemID="{0D336544-E3AC-427E-B582-A7A68B4C8958}"/>
</file>

<file path=customXml/itemProps2.xml><?xml version="1.0" encoding="utf-8"?>
<ds:datastoreItem xmlns:ds="http://schemas.openxmlformats.org/officeDocument/2006/customXml" ds:itemID="{7825EB21-0F45-40FD-A7E0-D6EF5A619BE4}"/>
</file>

<file path=customXml/itemProps3.xml><?xml version="1.0" encoding="utf-8"?>
<ds:datastoreItem xmlns:ds="http://schemas.openxmlformats.org/officeDocument/2006/customXml" ds:itemID="{AF3C820E-71D7-460E-9AB0-A9D134D19299}"/>
</file>

<file path=customXml/itemProps4.xml><?xml version="1.0" encoding="utf-8"?>
<ds:datastoreItem xmlns:ds="http://schemas.openxmlformats.org/officeDocument/2006/customXml" ds:itemID="{6E9C721B-4529-4402-9908-67427B1D7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952</Words>
  <Characters>5433</Characters>
  <Application>Microsoft Office Word</Application>
  <DocSecurity>0</DocSecurity>
  <Lines>45</Lines>
  <Paragraphs>12</Paragraphs>
  <ScaleCrop>false</ScaleCrop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2010-11-02T17:11:00Z</dcterms:created>
  <dcterms:modified xsi:type="dcterms:W3CDTF">2010-11-02T17:19:00Z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a1361650-e007-4382-80ad-42adcd143fe8</vt:lpwstr>
  </property>
</Properties>
</file>