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57" w:rsidRPr="00A65F57" w:rsidRDefault="00D1690F" w:rsidP="00A65F5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5F57">
        <w:rPr>
          <w:rFonts w:ascii="Times New Roman" w:eastAsia="Times New Roman" w:hAnsi="Times New Roman" w:cs="Times New Roman"/>
          <w:b/>
          <w:sz w:val="32"/>
          <w:szCs w:val="32"/>
        </w:rPr>
        <w:t xml:space="preserve">Консультация для родителей старших дошкольников </w:t>
      </w:r>
    </w:p>
    <w:p w:rsidR="00D1690F" w:rsidRDefault="00A65F57" w:rsidP="00A65F5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5F57">
        <w:rPr>
          <w:rFonts w:ascii="Times New Roman" w:eastAsia="Times New Roman" w:hAnsi="Times New Roman" w:cs="Times New Roman"/>
          <w:b/>
          <w:sz w:val="32"/>
          <w:szCs w:val="32"/>
        </w:rPr>
        <w:t>«ФИЗИЧЕСКАЯ ГОТОВНОСТЬ К ШКОЛЕ»</w:t>
      </w:r>
    </w:p>
    <w:p w:rsidR="00A65F57" w:rsidRPr="00A65F57" w:rsidRDefault="00A65F57" w:rsidP="00A65F5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Подготовила  </w:t>
      </w:r>
      <w:proofErr w:type="spellStart"/>
      <w:r w:rsidRPr="00A65F57">
        <w:rPr>
          <w:rFonts w:ascii="Times New Roman" w:eastAsia="Times New Roman" w:hAnsi="Times New Roman" w:cs="Times New Roman"/>
          <w:sz w:val="28"/>
          <w:szCs w:val="28"/>
        </w:rPr>
        <w:t>Кокошникова</w:t>
      </w:r>
      <w:proofErr w:type="spellEnd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Н. Н.</w:t>
      </w:r>
    </w:p>
    <w:p w:rsidR="00A65F57" w:rsidRPr="00A65F57" w:rsidRDefault="00A65F57" w:rsidP="00A65F5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инструктор по физкультуре </w:t>
      </w:r>
    </w:p>
    <w:p w:rsidR="00A65F57" w:rsidRPr="00A65F57" w:rsidRDefault="00A65F57" w:rsidP="00A65F5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МДОУ </w:t>
      </w:r>
      <w:proofErr w:type="spellStart"/>
      <w:r w:rsidRPr="00A65F5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65F57">
        <w:rPr>
          <w:rFonts w:ascii="Times New Roman" w:eastAsia="Times New Roman" w:hAnsi="Times New Roman" w:cs="Times New Roman"/>
          <w:sz w:val="28"/>
          <w:szCs w:val="28"/>
        </w:rPr>
        <w:t>/с № 117 «Электроник»</w:t>
      </w:r>
    </w:p>
    <w:p w:rsidR="00A65F57" w:rsidRPr="00A65F57" w:rsidRDefault="00A65F57" w:rsidP="00A65F5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1690F" w:rsidRPr="00A65F57" w:rsidRDefault="00D1690F" w:rsidP="00A65F57">
      <w:pPr>
        <w:shd w:val="clear" w:color="auto" w:fill="FFFFFF"/>
        <w:spacing w:after="0" w:line="240" w:lineRule="auto"/>
        <w:ind w:firstLine="567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С первых дней обучения ребенку придется привыкать к новому режиму сна и питания, выполнять большое количество заданий, а самое главное – спокойно сидеть целых сорок минут подряд.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Если ребенок здоров, он в скором времени адаптируются к новым нагрузкам и условиям. А вот слабеньким, подверженным частым заболеваниям детям поначалу приходится нелегко. Они быстро устают, незакаленный организм становится легкой добычей вирусов. В результате - болезни, пропуски занятий, отставание по программе.</w:t>
      </w:r>
    </w:p>
    <w:p w:rsidR="00D1690F" w:rsidRPr="00A65F57" w:rsidRDefault="00D1690F" w:rsidP="00A65F57">
      <w:p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Насколько здоровье вашего ребенка соответствует норме? Необходимо заранее нанести визит врачам-специалистам, чтобы: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проверить зрение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Наиболее частой проблемой является близорукость. Если офтальмолог выявит начинающийся процесс, отнеситесь к этому с большим вниманием, ведь, выполняя рекомендации врача, можно значительно замедлить развитие патологии.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• </w:t>
      </w:r>
      <w:proofErr w:type="gramStart"/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ровести диагностику </w:t>
      </w:r>
      <w:proofErr w:type="spellStart"/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ЛОР-органов</w:t>
      </w:r>
      <w:proofErr w:type="spellEnd"/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Проблемы с носом, горлом и ушами неприятны сами по себе, к тому же могут плохо повлиять на результативность обучения. Например, аденоидные вегетации нередко приводят к снижению слуха, хронической гипоксии и, как следствие, снижению внимания и памяти.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proofErr w:type="gramStart"/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proofErr w:type="gramEnd"/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сключить заболевания нервной системы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Если вас тревожит неусидчивость или. Напротив, замкнутость ребенка, если он плохо контактирует со сверстниками, обратитесь к </w:t>
      </w: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>детском</w:t>
      </w:r>
      <w:proofErr w:type="gramEnd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неврологу. Это поможет вовремя пройти медикаментозную или психологическую коррекцию, что позволит избежать дальнейших проблем.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удостоверьтесь в здоровье позвоночника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Многие родители и не подозревают, что состояние позвоночника у малыша не в норме. Между тем вялая осанка, сколиоз или плоскостопие могут быть причинами головных болей или болей в суставах. В юном возрасте вовремя выявленную патологию можно исправить при условии выполнения рекомендаций специалистов.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оценить состояние желудочно0кишечного тракта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Некоторые первоклассники жалуются на бол в животе. Часто это вызвано стрессом и новым, непривычным режимом питания. Вот почему важно заранее выяснить, нет ли у ребенка каких-либо заболеваний органов желудочно-кишечного тракта.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санирование полости рта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Зубного врача-терапевта и гигиениста нужно посещать регулярно, и особенно это актуально в 6-7 лет, когда начинается смена зубов на </w:t>
      </w: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>постоянные</w:t>
      </w:r>
      <w:proofErr w:type="gramEnd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; кроме того, самое время нанести визит </w:t>
      </w:r>
      <w:proofErr w:type="spellStart"/>
      <w:r w:rsidRPr="00A65F57">
        <w:rPr>
          <w:rFonts w:ascii="Times New Roman" w:eastAsia="Times New Roman" w:hAnsi="Times New Roman" w:cs="Times New Roman"/>
          <w:sz w:val="28"/>
          <w:szCs w:val="28"/>
        </w:rPr>
        <w:t>ортодонту</w:t>
      </w:r>
      <w:proofErr w:type="spellEnd"/>
      <w:r w:rsidRPr="00A65F57">
        <w:rPr>
          <w:rFonts w:ascii="Times New Roman" w:eastAsia="Times New Roman" w:hAnsi="Times New Roman" w:cs="Times New Roman"/>
          <w:sz w:val="28"/>
          <w:szCs w:val="28"/>
        </w:rPr>
        <w:t>, который диагностирует прикус.</w:t>
      </w:r>
    </w:p>
    <w:p w:rsidR="00D1690F" w:rsidRPr="00A65F57" w:rsidRDefault="00D1690F" w:rsidP="00A65F57">
      <w:p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Есть физические нормы, которым должен приблизительно соответствовать ребенок на пороге наступления 7 лет: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A65F57">
        <w:rPr>
          <w:rFonts w:ascii="Times New Roman" w:eastAsia="Times New Roman" w:hAnsi="Times New Roman" w:cs="Times New Roman"/>
          <w:b/>
          <w:bCs/>
          <w:sz w:val="28"/>
          <w:szCs w:val="28"/>
        </w:rPr>
        <w:t>рост </w:t>
      </w:r>
      <w:r w:rsidRPr="00A65F57">
        <w:rPr>
          <w:rFonts w:ascii="Times New Roman" w:eastAsia="Times New Roman" w:hAnsi="Times New Roman" w:cs="Times New Roman"/>
          <w:sz w:val="28"/>
          <w:szCs w:val="28"/>
        </w:rPr>
        <w:t>– 118см,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A65F57">
        <w:rPr>
          <w:rFonts w:ascii="Times New Roman" w:eastAsia="Times New Roman" w:hAnsi="Times New Roman" w:cs="Times New Roman"/>
          <w:b/>
          <w:bCs/>
          <w:sz w:val="28"/>
          <w:szCs w:val="28"/>
        </w:rPr>
        <w:t>масса тела</w:t>
      </w:r>
      <w:r w:rsidRPr="00A65F57">
        <w:rPr>
          <w:rFonts w:ascii="Times New Roman" w:eastAsia="Times New Roman" w:hAnsi="Times New Roman" w:cs="Times New Roman"/>
          <w:sz w:val="28"/>
          <w:szCs w:val="28"/>
        </w:rPr>
        <w:t> – 22 кг,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A65F57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окружность грудной клетки</w:t>
      </w:r>
      <w:r w:rsidRPr="00A65F57">
        <w:rPr>
          <w:rFonts w:ascii="Times New Roman" w:eastAsia="Times New Roman" w:hAnsi="Times New Roman" w:cs="Times New Roman"/>
          <w:sz w:val="28"/>
          <w:szCs w:val="28"/>
        </w:rPr>
        <w:t> – 57-58 см.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Желательно, чтобы в 6-7 лет ребенок уже был знаком с такими видами спорта. </w:t>
      </w:r>
      <w:proofErr w:type="spellStart"/>
      <w:r w:rsidRPr="00A65F57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лыжи. Фигурное катание, роликовые коньки, велосипед, бадминтон, настольный теннис, плавание. Это не значит, что к школе нужно преуспеть во всех этих видах спорта, но навыки уже должны начать формироваться.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Старайтесь знакомить ребенка с новыми видами спорта, а еще: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• чаще гуляйте, отводите малыша на детские спортивные площадки, где он сможет бегать и лазать в свое удовольствие;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• помимо привычных игрушек обязательно купите футбольный или волейбольный мяч, летающую тарелку, ракетки для бадминтона, самокат, велосипед;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• поощряйте спортивные игры, принимайте в них активное участие, устраивайте шуточные семейные спортивные состязания. Это не только поможет ребенку в его физическом развитии, но и сблизит всю семью;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• во время занятий чаще устраивайте минутки спорта.</w:t>
      </w:r>
    </w:p>
    <w:p w:rsidR="00D1690F" w:rsidRPr="00A65F57" w:rsidRDefault="00D1690F" w:rsidP="00A65F57">
      <w:p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Комплекс упражнений «Космическое путешествие»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Родитель: </w:t>
      </w:r>
      <w:r w:rsidRPr="00A65F57">
        <w:rPr>
          <w:rFonts w:ascii="Times New Roman" w:eastAsia="Times New Roman" w:hAnsi="Times New Roman" w:cs="Times New Roman"/>
          <w:sz w:val="28"/>
          <w:szCs w:val="28"/>
        </w:rPr>
        <w:t>Хочешь стать космонавтом? (</w:t>
      </w: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 ребенка.</w:t>
      </w:r>
      <w:proofErr w:type="gramStart"/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A65F57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Чтобы стать космонавтом надо быть сильным, смелым, умным, много тренироваться и учиться. Каждый день мы будем тренироваться и в будущем обязательно совершим космический полет. А думаю, что из тебя получится отличный покоритель космоса!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Сбросим усталость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Сбросим с плеч скорей усталость.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Еще много дел осталось.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Станем бодрыми, друзья!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Расслабляться нам нельзя.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>(Исходное положение (далее и. п.) - ноги на ширине плеч, руки вдоль туловища.</w:t>
      </w:r>
      <w:proofErr w:type="gramEnd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>Поднимаем плечи вверх, возвращаемся в и. п., повторить 6-8 раз.)</w:t>
      </w:r>
      <w:proofErr w:type="gramEnd"/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Держим центр тяжести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>Научится</w:t>
      </w:r>
      <w:proofErr w:type="gramEnd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всем нам надо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Центр тяжести держать,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Чтобы в космосе далеком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Своим телом управлять.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>(И. п. - ноги на ширине плеч, руки на поясе.</w:t>
      </w:r>
      <w:proofErr w:type="gramEnd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Согнуть правую ногу, перенести на нее центр тяжести; и. п.</w:t>
      </w: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то же с другой ноги. </w:t>
      </w: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>Повторить 5-6 раз.)</w:t>
      </w:r>
      <w:proofErr w:type="gramEnd"/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Согласованность движений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Согласовывать движенья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Сложно в невесомости.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Будем мы тренироваться,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Чтоб убрать все сложности.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>(И. п. - ноги на ширине плеч, руки в стороны.</w:t>
      </w:r>
      <w:proofErr w:type="gramEnd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Поворот вправо, лева рука на правое плечо, правая рука за спину; и. п.</w:t>
      </w: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то же в другую сторону. </w:t>
      </w: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>Повторить 4-5 раз.)</w:t>
      </w:r>
      <w:proofErr w:type="gramEnd"/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Учимся двигаться в невесомости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В невесомость мы попали,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Но собой мы управляли.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Чтоб чего-нибудь коснуться,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Надо просто оттолкнуться.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>(И. п. - ноги слегка расставлены.</w:t>
      </w:r>
      <w:proofErr w:type="gramEnd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Прыжки на двух ногах с поворотом вокруг себя. </w:t>
      </w: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>Повторить 3-4 раза по 10 прыжков в разные стороны.)</w:t>
      </w:r>
      <w:proofErr w:type="gramEnd"/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Кислородная маска в шлемофоне (упражнение на восстановление дыхания)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Надеваем шлемофон,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Учимся дышать.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Кислорода в космосе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Может не хватать.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>(И. п. - пальцы обеих рук сомкнуты, образуя полусферу, закрывают рот и нос.</w:t>
      </w:r>
      <w:proofErr w:type="gramEnd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Вдох-выдох. </w:t>
      </w: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>Повторить 5-6 раз.)</w:t>
      </w:r>
      <w:proofErr w:type="gramEnd"/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Пальчиковая игра «Космонавтами мы станем»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Космонавтами мы станем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На ракете полетим. (</w:t>
      </w: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Ребенок поднимет руки верх, пальцы соединяет шалашиком.</w:t>
      </w:r>
      <w:proofErr w:type="gramStart"/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A65F57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Желтую Луну достанем (</w:t>
      </w: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Из пальцев обеих рук образует шар</w:t>
      </w:r>
      <w:r w:rsidRPr="00A65F57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И на звезды поглядим. (</w:t>
      </w: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Мягкие кулачки обеих рук соединяются в «подзорную трубу»</w:t>
      </w:r>
      <w:r w:rsidRPr="00A65F57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Выстроим на Марсе город, (</w:t>
      </w: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Ставит твердый кулачок на кулачок.</w:t>
      </w:r>
      <w:proofErr w:type="gramStart"/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A65F57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На Венере – детский сад. (</w:t>
      </w: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Сомкнутые пальцы обеих рук (</w:t>
      </w:r>
      <w:proofErr w:type="gramStart"/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кроме</w:t>
      </w:r>
      <w:proofErr w:type="gramEnd"/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больших) соединяет шалашиком, большие пальцы соединяет по прямой линии</w:t>
      </w:r>
      <w:r w:rsidRPr="00A65F57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С нами в космосе огромном (</w:t>
      </w: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Поднимает руки вверх, скрещивает, разводит в стороны</w:t>
      </w:r>
      <w:r w:rsidRPr="00A65F57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Все дела пойдут на лад. (</w:t>
      </w:r>
      <w:r w:rsidRPr="00A65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Выставляет большой палец</w:t>
      </w:r>
      <w:r w:rsidRPr="00A65F57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D1690F" w:rsidRPr="00A65F57" w:rsidRDefault="00D1690F" w:rsidP="00A65F57">
      <w:p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Также, готовясь к поступлению в школу, обратите внимание на следующее: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• хорошо ли развита у ребенка мелкая моторика (умеет ли он самостоятельно завязывать шнурки, застегивать пуговицы) и координация моторных навыков в целом (метко ли он кидает и ловит мяч, прыгает при игре в классики; уверенно ли ходит по гимнастическому бревну, поднимается и спускается по лестнице);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• выглядит ли он бодрым, здоровым и отдохнувшим;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• имеет ли потребность в активных действиях и активных играх.</w:t>
      </w:r>
    </w:p>
    <w:p w:rsidR="00D1690F" w:rsidRPr="00A65F57" w:rsidRDefault="00D1690F" w:rsidP="00A65F57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proofErr w:type="spellStart"/>
      <w:r w:rsidRPr="00A65F57">
        <w:rPr>
          <w:rFonts w:ascii="Times New Roman" w:eastAsia="Times New Roman" w:hAnsi="Times New Roman" w:cs="Times New Roman"/>
          <w:sz w:val="28"/>
          <w:szCs w:val="28"/>
        </w:rPr>
        <w:t>Алябьева</w:t>
      </w:r>
      <w:proofErr w:type="spellEnd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Е. А. Нескучная гимнастика. Тематическая утренняя зарядка для детей 5-7лет. - М.</w:t>
      </w: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ТЦ Сфера, 2016. - С. 110-113.</w:t>
      </w:r>
    </w:p>
    <w:p w:rsidR="00D1690F" w:rsidRPr="00A65F57" w:rsidRDefault="00D1690F" w:rsidP="00A65F57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57">
        <w:rPr>
          <w:rFonts w:ascii="Times New Roman" w:eastAsia="Times New Roman" w:hAnsi="Times New Roman" w:cs="Times New Roman"/>
          <w:b/>
          <w:bCs/>
          <w:sz w:val="28"/>
          <w:szCs w:val="28"/>
        </w:rPr>
        <w:t>2. </w:t>
      </w:r>
      <w:proofErr w:type="spellStart"/>
      <w:r w:rsidRPr="00A65F57">
        <w:rPr>
          <w:rFonts w:ascii="Times New Roman" w:eastAsia="Times New Roman" w:hAnsi="Times New Roman" w:cs="Times New Roman"/>
          <w:sz w:val="28"/>
          <w:szCs w:val="28"/>
        </w:rPr>
        <w:t>Чубукина</w:t>
      </w:r>
      <w:proofErr w:type="spellEnd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 Е. С. К школе готов! Всестороннее развитие дошкольника. - СПб</w:t>
      </w:r>
      <w:proofErr w:type="gramStart"/>
      <w:r w:rsidRPr="00A65F57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A65F57">
        <w:rPr>
          <w:rFonts w:ascii="Times New Roman" w:eastAsia="Times New Roman" w:hAnsi="Times New Roman" w:cs="Times New Roman"/>
          <w:sz w:val="28"/>
          <w:szCs w:val="28"/>
        </w:rPr>
        <w:t>ЗАО «Торгово-издательский дом «Амфора», 2014. - С. 15-17.</w:t>
      </w:r>
    </w:p>
    <w:p w:rsidR="00EA4699" w:rsidRPr="00A65F57" w:rsidRDefault="00EA4699" w:rsidP="00A65F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4699" w:rsidRPr="00A65F57" w:rsidSect="00A65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90F"/>
    <w:rsid w:val="000F5473"/>
    <w:rsid w:val="00A65F57"/>
    <w:rsid w:val="00D1690F"/>
    <w:rsid w:val="00EA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73"/>
  </w:style>
  <w:style w:type="paragraph" w:styleId="3">
    <w:name w:val="heading 3"/>
    <w:basedOn w:val="a"/>
    <w:link w:val="30"/>
    <w:uiPriority w:val="9"/>
    <w:qFormat/>
    <w:rsid w:val="00D16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169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9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1690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D1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69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S5QAU4VNKZPS-314-17</_dlc_DocId>
    <_dlc_DocIdUrl xmlns="6434c500-c195-4837-b047-5e71706d4cb2">
      <Url>http://www.eduportal44.ru/Buy/Elektron/_layouts/15/DocIdRedir.aspx?ID=S5QAU4VNKZPS-314-17</Url>
      <Description>S5QAU4VNKZPS-314-17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31EC47346F0F47B1C2DACFC3644347" ma:contentTypeVersion="1" ma:contentTypeDescription="Создание документа." ma:contentTypeScope="" ma:versionID="aca862a21c2ce3b1e0167777a0325bc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E247A-17FA-4E7B-84FA-B91177D02B00}"/>
</file>

<file path=customXml/itemProps2.xml><?xml version="1.0" encoding="utf-8"?>
<ds:datastoreItem xmlns:ds="http://schemas.openxmlformats.org/officeDocument/2006/customXml" ds:itemID="{23B5852D-0956-47DA-AF2A-566D3A0D3B19}"/>
</file>

<file path=customXml/itemProps3.xml><?xml version="1.0" encoding="utf-8"?>
<ds:datastoreItem xmlns:ds="http://schemas.openxmlformats.org/officeDocument/2006/customXml" ds:itemID="{35F21D1C-C64A-42A0-B7FF-36D05DBD90D4}"/>
</file>

<file path=customXml/itemProps4.xml><?xml version="1.0" encoding="utf-8"?>
<ds:datastoreItem xmlns:ds="http://schemas.openxmlformats.org/officeDocument/2006/customXml" ds:itemID="{E47B5D6E-2782-413F-AD0A-613698F5E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Мегакомп</dc:creator>
  <cp:keywords/>
  <dc:description/>
  <cp:lastModifiedBy>Asus</cp:lastModifiedBy>
  <cp:revision>4</cp:revision>
  <dcterms:created xsi:type="dcterms:W3CDTF">2022-02-24T09:05:00Z</dcterms:created>
  <dcterms:modified xsi:type="dcterms:W3CDTF">2022-12-19T09:13:00Z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0x0101009731EC47346F0F47B1C2DACFC3644347</vt:lpwstr>
  </property>
  <property fmtid="{D5CDD505-2E9C-101B-9397-08002B2CF9AE}" pid="3" name="_dlc_DocIdItemGuid">
    <vt:lpwstr>52987642-8a8b-443f-8f15-7b0b9c41ee12</vt:lpwstr>
  </property>
</Properties>
</file>