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755CE" w14:textId="77777777" w:rsidR="00174D81" w:rsidRPr="00174D81" w:rsidRDefault="00174D81" w:rsidP="00174D81">
      <w:pPr>
        <w:ind w:right="320"/>
        <w:jc w:val="center"/>
        <w:rPr>
          <w:rFonts w:ascii="Georgia" w:hAnsi="Georgia"/>
          <w:b/>
          <w:i/>
          <w:color w:val="0070C0"/>
          <w:sz w:val="28"/>
        </w:rPr>
      </w:pPr>
      <w:r w:rsidRPr="00174D81">
        <w:rPr>
          <w:rFonts w:ascii="Georgia" w:hAnsi="Georgia"/>
          <w:b/>
          <w:bCs/>
          <w:i/>
          <w:color w:val="0070C0"/>
          <w:kern w:val="36"/>
          <w:sz w:val="28"/>
        </w:rPr>
        <w:t>О кризисе 3-х лет</w:t>
      </w:r>
    </w:p>
    <w:p w14:paraId="01B38406" w14:textId="77777777" w:rsidR="00174D81" w:rsidRPr="00174D81" w:rsidRDefault="00174D81" w:rsidP="00174D81">
      <w:pPr>
        <w:ind w:left="-284" w:right="320"/>
        <w:jc w:val="center"/>
        <w:rPr>
          <w:rFonts w:ascii="Georgia" w:hAnsi="Georgia"/>
          <w:b/>
          <w:i/>
          <w:color w:val="0070C0"/>
          <w:sz w:val="28"/>
        </w:rPr>
      </w:pPr>
    </w:p>
    <w:p w14:paraId="5EDC98E5" w14:textId="77777777" w:rsidR="00174D81" w:rsidRPr="00174D81" w:rsidRDefault="00174D81" w:rsidP="00174D81">
      <w:pPr>
        <w:numPr>
          <w:ilvl w:val="0"/>
          <w:numId w:val="1"/>
        </w:numPr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Процесс развития ребенка можно условно разделить на периоды: </w:t>
      </w:r>
      <w:r w:rsidRPr="00174D81">
        <w:rPr>
          <w:rFonts w:ascii="Georgia" w:hAnsi="Georgia"/>
          <w:b/>
        </w:rPr>
        <w:t xml:space="preserve">стабильные </w:t>
      </w:r>
      <w:r w:rsidRPr="00174D81">
        <w:rPr>
          <w:rFonts w:ascii="Georgia" w:hAnsi="Georgia"/>
        </w:rPr>
        <w:t xml:space="preserve">и </w:t>
      </w:r>
      <w:r w:rsidRPr="00174D81">
        <w:rPr>
          <w:rFonts w:ascii="Georgia" w:hAnsi="Georgia"/>
          <w:b/>
        </w:rPr>
        <w:t>критические</w:t>
      </w:r>
      <w:r w:rsidRPr="00174D81">
        <w:rPr>
          <w:rFonts w:ascii="Georgia" w:hAnsi="Georgia"/>
        </w:rPr>
        <w:t>.</w:t>
      </w:r>
    </w:p>
    <w:p w14:paraId="4FE2644E" w14:textId="77777777" w:rsidR="00174D81" w:rsidRPr="00174D81" w:rsidRDefault="00174D81" w:rsidP="00174D81">
      <w:pPr>
        <w:ind w:left="-284" w:right="320"/>
        <w:jc w:val="both"/>
        <w:rPr>
          <w:rFonts w:ascii="Georgia" w:hAnsi="Georgia"/>
        </w:rPr>
      </w:pPr>
    </w:p>
    <w:p w14:paraId="3B2EF062" w14:textId="77777777" w:rsidR="00174D81" w:rsidRPr="00174D81" w:rsidRDefault="00174D81" w:rsidP="00174D81">
      <w:pPr>
        <w:numPr>
          <w:ilvl w:val="0"/>
          <w:numId w:val="1"/>
        </w:numPr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Во время </w:t>
      </w:r>
      <w:r w:rsidRPr="00174D81">
        <w:rPr>
          <w:rFonts w:ascii="Georgia" w:hAnsi="Georgia"/>
          <w:b/>
        </w:rPr>
        <w:t>стабильных периодов</w:t>
      </w:r>
      <w:r w:rsidRPr="00174D81">
        <w:rPr>
          <w:rFonts w:ascii="Georgia" w:hAnsi="Georgia"/>
        </w:rPr>
        <w:t xml:space="preserve"> ребенок развивается медленно и незаметно.</w:t>
      </w:r>
    </w:p>
    <w:p w14:paraId="12C8B699" w14:textId="77777777" w:rsidR="00174D81" w:rsidRPr="00174D81" w:rsidRDefault="00174D81" w:rsidP="00174D81">
      <w:pPr>
        <w:ind w:left="-284" w:right="320"/>
        <w:jc w:val="both"/>
        <w:rPr>
          <w:rFonts w:ascii="Georgia" w:hAnsi="Georgia"/>
        </w:rPr>
      </w:pPr>
    </w:p>
    <w:p w14:paraId="3911BAA3" w14:textId="77777777" w:rsidR="00174D81" w:rsidRPr="00174D81" w:rsidRDefault="00174D81" w:rsidP="00174D81">
      <w:pPr>
        <w:numPr>
          <w:ilvl w:val="0"/>
          <w:numId w:val="1"/>
        </w:numPr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Во время </w:t>
      </w:r>
      <w:r w:rsidRPr="00174D81">
        <w:rPr>
          <w:rFonts w:ascii="Georgia" w:hAnsi="Georgia"/>
          <w:b/>
        </w:rPr>
        <w:t>критических периодов</w:t>
      </w:r>
      <w:r w:rsidRPr="00174D81">
        <w:rPr>
          <w:rFonts w:ascii="Georgia" w:hAnsi="Georgia"/>
        </w:rPr>
        <w:t xml:space="preserve"> личность ребенка меняется полностью за очень короткий срок.</w:t>
      </w:r>
    </w:p>
    <w:p w14:paraId="7831DBC0" w14:textId="77777777" w:rsidR="00174D81" w:rsidRPr="00174D81" w:rsidRDefault="00174D81" w:rsidP="00174D81">
      <w:pPr>
        <w:ind w:left="-284" w:right="320"/>
        <w:jc w:val="both"/>
        <w:rPr>
          <w:rFonts w:ascii="Georgia" w:hAnsi="Georgia"/>
        </w:rPr>
      </w:pPr>
    </w:p>
    <w:p w14:paraId="2BC83B1B" w14:textId="77777777" w:rsidR="00174D81" w:rsidRPr="00174D81" w:rsidRDefault="00174D81" w:rsidP="00174D81">
      <w:pPr>
        <w:numPr>
          <w:ilvl w:val="0"/>
          <w:numId w:val="1"/>
        </w:numPr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Кризис, как правило, наступает незаметно, поэтому очень трудно определить его начало и конец. </w:t>
      </w:r>
      <w:r w:rsidRPr="00174D81">
        <w:rPr>
          <w:rFonts w:ascii="Georgia" w:hAnsi="Georgia"/>
          <w:b/>
        </w:rPr>
        <w:t>Границы кризиса</w:t>
      </w:r>
      <w:r w:rsidRPr="00174D81">
        <w:rPr>
          <w:rFonts w:ascii="Georgia" w:hAnsi="Georgia"/>
        </w:rPr>
        <w:t xml:space="preserve">, определяющие начало и конец, </w:t>
      </w:r>
      <w:r w:rsidRPr="00174D81">
        <w:rPr>
          <w:rFonts w:ascii="Georgia" w:hAnsi="Georgia"/>
          <w:b/>
        </w:rPr>
        <w:t xml:space="preserve">крайне </w:t>
      </w:r>
      <w:proofErr w:type="spellStart"/>
      <w:r w:rsidRPr="00174D81">
        <w:rPr>
          <w:rFonts w:ascii="Georgia" w:hAnsi="Georgia"/>
          <w:b/>
        </w:rPr>
        <w:t>неотчетливы</w:t>
      </w:r>
      <w:proofErr w:type="spellEnd"/>
      <w:r w:rsidRPr="00174D81">
        <w:rPr>
          <w:rFonts w:ascii="Georgia" w:hAnsi="Georgia"/>
        </w:rPr>
        <w:t>.</w:t>
      </w:r>
    </w:p>
    <w:p w14:paraId="3B903315" w14:textId="77777777" w:rsidR="00174D81" w:rsidRPr="00174D81" w:rsidRDefault="00174D81" w:rsidP="00174D81">
      <w:pPr>
        <w:ind w:left="-284" w:right="320"/>
        <w:jc w:val="both"/>
        <w:rPr>
          <w:rFonts w:ascii="Georgia" w:hAnsi="Georgia"/>
        </w:rPr>
      </w:pPr>
    </w:p>
    <w:p w14:paraId="26046FEB" w14:textId="77777777" w:rsidR="00174D81" w:rsidRPr="00174D81" w:rsidRDefault="00174D81" w:rsidP="00174D81">
      <w:pPr>
        <w:numPr>
          <w:ilvl w:val="0"/>
          <w:numId w:val="1"/>
        </w:numPr>
        <w:tabs>
          <w:tab w:val="clear" w:pos="-180"/>
          <w:tab w:val="num" w:pos="-284"/>
        </w:tabs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Кризис 3-х лет называется именно так, потому что </w:t>
      </w:r>
      <w:r w:rsidRPr="00174D81">
        <w:rPr>
          <w:rFonts w:ascii="Georgia" w:hAnsi="Georgia"/>
          <w:b/>
        </w:rPr>
        <w:t>наступает в период от 2,5 до 3-х лет и оканчивается примерно в 3 – 3,5 год</w:t>
      </w:r>
      <w:r w:rsidRPr="00174D81">
        <w:rPr>
          <w:rFonts w:ascii="Georgia" w:hAnsi="Georgia"/>
        </w:rPr>
        <w:t>а.</w:t>
      </w:r>
    </w:p>
    <w:p w14:paraId="13464232" w14:textId="77777777" w:rsidR="00174D81" w:rsidRPr="00174D81" w:rsidRDefault="00174D81" w:rsidP="00174D81">
      <w:pPr>
        <w:pStyle w:val="a3"/>
        <w:rPr>
          <w:rFonts w:ascii="Georgia" w:hAnsi="Georgia"/>
        </w:rPr>
      </w:pPr>
    </w:p>
    <w:p w14:paraId="09663802" w14:textId="77777777" w:rsidR="00174D81" w:rsidRPr="00174D81" w:rsidRDefault="00174D81" w:rsidP="00174D81">
      <w:pPr>
        <w:numPr>
          <w:ilvl w:val="0"/>
          <w:numId w:val="1"/>
        </w:numPr>
        <w:tabs>
          <w:tab w:val="clear" w:pos="-180"/>
          <w:tab w:val="num" w:pos="-284"/>
        </w:tabs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Кризис наступает потому, что </w:t>
      </w:r>
      <w:r w:rsidRPr="00174D81">
        <w:rPr>
          <w:rFonts w:ascii="Georgia" w:hAnsi="Georgia"/>
          <w:b/>
        </w:rPr>
        <w:t>должны измениться условия развития ребенка</w:t>
      </w:r>
      <w:r w:rsidRPr="00174D81">
        <w:rPr>
          <w:rFonts w:ascii="Georgia" w:hAnsi="Georgia"/>
        </w:rPr>
        <w:t>: отношение к нему, система его воспитания.</w:t>
      </w:r>
    </w:p>
    <w:p w14:paraId="317F4EEA" w14:textId="77777777" w:rsidR="00174D81" w:rsidRPr="00174D81" w:rsidRDefault="00174D81" w:rsidP="00174D81">
      <w:pPr>
        <w:pStyle w:val="a3"/>
        <w:rPr>
          <w:rFonts w:ascii="Georgia" w:hAnsi="Georgia"/>
        </w:rPr>
      </w:pPr>
    </w:p>
    <w:p w14:paraId="7C032498" w14:textId="77777777" w:rsidR="00174D81" w:rsidRPr="00174D81" w:rsidRDefault="00174D81" w:rsidP="00174D81">
      <w:pPr>
        <w:numPr>
          <w:ilvl w:val="0"/>
          <w:numId w:val="1"/>
        </w:numPr>
        <w:tabs>
          <w:tab w:val="clear" w:pos="-180"/>
          <w:tab w:val="num" w:pos="-284"/>
        </w:tabs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До наступления кризиса </w:t>
      </w:r>
      <w:r w:rsidRPr="00174D81">
        <w:rPr>
          <w:rFonts w:ascii="Georgia" w:hAnsi="Georgia"/>
          <w:b/>
        </w:rPr>
        <w:t>ребенок</w:t>
      </w:r>
      <w:r w:rsidRPr="00174D81">
        <w:rPr>
          <w:rFonts w:ascii="Georgia" w:hAnsi="Georgia"/>
        </w:rPr>
        <w:t xml:space="preserve"> практически всегда </w:t>
      </w:r>
      <w:r w:rsidRPr="00174D81">
        <w:rPr>
          <w:rFonts w:ascii="Georgia" w:hAnsi="Georgia"/>
          <w:b/>
        </w:rPr>
        <w:t>послушен</w:t>
      </w:r>
      <w:r w:rsidRPr="00174D81">
        <w:rPr>
          <w:rFonts w:ascii="Georgia" w:hAnsi="Georgia"/>
        </w:rPr>
        <w:t xml:space="preserve"> воле взрослого, охотно </w:t>
      </w:r>
      <w:r w:rsidRPr="00174D81">
        <w:rPr>
          <w:rFonts w:ascii="Georgia" w:hAnsi="Georgia"/>
          <w:b/>
        </w:rPr>
        <w:t>подражает ему</w:t>
      </w:r>
      <w:r w:rsidRPr="00174D81">
        <w:rPr>
          <w:rFonts w:ascii="Georgia" w:hAnsi="Georgia"/>
        </w:rPr>
        <w:t xml:space="preserve"> во всем, </w:t>
      </w:r>
      <w:r w:rsidRPr="00174D81">
        <w:rPr>
          <w:rFonts w:ascii="Georgia" w:hAnsi="Georgia"/>
          <w:b/>
        </w:rPr>
        <w:t>принимает его предложения</w:t>
      </w:r>
      <w:r w:rsidRPr="00174D81">
        <w:rPr>
          <w:rFonts w:ascii="Georgia" w:hAnsi="Georgia"/>
        </w:rPr>
        <w:t>.</w:t>
      </w:r>
    </w:p>
    <w:p w14:paraId="1F9FE743" w14:textId="77777777" w:rsidR="00174D81" w:rsidRPr="00174D81" w:rsidRDefault="00174D81" w:rsidP="00174D81">
      <w:pPr>
        <w:pStyle w:val="a3"/>
        <w:rPr>
          <w:rFonts w:ascii="Georgia" w:hAnsi="Georgia"/>
        </w:rPr>
      </w:pPr>
    </w:p>
    <w:p w14:paraId="5477BB8C" w14:textId="77777777" w:rsidR="00174D81" w:rsidRPr="00174D81" w:rsidRDefault="00174D81" w:rsidP="00174D81">
      <w:pPr>
        <w:numPr>
          <w:ilvl w:val="0"/>
          <w:numId w:val="1"/>
        </w:numPr>
        <w:tabs>
          <w:tab w:val="clear" w:pos="-180"/>
          <w:tab w:val="num" w:pos="-284"/>
        </w:tabs>
        <w:ind w:left="-284" w:right="320" w:firstLine="0"/>
        <w:jc w:val="both"/>
        <w:rPr>
          <w:rFonts w:ascii="Georgia" w:hAnsi="Georgia"/>
        </w:rPr>
      </w:pPr>
      <w:r w:rsidRPr="00174D81">
        <w:rPr>
          <w:rFonts w:ascii="Georgia" w:hAnsi="Georgia"/>
        </w:rPr>
        <w:t xml:space="preserve">С наступлением кризиса взрослым все </w:t>
      </w:r>
      <w:r w:rsidRPr="00174D81">
        <w:rPr>
          <w:rFonts w:ascii="Georgia" w:hAnsi="Georgia"/>
          <w:b/>
        </w:rPr>
        <w:t>труднее становится управлять поведением ребенка</w:t>
      </w:r>
      <w:r w:rsidRPr="00174D81">
        <w:rPr>
          <w:rFonts w:ascii="Georgia" w:hAnsi="Georgia"/>
        </w:rPr>
        <w:t>.</w:t>
      </w:r>
    </w:p>
    <w:p w14:paraId="1062CB45" w14:textId="77777777" w:rsidR="00174D81" w:rsidRPr="00174D81" w:rsidRDefault="00174D81" w:rsidP="00174D81">
      <w:pPr>
        <w:tabs>
          <w:tab w:val="num" w:pos="0"/>
        </w:tabs>
        <w:ind w:right="37"/>
        <w:jc w:val="center"/>
        <w:rPr>
          <w:rFonts w:ascii="Georgia" w:hAnsi="Georgia"/>
          <w:b/>
          <w:i/>
          <w:sz w:val="22"/>
          <w:szCs w:val="22"/>
        </w:rPr>
      </w:pPr>
    </w:p>
    <w:p w14:paraId="21302260" w14:textId="46106536" w:rsidR="00174D81" w:rsidRPr="00174D81" w:rsidRDefault="00174D81" w:rsidP="00174D81">
      <w:pPr>
        <w:tabs>
          <w:tab w:val="num" w:pos="0"/>
        </w:tabs>
        <w:ind w:right="37"/>
        <w:jc w:val="center"/>
        <w:rPr>
          <w:rFonts w:ascii="Georgia" w:hAnsi="Georgia"/>
          <w:b/>
          <w:i/>
          <w:color w:val="0070C0"/>
          <w:sz w:val="28"/>
          <w:szCs w:val="22"/>
        </w:rPr>
      </w:pPr>
      <w:r w:rsidRPr="00174D81">
        <w:rPr>
          <w:rFonts w:ascii="Georgia" w:hAnsi="Georgia"/>
          <w:b/>
          <w:i/>
          <w:noProof/>
          <w:color w:val="0070C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5A466" wp14:editId="79CFF333">
                <wp:simplePos x="0" y="0"/>
                <wp:positionH relativeFrom="column">
                  <wp:posOffset>3436620</wp:posOffset>
                </wp:positionH>
                <wp:positionV relativeFrom="paragraph">
                  <wp:posOffset>-145415</wp:posOffset>
                </wp:positionV>
                <wp:extent cx="3048000" cy="6838950"/>
                <wp:effectExtent l="19050" t="1905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83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E9280D9" w14:textId="77777777" w:rsidR="00174D81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EA0CF39" w14:textId="77777777" w:rsidR="00174D81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3B8B9A45" w14:textId="77777777" w:rsidR="00174D81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1AA8345A" w14:textId="77777777" w:rsidR="00174D81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25F65B5C" w14:textId="53E98B8F" w:rsidR="00174D81" w:rsidRPr="00CB67B7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CB67B7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Как справиться </w:t>
                            </w:r>
                          </w:p>
                          <w:p w14:paraId="771B8F91" w14:textId="77777777" w:rsidR="00174D81" w:rsidRPr="00CB67B7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CB67B7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с кризисом </w:t>
                            </w:r>
                          </w:p>
                          <w:p w14:paraId="775FA1E3" w14:textId="77777777" w:rsidR="00174D81" w:rsidRPr="00CB67B7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CB67B7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3-х лет</w:t>
                            </w:r>
                          </w:p>
                          <w:p w14:paraId="2AD2772E" w14:textId="77777777" w:rsidR="00174D81" w:rsidRPr="00906E6B" w:rsidRDefault="00174D81" w:rsidP="00174D8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</w:p>
                          <w:p w14:paraId="6732E0F9" w14:textId="77777777" w:rsidR="00174D81" w:rsidRPr="00D85D55" w:rsidRDefault="00174D81" w:rsidP="00174D81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5D55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5A4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0.6pt;margin-top:-11.45pt;width:240pt;height:5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" fillcolor="white [3201]" strokecolor="#0070c0" strokeweight="3pt">
                <v:textbox>
                  <w:txbxContent>
                    <w:p w14:paraId="3E9280D9" w14:textId="77777777" w:rsidR="00174D81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7EA0CF39" w14:textId="77777777" w:rsidR="00174D81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3B8B9A45" w14:textId="77777777" w:rsidR="00174D81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1AA8345A" w14:textId="77777777" w:rsidR="00174D81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25F65B5C" w14:textId="53E98B8F" w:rsidR="00174D81" w:rsidRPr="00CB67B7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CB67B7">
                        <w:rPr>
                          <w:b/>
                          <w:i/>
                          <w:sz w:val="48"/>
                          <w:szCs w:val="48"/>
                        </w:rPr>
                        <w:t xml:space="preserve">Как справиться </w:t>
                      </w:r>
                    </w:p>
                    <w:p w14:paraId="771B8F91" w14:textId="77777777" w:rsidR="00174D81" w:rsidRPr="00CB67B7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CB67B7">
                        <w:rPr>
                          <w:b/>
                          <w:i/>
                          <w:sz w:val="48"/>
                          <w:szCs w:val="48"/>
                        </w:rPr>
                        <w:t xml:space="preserve">с кризисом </w:t>
                      </w:r>
                    </w:p>
                    <w:p w14:paraId="775FA1E3" w14:textId="77777777" w:rsidR="00174D81" w:rsidRPr="00CB67B7" w:rsidRDefault="00174D81" w:rsidP="00174D8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CB67B7">
                        <w:rPr>
                          <w:b/>
                          <w:i/>
                          <w:sz w:val="48"/>
                          <w:szCs w:val="48"/>
                        </w:rPr>
                        <w:t>3-х лет</w:t>
                      </w:r>
                    </w:p>
                    <w:p w14:paraId="2AD2772E" w14:textId="77777777" w:rsidR="00174D81" w:rsidRPr="00906E6B" w:rsidRDefault="00174D81" w:rsidP="00174D81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sz w:val="60"/>
                          <w:szCs w:val="60"/>
                        </w:rPr>
                      </w:pPr>
                    </w:p>
                    <w:p w14:paraId="6732E0F9" w14:textId="77777777" w:rsidR="00174D81" w:rsidRPr="00D85D55" w:rsidRDefault="00174D81" w:rsidP="00174D81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Pr="00D85D55">
                        <w:rPr>
                          <w:b/>
                          <w:i/>
                          <w:sz w:val="40"/>
                          <w:szCs w:val="40"/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Pr="00174D81">
        <w:rPr>
          <w:rFonts w:ascii="Georgia" w:hAnsi="Georgia"/>
          <w:b/>
          <w:i/>
          <w:color w:val="0070C0"/>
          <w:sz w:val="28"/>
          <w:szCs w:val="22"/>
        </w:rPr>
        <w:t xml:space="preserve">Симптомы </w:t>
      </w:r>
    </w:p>
    <w:p w14:paraId="4EA38A93" w14:textId="687A7428" w:rsidR="00174D81" w:rsidRPr="00174D81" w:rsidRDefault="00174D81" w:rsidP="00174D81">
      <w:pPr>
        <w:tabs>
          <w:tab w:val="num" w:pos="0"/>
        </w:tabs>
        <w:ind w:right="37"/>
        <w:jc w:val="center"/>
        <w:rPr>
          <w:rFonts w:ascii="Georgia" w:hAnsi="Georgia"/>
          <w:b/>
          <w:i/>
          <w:color w:val="0070C0"/>
          <w:sz w:val="28"/>
          <w:szCs w:val="22"/>
        </w:rPr>
      </w:pPr>
      <w:r w:rsidRPr="00174D81">
        <w:rPr>
          <w:rFonts w:ascii="Georgia" w:hAnsi="Georgia"/>
          <w:b/>
          <w:i/>
          <w:color w:val="0070C0"/>
          <w:sz w:val="28"/>
          <w:szCs w:val="22"/>
        </w:rPr>
        <w:t>наступления кризиса 3-х лет:</w:t>
      </w:r>
      <w:r w:rsidR="00793B4A" w:rsidRPr="00793B4A">
        <w:rPr>
          <w:noProof/>
        </w:rPr>
        <w:t xml:space="preserve"> </w:t>
      </w:r>
      <w:r w:rsidRPr="00174D81">
        <w:rPr>
          <w:rFonts w:ascii="Georgia" w:hAnsi="Georgia"/>
          <w:noProof/>
          <w:color w:val="0070C0"/>
          <w:sz w:val="32"/>
        </w:rPr>
        <w:t xml:space="preserve"> </w:t>
      </w:r>
    </w:p>
    <w:p w14:paraId="1784FB46" w14:textId="77777777" w:rsidR="00174D81" w:rsidRPr="00174D81" w:rsidRDefault="00174D81" w:rsidP="00174D81">
      <w:pPr>
        <w:tabs>
          <w:tab w:val="num" w:pos="0"/>
          <w:tab w:val="left" w:pos="426"/>
        </w:tabs>
        <w:ind w:right="37"/>
        <w:jc w:val="center"/>
        <w:rPr>
          <w:rFonts w:ascii="Georgia" w:hAnsi="Georgia"/>
          <w:sz w:val="22"/>
          <w:szCs w:val="22"/>
        </w:rPr>
      </w:pPr>
    </w:p>
    <w:p w14:paraId="63A86466" w14:textId="32B51CAC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sz w:val="22"/>
          <w:szCs w:val="22"/>
        </w:rPr>
      </w:pPr>
      <w:r w:rsidRPr="00174D81">
        <w:rPr>
          <w:rFonts w:ascii="Georgia" w:hAnsi="Georgia"/>
          <w:b/>
          <w:sz w:val="22"/>
          <w:szCs w:val="22"/>
        </w:rPr>
        <w:t>Негативизм</w:t>
      </w:r>
      <w:r w:rsidRPr="00174D81">
        <w:rPr>
          <w:rFonts w:ascii="Georgia" w:hAnsi="Georgia"/>
          <w:sz w:val="22"/>
          <w:szCs w:val="22"/>
        </w:rPr>
        <w:t xml:space="preserve"> – ребенок начинает негативно относиться ко всему тому, что исходит от взрослого, перестает беспрекословно выполнять его просьбы, начинает делать все наоборот.</w:t>
      </w:r>
    </w:p>
    <w:p w14:paraId="4E209131" w14:textId="12A03E78" w:rsidR="00174D81" w:rsidRPr="00174D81" w:rsidRDefault="00174D81" w:rsidP="00174D81">
      <w:pPr>
        <w:tabs>
          <w:tab w:val="num" w:pos="0"/>
          <w:tab w:val="left" w:pos="426"/>
        </w:tabs>
        <w:ind w:right="37"/>
        <w:jc w:val="both"/>
        <w:rPr>
          <w:rFonts w:ascii="Georgia" w:hAnsi="Georgia"/>
          <w:sz w:val="22"/>
          <w:szCs w:val="22"/>
        </w:rPr>
      </w:pPr>
    </w:p>
    <w:p w14:paraId="526EF378" w14:textId="3CC7225C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sz w:val="22"/>
          <w:szCs w:val="22"/>
        </w:rPr>
      </w:pPr>
      <w:r w:rsidRPr="00174D81">
        <w:rPr>
          <w:rFonts w:ascii="Georgia" w:hAnsi="Georgia"/>
          <w:b/>
          <w:sz w:val="22"/>
          <w:szCs w:val="22"/>
        </w:rPr>
        <w:t xml:space="preserve">Упрямство </w:t>
      </w:r>
      <w:r w:rsidRPr="00174D81">
        <w:rPr>
          <w:rFonts w:ascii="Georgia" w:hAnsi="Georgia"/>
          <w:sz w:val="22"/>
          <w:szCs w:val="22"/>
        </w:rPr>
        <w:t>– ребенок начинает постоянно настаивать на своем, причем, не потому что он этого хочет, а потому что он этого потребовал.</w:t>
      </w:r>
    </w:p>
    <w:p w14:paraId="057F274D" w14:textId="2F50C48A" w:rsidR="00174D81" w:rsidRPr="00174D81" w:rsidRDefault="00174D81" w:rsidP="00174D81">
      <w:pPr>
        <w:pStyle w:val="a3"/>
        <w:rPr>
          <w:rFonts w:ascii="Georgia" w:hAnsi="Georgia"/>
          <w:sz w:val="22"/>
          <w:szCs w:val="22"/>
        </w:rPr>
      </w:pPr>
    </w:p>
    <w:p w14:paraId="7A136D3E" w14:textId="486923E1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b/>
          <w:sz w:val="22"/>
          <w:szCs w:val="22"/>
        </w:rPr>
      </w:pPr>
      <w:r w:rsidRPr="00174D81">
        <w:rPr>
          <w:rFonts w:ascii="Georgia" w:hAnsi="Georgia"/>
          <w:b/>
          <w:sz w:val="22"/>
          <w:szCs w:val="22"/>
        </w:rPr>
        <w:t xml:space="preserve">Строптивость </w:t>
      </w:r>
      <w:r w:rsidRPr="00174D81">
        <w:rPr>
          <w:rFonts w:ascii="Georgia" w:hAnsi="Georgia"/>
          <w:sz w:val="22"/>
          <w:szCs w:val="22"/>
        </w:rPr>
        <w:t>– постоянное недовольство, капризы, сопротивление нормам воспитания, образу жизни, который сложился до трех лет.</w:t>
      </w:r>
    </w:p>
    <w:p w14:paraId="5652CD2C" w14:textId="3BBF1B2D" w:rsidR="00174D81" w:rsidRPr="00174D81" w:rsidRDefault="00174D81" w:rsidP="00174D81">
      <w:pPr>
        <w:pStyle w:val="a3"/>
        <w:rPr>
          <w:rFonts w:ascii="Georgia" w:hAnsi="Georgia"/>
          <w:b/>
          <w:sz w:val="22"/>
          <w:szCs w:val="22"/>
        </w:rPr>
      </w:pPr>
    </w:p>
    <w:p w14:paraId="4195EF52" w14:textId="4D545240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b/>
          <w:sz w:val="22"/>
          <w:szCs w:val="22"/>
        </w:rPr>
      </w:pPr>
      <w:r w:rsidRPr="00174D81">
        <w:rPr>
          <w:rFonts w:ascii="Georgia" w:hAnsi="Georgia"/>
          <w:b/>
          <w:bCs/>
          <w:sz w:val="22"/>
          <w:szCs w:val="22"/>
        </w:rPr>
        <w:t>Своеволие</w:t>
      </w:r>
      <w:r w:rsidRPr="00174D81">
        <w:rPr>
          <w:rFonts w:ascii="Georgia" w:hAnsi="Georgia"/>
          <w:sz w:val="22"/>
          <w:szCs w:val="22"/>
        </w:rPr>
        <w:t xml:space="preserve"> - ребёнок всё хочет делать сам, постоянно борется за свою самостоятельность.</w:t>
      </w:r>
    </w:p>
    <w:p w14:paraId="300AEA91" w14:textId="6DFAB0DD" w:rsidR="00174D81" w:rsidRPr="00174D81" w:rsidRDefault="00174D81" w:rsidP="00174D81">
      <w:pPr>
        <w:pStyle w:val="a3"/>
        <w:rPr>
          <w:rFonts w:ascii="Georgia" w:hAnsi="Georgia"/>
          <w:b/>
          <w:sz w:val="22"/>
          <w:szCs w:val="22"/>
        </w:rPr>
      </w:pPr>
    </w:p>
    <w:p w14:paraId="2DD584FC" w14:textId="35EF9C01" w:rsidR="00174D81" w:rsidRPr="00174D81" w:rsidRDefault="00174D81" w:rsidP="00174D81">
      <w:pPr>
        <w:pStyle w:val="a3"/>
        <w:rPr>
          <w:rFonts w:ascii="Georgia" w:hAnsi="Georgia"/>
          <w:b/>
          <w:sz w:val="22"/>
          <w:szCs w:val="22"/>
        </w:rPr>
      </w:pPr>
    </w:p>
    <w:p w14:paraId="735B75E2" w14:textId="5BE599F1" w:rsidR="00174D81" w:rsidRPr="00174D81" w:rsidRDefault="00174D81" w:rsidP="00174D81">
      <w:pPr>
        <w:jc w:val="both"/>
        <w:rPr>
          <w:rFonts w:ascii="Georgia" w:hAnsi="Georgia"/>
          <w:sz w:val="22"/>
          <w:szCs w:val="22"/>
        </w:rPr>
      </w:pPr>
      <w:r w:rsidRPr="00174D81">
        <w:rPr>
          <w:rFonts w:ascii="Georgia" w:hAnsi="Georgia"/>
          <w:sz w:val="22"/>
          <w:szCs w:val="22"/>
        </w:rPr>
        <w:t xml:space="preserve">Остальные </w:t>
      </w:r>
      <w:r w:rsidRPr="00174D81">
        <w:rPr>
          <w:rFonts w:ascii="Georgia" w:hAnsi="Georgia"/>
          <w:b/>
          <w:sz w:val="22"/>
          <w:szCs w:val="22"/>
        </w:rPr>
        <w:t>три симптома</w:t>
      </w:r>
      <w:r w:rsidRPr="00174D81">
        <w:rPr>
          <w:rFonts w:ascii="Georgia" w:hAnsi="Georgia"/>
          <w:sz w:val="22"/>
          <w:szCs w:val="22"/>
        </w:rPr>
        <w:t xml:space="preserve"> встречаются реже – как правило, в случаях возникновения резкого противостояния в отношениях ребёнка с семьей. </w:t>
      </w:r>
    </w:p>
    <w:p w14:paraId="16C6641A" w14:textId="0455196E" w:rsidR="00174D81" w:rsidRPr="00174D81" w:rsidRDefault="00174D81" w:rsidP="00174D81">
      <w:pPr>
        <w:pStyle w:val="a3"/>
        <w:rPr>
          <w:rFonts w:ascii="Georgia" w:hAnsi="Georgia"/>
          <w:b/>
          <w:sz w:val="22"/>
          <w:szCs w:val="22"/>
        </w:rPr>
      </w:pPr>
    </w:p>
    <w:p w14:paraId="53FAFCCE" w14:textId="3DFE2222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b/>
          <w:sz w:val="22"/>
          <w:szCs w:val="22"/>
        </w:rPr>
      </w:pPr>
      <w:r w:rsidRPr="00174D81">
        <w:rPr>
          <w:rFonts w:ascii="Georgia" w:hAnsi="Georgia"/>
          <w:b/>
          <w:bCs/>
          <w:sz w:val="22"/>
          <w:szCs w:val="22"/>
        </w:rPr>
        <w:t>Бунт против окружающих -</w:t>
      </w:r>
      <w:r w:rsidRPr="00174D81">
        <w:rPr>
          <w:rFonts w:ascii="Georgia" w:hAnsi="Georgia"/>
          <w:sz w:val="22"/>
          <w:szCs w:val="22"/>
        </w:rPr>
        <w:t xml:space="preserve"> ребёнок как будто находится в состоянии жёсткого конфликта со всеми людьми, постоянно ссорится с ними, ведёт себя агрессивно.</w:t>
      </w:r>
    </w:p>
    <w:p w14:paraId="5EC14FFD" w14:textId="04277632" w:rsidR="00174D81" w:rsidRPr="00174D81" w:rsidRDefault="00174D81" w:rsidP="00174D81">
      <w:pPr>
        <w:tabs>
          <w:tab w:val="num" w:pos="0"/>
          <w:tab w:val="left" w:pos="426"/>
        </w:tabs>
        <w:ind w:right="37"/>
        <w:jc w:val="both"/>
        <w:rPr>
          <w:rFonts w:ascii="Georgia" w:hAnsi="Georgia"/>
          <w:b/>
          <w:sz w:val="22"/>
          <w:szCs w:val="22"/>
        </w:rPr>
      </w:pPr>
    </w:p>
    <w:p w14:paraId="39267EFE" w14:textId="31A393B5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b/>
          <w:sz w:val="22"/>
          <w:szCs w:val="22"/>
        </w:rPr>
      </w:pPr>
      <w:r w:rsidRPr="00174D81">
        <w:rPr>
          <w:rFonts w:ascii="Georgia" w:hAnsi="Georgia"/>
          <w:b/>
          <w:bCs/>
          <w:sz w:val="22"/>
          <w:szCs w:val="22"/>
        </w:rPr>
        <w:t xml:space="preserve">Обесценивание ребёнком личности близких – </w:t>
      </w:r>
      <w:r w:rsidRPr="00174D81">
        <w:rPr>
          <w:rFonts w:ascii="Georgia" w:hAnsi="Georgia"/>
          <w:bCs/>
          <w:sz w:val="22"/>
          <w:szCs w:val="22"/>
        </w:rPr>
        <w:t>ребенок может начать называть своих родителей и других родственников бранными словами, дразнить и обзывать их.</w:t>
      </w:r>
    </w:p>
    <w:p w14:paraId="14E2A733" w14:textId="77777777" w:rsidR="00174D81" w:rsidRPr="00174D81" w:rsidRDefault="00174D81" w:rsidP="00174D81">
      <w:pPr>
        <w:pStyle w:val="a3"/>
        <w:rPr>
          <w:rFonts w:ascii="Georgia" w:hAnsi="Georgia"/>
          <w:b/>
          <w:sz w:val="22"/>
          <w:szCs w:val="22"/>
        </w:rPr>
      </w:pPr>
    </w:p>
    <w:p w14:paraId="56350999" w14:textId="77777777" w:rsidR="00174D81" w:rsidRPr="00174D81" w:rsidRDefault="00174D81" w:rsidP="00174D81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  <w:rPr>
          <w:rFonts w:ascii="Georgia" w:hAnsi="Georgia"/>
          <w:sz w:val="22"/>
          <w:szCs w:val="22"/>
        </w:rPr>
      </w:pPr>
      <w:r w:rsidRPr="00174D81">
        <w:rPr>
          <w:rFonts w:ascii="Georgia" w:hAnsi="Georgia"/>
          <w:b/>
          <w:sz w:val="22"/>
          <w:szCs w:val="22"/>
        </w:rPr>
        <w:lastRenderedPageBreak/>
        <w:t xml:space="preserve">Деспотизм – </w:t>
      </w:r>
      <w:r w:rsidRPr="00174D81">
        <w:rPr>
          <w:rFonts w:ascii="Georgia" w:hAnsi="Georgia"/>
          <w:sz w:val="22"/>
          <w:szCs w:val="22"/>
        </w:rPr>
        <w:t>начинает подавлять своих близких, заставляет делать все, что он захочет, стремится стать «господином» положения.</w:t>
      </w:r>
    </w:p>
    <w:p w14:paraId="4BBE03A7" w14:textId="77777777" w:rsidR="00174D81" w:rsidRPr="00174D81" w:rsidRDefault="00174D81" w:rsidP="00174D81">
      <w:pPr>
        <w:tabs>
          <w:tab w:val="num" w:pos="0"/>
          <w:tab w:val="left" w:pos="426"/>
        </w:tabs>
        <w:ind w:right="37"/>
        <w:jc w:val="both"/>
        <w:rPr>
          <w:rFonts w:ascii="Georgia" w:hAnsi="Georgia"/>
          <w:sz w:val="22"/>
          <w:szCs w:val="22"/>
        </w:rPr>
      </w:pPr>
    </w:p>
    <w:p w14:paraId="2294162C" w14:textId="6C3778F9" w:rsidR="009556F1" w:rsidRDefault="009556F1"/>
    <w:p w14:paraId="2728E5F7" w14:textId="670AF1CC" w:rsidR="00174D81" w:rsidRDefault="00174D81"/>
    <w:p w14:paraId="29EAFA60" w14:textId="3693F17E" w:rsidR="00174D81" w:rsidRDefault="00174D81"/>
    <w:p w14:paraId="64A44696" w14:textId="0D34E434" w:rsidR="00174D81" w:rsidRDefault="00174D81"/>
    <w:p w14:paraId="41234E19" w14:textId="0277D932" w:rsidR="00174D81" w:rsidRDefault="00174D81"/>
    <w:p w14:paraId="4AD40AE9" w14:textId="43B36BE1" w:rsidR="00174D81" w:rsidRDefault="00174D81"/>
    <w:p w14:paraId="553E8269" w14:textId="5A1DD0A8" w:rsidR="00174D81" w:rsidRDefault="00174D81"/>
    <w:p w14:paraId="44DAA70E" w14:textId="13479EC1" w:rsidR="00174D81" w:rsidRDefault="00174D81"/>
    <w:p w14:paraId="3DA1FD59" w14:textId="0A8111C2" w:rsidR="00174D81" w:rsidRDefault="00174D81"/>
    <w:p w14:paraId="1492EB76" w14:textId="635FD93E" w:rsidR="00174D81" w:rsidRDefault="00174D81"/>
    <w:p w14:paraId="6F1E1562" w14:textId="70274616" w:rsidR="00174D81" w:rsidRDefault="00174D81"/>
    <w:p w14:paraId="2DB8B301" w14:textId="21B7EE54" w:rsidR="00174D81" w:rsidRDefault="00174D81"/>
    <w:p w14:paraId="283ED280" w14:textId="0D1E4501" w:rsidR="00174D81" w:rsidRDefault="00174D81"/>
    <w:p w14:paraId="5D49FC4C" w14:textId="7A60CDA4" w:rsidR="00174D81" w:rsidRDefault="00174D81"/>
    <w:p w14:paraId="6EBE0B34" w14:textId="0BC0C933" w:rsidR="00174D81" w:rsidRDefault="00174D81"/>
    <w:p w14:paraId="7DF34E04" w14:textId="7A04DAE6" w:rsidR="00174D81" w:rsidRDefault="00174D81"/>
    <w:p w14:paraId="274E95AE" w14:textId="456012E9" w:rsidR="00174D81" w:rsidRDefault="00174D81">
      <w:r w:rsidRPr="00174D81"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53AA5637" wp14:editId="6A6A77B2">
            <wp:simplePos x="0" y="0"/>
            <wp:positionH relativeFrom="column">
              <wp:posOffset>382270</wp:posOffset>
            </wp:positionH>
            <wp:positionV relativeFrom="paragraph">
              <wp:posOffset>5715</wp:posOffset>
            </wp:positionV>
            <wp:extent cx="2393156" cy="3381375"/>
            <wp:effectExtent l="0" t="0" r="0" b="0"/>
            <wp:wrapNone/>
            <wp:docPr id="3" name="Рисунок 3" descr="http://detsad83.gorodku.ru/wp-content/uploads/2017/08/0006-009-Negativ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83.gorodku.ru/wp-content/uploads/2017/08/0006-009-Negativiz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56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6155E" w14:textId="765D9083" w:rsidR="00174D81" w:rsidRDefault="00174D81"/>
    <w:p w14:paraId="3A04CD65" w14:textId="6548620C" w:rsidR="00174D81" w:rsidRDefault="00174D81"/>
    <w:p w14:paraId="24E655B4" w14:textId="3372B115" w:rsidR="00174D81" w:rsidRDefault="00174D81"/>
    <w:p w14:paraId="52005289" w14:textId="716B3ECA" w:rsidR="00174D81" w:rsidRDefault="00174D81"/>
    <w:p w14:paraId="3A54B03D" w14:textId="5DF9DA84" w:rsidR="00174D81" w:rsidRDefault="00174D81"/>
    <w:p w14:paraId="5540E94C" w14:textId="3642DF4D" w:rsidR="00174D81" w:rsidRDefault="00174D81"/>
    <w:p w14:paraId="3E7D6CE2" w14:textId="6CC6E0C2" w:rsidR="00174D81" w:rsidRDefault="00174D81"/>
    <w:p w14:paraId="24A95755" w14:textId="0F881E3D" w:rsidR="00174D81" w:rsidRDefault="00174D81"/>
    <w:p w14:paraId="73FCD323" w14:textId="453CE2C5" w:rsidR="00174D81" w:rsidRDefault="00174D81"/>
    <w:p w14:paraId="4BD47F8D" w14:textId="322E11D9" w:rsidR="00174D81" w:rsidRDefault="00174D81"/>
    <w:p w14:paraId="2C6F9291" w14:textId="4F568B42" w:rsidR="00174D81" w:rsidRDefault="00174D81"/>
    <w:p w14:paraId="462940DD" w14:textId="37AA289D" w:rsidR="00174D81" w:rsidRDefault="00174D81"/>
    <w:p w14:paraId="15E4F012" w14:textId="0ADA9EA3" w:rsidR="00174D81" w:rsidRDefault="00174D81"/>
    <w:p w14:paraId="00047A42" w14:textId="46D2DB71" w:rsidR="00174D81" w:rsidRDefault="00174D81"/>
    <w:p w14:paraId="22395100" w14:textId="0BE53143" w:rsidR="00174D81" w:rsidRDefault="00174D81"/>
    <w:p w14:paraId="729F9D05" w14:textId="7057C62B" w:rsidR="00174D81" w:rsidRDefault="00174D81"/>
    <w:p w14:paraId="725A5B7A" w14:textId="0F743AE7" w:rsidR="00174D81" w:rsidRDefault="00174D81"/>
    <w:p w14:paraId="0AEF5B08" w14:textId="77777777" w:rsidR="00174D81" w:rsidRPr="00174D81" w:rsidRDefault="00174D81" w:rsidP="00174D81">
      <w:pPr>
        <w:tabs>
          <w:tab w:val="left" w:pos="284"/>
        </w:tabs>
        <w:spacing w:before="100" w:beforeAutospacing="1" w:after="100" w:afterAutospacing="1"/>
        <w:jc w:val="center"/>
        <w:rPr>
          <w:rFonts w:ascii="Georgia" w:hAnsi="Georgia"/>
          <w:b/>
          <w:i/>
          <w:color w:val="0070C0"/>
        </w:rPr>
      </w:pPr>
      <w:r w:rsidRPr="00174D81">
        <w:rPr>
          <w:rFonts w:ascii="Georgia" w:hAnsi="Georgia"/>
          <w:b/>
          <w:i/>
          <w:color w:val="0070C0"/>
        </w:rPr>
        <w:lastRenderedPageBreak/>
        <w:t>Как смягчить проявления кризиса</w:t>
      </w:r>
    </w:p>
    <w:p w14:paraId="1B83EB32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Поддерживайте общее положительное самоощущение ребёнка</w:t>
      </w:r>
      <w:r w:rsidRPr="00174D81">
        <w:rPr>
          <w:rFonts w:ascii="Georgia" w:hAnsi="Georgia"/>
          <w:sz w:val="20"/>
          <w:szCs w:val="20"/>
        </w:rPr>
        <w:t xml:space="preserve">: чаще говорите о своей любви к нему. Одобряйте, поддерживайте все успехи малыша. </w:t>
      </w:r>
    </w:p>
    <w:p w14:paraId="2EE2AADB" w14:textId="77777777" w:rsidR="00174D81" w:rsidRPr="00174D81" w:rsidRDefault="00174D81" w:rsidP="00174D81">
      <w:pPr>
        <w:tabs>
          <w:tab w:val="left" w:pos="142"/>
        </w:tabs>
        <w:ind w:left="-284"/>
        <w:jc w:val="both"/>
        <w:rPr>
          <w:rFonts w:ascii="Georgia" w:hAnsi="Georgia"/>
          <w:sz w:val="20"/>
          <w:szCs w:val="20"/>
        </w:rPr>
      </w:pPr>
    </w:p>
    <w:p w14:paraId="48C16C03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sz w:val="20"/>
          <w:szCs w:val="20"/>
        </w:rPr>
        <w:t xml:space="preserve">Уважайте замыслы малыша, внимательно слушайте его вопросы и отвечайте так, </w:t>
      </w:r>
      <w:r w:rsidRPr="00174D81">
        <w:rPr>
          <w:rFonts w:ascii="Georgia" w:hAnsi="Georgia"/>
          <w:b/>
          <w:sz w:val="20"/>
          <w:szCs w:val="20"/>
        </w:rPr>
        <w:t>чтобы ребёнок чувствовал вашу заинтересованность его делами</w:t>
      </w:r>
      <w:r w:rsidRPr="00174D81">
        <w:rPr>
          <w:rFonts w:ascii="Georgia" w:hAnsi="Georgia"/>
          <w:sz w:val="20"/>
          <w:szCs w:val="20"/>
        </w:rPr>
        <w:t xml:space="preserve">. </w:t>
      </w:r>
    </w:p>
    <w:p w14:paraId="3F59861F" w14:textId="77777777" w:rsidR="00174D81" w:rsidRPr="00174D81" w:rsidRDefault="00174D81" w:rsidP="00174D81">
      <w:pPr>
        <w:pStyle w:val="a3"/>
        <w:rPr>
          <w:rFonts w:ascii="Georgia" w:hAnsi="Georgia"/>
          <w:sz w:val="20"/>
          <w:szCs w:val="20"/>
        </w:rPr>
      </w:pPr>
    </w:p>
    <w:p w14:paraId="687B18F1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Оценивайте только действия и поступки ребёнка</w:t>
      </w:r>
      <w:r w:rsidRPr="00174D81">
        <w:rPr>
          <w:rFonts w:ascii="Georgia" w:hAnsi="Georgia"/>
          <w:sz w:val="20"/>
          <w:szCs w:val="20"/>
        </w:rPr>
        <w:t xml:space="preserve">, но не унижайте его личность, не обижайте его. Такие слова, как «неумеха», «растяпа», «вечно у тебя всё валится из рук», больно ранят самолюбие малыша. </w:t>
      </w:r>
    </w:p>
    <w:p w14:paraId="5578D2E8" w14:textId="77777777" w:rsidR="00174D81" w:rsidRPr="00174D81" w:rsidRDefault="00174D81" w:rsidP="00174D81">
      <w:pPr>
        <w:tabs>
          <w:tab w:val="left" w:pos="142"/>
        </w:tabs>
        <w:jc w:val="both"/>
        <w:rPr>
          <w:rFonts w:ascii="Georgia" w:hAnsi="Georgia"/>
          <w:sz w:val="20"/>
          <w:szCs w:val="20"/>
        </w:rPr>
      </w:pPr>
    </w:p>
    <w:p w14:paraId="173FE3B4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Не сравнивайте неудачи ребёнка с успехами других детей</w:t>
      </w:r>
      <w:r w:rsidRPr="00174D81">
        <w:rPr>
          <w:rFonts w:ascii="Georgia" w:hAnsi="Georgia"/>
          <w:sz w:val="20"/>
          <w:szCs w:val="20"/>
        </w:rPr>
        <w:t xml:space="preserve">. Такие слова, как «эх, ты, у тебя не получается, а вот Саша давно уже умеет это делать», не приведут ни к чему хорошему. </w:t>
      </w:r>
    </w:p>
    <w:p w14:paraId="090F2691" w14:textId="77777777" w:rsidR="00174D81" w:rsidRPr="00174D81" w:rsidRDefault="00174D81" w:rsidP="00174D81">
      <w:pPr>
        <w:tabs>
          <w:tab w:val="left" w:pos="142"/>
        </w:tabs>
        <w:jc w:val="both"/>
        <w:rPr>
          <w:rFonts w:ascii="Georgia" w:hAnsi="Georgia"/>
          <w:sz w:val="20"/>
          <w:szCs w:val="20"/>
        </w:rPr>
      </w:pPr>
    </w:p>
    <w:p w14:paraId="254748AB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Достижения малыша сравнивайте с его собственными:</w:t>
      </w:r>
      <w:r w:rsidRPr="00174D81">
        <w:rPr>
          <w:rFonts w:ascii="Georgia" w:hAnsi="Georgia"/>
          <w:sz w:val="20"/>
          <w:szCs w:val="20"/>
        </w:rPr>
        <w:t xml:space="preserve"> «Сегодня у тебя получилось лучше, чем вчера». Не следует воспитывать у ребёнка чувство соперничества с другими. </w:t>
      </w:r>
    </w:p>
    <w:p w14:paraId="3ABB803E" w14:textId="77777777" w:rsidR="00174D81" w:rsidRPr="00174D81" w:rsidRDefault="00174D81" w:rsidP="00174D81">
      <w:pPr>
        <w:pStyle w:val="a3"/>
        <w:rPr>
          <w:rFonts w:ascii="Georgia" w:hAnsi="Georgia"/>
          <w:sz w:val="20"/>
          <w:szCs w:val="20"/>
        </w:rPr>
      </w:pPr>
    </w:p>
    <w:p w14:paraId="4633A63C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sz w:val="20"/>
          <w:szCs w:val="20"/>
        </w:rPr>
        <w:t xml:space="preserve">Там, где это возможно, </w:t>
      </w:r>
      <w:r w:rsidRPr="00174D81">
        <w:rPr>
          <w:rFonts w:ascii="Georgia" w:hAnsi="Georgia"/>
          <w:b/>
          <w:sz w:val="20"/>
          <w:szCs w:val="20"/>
        </w:rPr>
        <w:t>предоставляйте ребёнку право быть самостоятельным</w:t>
      </w:r>
      <w:r w:rsidRPr="00174D81">
        <w:rPr>
          <w:rFonts w:ascii="Georgia" w:hAnsi="Georgia"/>
          <w:sz w:val="20"/>
          <w:szCs w:val="20"/>
        </w:rPr>
        <w:t>: давайте ему возможность выбора занятий, игр, тех или иных вещей и действий (например, спрашивайте, хочет ли он гулять, какую одежду хочет надеть, какие игрушки взять на прогулку, что он хочет сегодня съесть на обед и пр.).</w:t>
      </w:r>
    </w:p>
    <w:p w14:paraId="467D3239" w14:textId="77777777" w:rsidR="00174D81" w:rsidRPr="00174D81" w:rsidRDefault="00174D81" w:rsidP="00174D81">
      <w:pPr>
        <w:tabs>
          <w:tab w:val="left" w:pos="142"/>
        </w:tabs>
        <w:ind w:left="-284"/>
        <w:jc w:val="both"/>
        <w:rPr>
          <w:rFonts w:ascii="Georgia" w:hAnsi="Georgia"/>
          <w:sz w:val="20"/>
          <w:szCs w:val="20"/>
        </w:rPr>
      </w:pPr>
    </w:p>
    <w:p w14:paraId="4BFC9A29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Неприятные процедуры</w:t>
      </w:r>
      <w:r w:rsidRPr="00174D81">
        <w:rPr>
          <w:rFonts w:ascii="Georgia" w:hAnsi="Georgia"/>
          <w:sz w:val="20"/>
          <w:szCs w:val="20"/>
        </w:rPr>
        <w:t xml:space="preserve">, которые могут вызвать сопротивление малыша, спровоцировать упрямство и негативизм, </w:t>
      </w:r>
      <w:r w:rsidRPr="00174D81">
        <w:rPr>
          <w:rFonts w:ascii="Georgia" w:hAnsi="Georgia"/>
          <w:b/>
          <w:sz w:val="20"/>
          <w:szCs w:val="20"/>
        </w:rPr>
        <w:t>старайтесь перевести в увлекательную для него игру</w:t>
      </w:r>
      <w:r w:rsidRPr="00174D81">
        <w:rPr>
          <w:rFonts w:ascii="Georgia" w:hAnsi="Georgia"/>
          <w:sz w:val="20"/>
          <w:szCs w:val="20"/>
        </w:rPr>
        <w:t xml:space="preserve">. </w:t>
      </w:r>
    </w:p>
    <w:p w14:paraId="34B2EE7D" w14:textId="77777777" w:rsidR="00174D81" w:rsidRPr="00174D81" w:rsidRDefault="00174D81" w:rsidP="00174D81">
      <w:pPr>
        <w:tabs>
          <w:tab w:val="left" w:pos="142"/>
        </w:tabs>
        <w:ind w:left="-284"/>
        <w:jc w:val="both"/>
        <w:rPr>
          <w:rFonts w:ascii="Georgia" w:hAnsi="Georgia"/>
          <w:sz w:val="20"/>
          <w:szCs w:val="20"/>
        </w:rPr>
      </w:pPr>
    </w:p>
    <w:p w14:paraId="4F73F1D9" w14:textId="77777777" w:rsidR="00174D81" w:rsidRPr="00174D81" w:rsidRDefault="00174D81" w:rsidP="00174D81">
      <w:pPr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Не драматизируйте конфликтную ситуацию</w:t>
      </w:r>
      <w:r w:rsidRPr="00174D81">
        <w:rPr>
          <w:rFonts w:ascii="Georgia" w:hAnsi="Georgia"/>
          <w:sz w:val="20"/>
          <w:szCs w:val="20"/>
        </w:rPr>
        <w:t xml:space="preserve">, старайтесь смягчить её, используйте шутку, юмор, небольшие хитрости. </w:t>
      </w:r>
    </w:p>
    <w:p w14:paraId="2E11F3C4" w14:textId="77777777" w:rsidR="00174D81" w:rsidRPr="00174D81" w:rsidRDefault="00174D81" w:rsidP="00174D81">
      <w:pPr>
        <w:pStyle w:val="a3"/>
        <w:rPr>
          <w:rFonts w:ascii="Georgia" w:hAnsi="Georgia"/>
          <w:sz w:val="20"/>
          <w:szCs w:val="20"/>
        </w:rPr>
      </w:pPr>
    </w:p>
    <w:p w14:paraId="01C16931" w14:textId="77777777" w:rsidR="00174D81" w:rsidRPr="00174D81" w:rsidRDefault="00174D81" w:rsidP="00174D81">
      <w:pPr>
        <w:numPr>
          <w:ilvl w:val="0"/>
          <w:numId w:val="3"/>
        </w:numPr>
        <w:tabs>
          <w:tab w:val="left" w:pos="0"/>
        </w:tabs>
        <w:ind w:left="0" w:right="-37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lastRenderedPageBreak/>
        <w:t>Не вступайте с ребёнком в бесконечные пререкания</w:t>
      </w:r>
      <w:r w:rsidRPr="00174D81">
        <w:rPr>
          <w:rFonts w:ascii="Georgia" w:hAnsi="Georgia"/>
          <w:sz w:val="20"/>
          <w:szCs w:val="20"/>
        </w:rPr>
        <w:t xml:space="preserve"> в тех случаях, когда он часто упрямится, противопоставляет себя окружающим. Они могут           усугубить его упрямство. Вы мудрее его, поэтому помогите ему справиться с самим собой. </w:t>
      </w:r>
    </w:p>
    <w:p w14:paraId="73ED3F1C" w14:textId="77777777" w:rsidR="00174D81" w:rsidRPr="00174D81" w:rsidRDefault="00174D81" w:rsidP="00174D81">
      <w:pPr>
        <w:tabs>
          <w:tab w:val="left" w:pos="284"/>
          <w:tab w:val="left" w:pos="426"/>
          <w:tab w:val="left" w:pos="4395"/>
        </w:tabs>
        <w:ind w:right="-37"/>
        <w:jc w:val="both"/>
        <w:rPr>
          <w:rFonts w:ascii="Georgia" w:hAnsi="Georgia"/>
          <w:sz w:val="20"/>
          <w:szCs w:val="20"/>
        </w:rPr>
      </w:pPr>
    </w:p>
    <w:p w14:paraId="6F9B0BDC" w14:textId="77777777" w:rsidR="00174D81" w:rsidRPr="00174D81" w:rsidRDefault="00174D81" w:rsidP="00174D81">
      <w:pPr>
        <w:numPr>
          <w:ilvl w:val="0"/>
          <w:numId w:val="3"/>
        </w:numPr>
        <w:tabs>
          <w:tab w:val="left" w:pos="284"/>
          <w:tab w:val="left" w:pos="426"/>
          <w:tab w:val="left" w:pos="4395"/>
        </w:tabs>
        <w:ind w:left="0" w:right="-37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sz w:val="20"/>
          <w:szCs w:val="20"/>
        </w:rPr>
        <w:t xml:space="preserve">Если же в момент истерики вы будете увещевать его или наказывать, вы не получите положительного результата. </w:t>
      </w:r>
      <w:r w:rsidRPr="00174D81">
        <w:rPr>
          <w:rFonts w:ascii="Georgia" w:hAnsi="Georgia"/>
          <w:b/>
          <w:sz w:val="20"/>
          <w:szCs w:val="20"/>
        </w:rPr>
        <w:t>Ребёнок, находящийся в состоянии аффекта, непроницаем для разумных доводов</w:t>
      </w:r>
      <w:r w:rsidRPr="00174D81">
        <w:rPr>
          <w:rFonts w:ascii="Georgia" w:hAnsi="Georgia"/>
          <w:sz w:val="20"/>
          <w:szCs w:val="20"/>
        </w:rPr>
        <w:t>, а гнев и наказание только подстегнут негативное поведение.</w:t>
      </w:r>
    </w:p>
    <w:p w14:paraId="2A22DD0D" w14:textId="77777777" w:rsidR="00174D81" w:rsidRPr="00174D81" w:rsidRDefault="00174D81" w:rsidP="00174D81">
      <w:pPr>
        <w:pStyle w:val="a3"/>
        <w:rPr>
          <w:rFonts w:ascii="Georgia" w:hAnsi="Georgia"/>
          <w:sz w:val="20"/>
          <w:szCs w:val="20"/>
        </w:rPr>
      </w:pPr>
    </w:p>
    <w:p w14:paraId="16870561" w14:textId="77777777" w:rsidR="00174D81" w:rsidRPr="00174D81" w:rsidRDefault="00174D81" w:rsidP="00174D81">
      <w:pPr>
        <w:numPr>
          <w:ilvl w:val="0"/>
          <w:numId w:val="3"/>
        </w:numPr>
        <w:tabs>
          <w:tab w:val="left" w:pos="284"/>
          <w:tab w:val="left" w:pos="426"/>
          <w:tab w:val="left" w:pos="4395"/>
        </w:tabs>
        <w:ind w:left="0" w:right="-37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sz w:val="20"/>
          <w:szCs w:val="20"/>
        </w:rPr>
        <w:t xml:space="preserve"> </w:t>
      </w:r>
      <w:r w:rsidRPr="00174D81">
        <w:rPr>
          <w:rFonts w:ascii="Georgia" w:hAnsi="Georgia"/>
          <w:b/>
          <w:sz w:val="20"/>
          <w:szCs w:val="20"/>
        </w:rPr>
        <w:t>Не запугивайте ребёнка</w:t>
      </w:r>
      <w:r w:rsidRPr="00174D81">
        <w:rPr>
          <w:rFonts w:ascii="Georgia" w:hAnsi="Georgia"/>
          <w:sz w:val="20"/>
          <w:szCs w:val="20"/>
        </w:rPr>
        <w:t xml:space="preserve"> и не угрожайте ему. </w:t>
      </w:r>
    </w:p>
    <w:p w14:paraId="54E622EB" w14:textId="77777777" w:rsidR="00174D81" w:rsidRPr="00174D81" w:rsidRDefault="00174D81" w:rsidP="00174D81">
      <w:pPr>
        <w:pStyle w:val="a3"/>
        <w:rPr>
          <w:rFonts w:ascii="Georgia" w:hAnsi="Georgia"/>
          <w:sz w:val="20"/>
          <w:szCs w:val="20"/>
        </w:rPr>
      </w:pPr>
    </w:p>
    <w:p w14:paraId="1BD6728E" w14:textId="77777777" w:rsidR="00174D81" w:rsidRPr="00174D81" w:rsidRDefault="00174D81" w:rsidP="00174D81">
      <w:pPr>
        <w:numPr>
          <w:ilvl w:val="0"/>
          <w:numId w:val="3"/>
        </w:numPr>
        <w:tabs>
          <w:tab w:val="left" w:pos="284"/>
          <w:tab w:val="left" w:pos="426"/>
          <w:tab w:val="left" w:pos="4395"/>
        </w:tabs>
        <w:ind w:left="0" w:right="-37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Не будьте чрезмерно уступчивыми</w:t>
      </w:r>
      <w:r w:rsidRPr="00174D81">
        <w:rPr>
          <w:rFonts w:ascii="Georgia" w:hAnsi="Georgia"/>
          <w:sz w:val="20"/>
          <w:szCs w:val="20"/>
        </w:rPr>
        <w:t xml:space="preserve">, не идите на поводу любых желаний ребёнка. Если вы позволите ему с помощью истерик добиваться цели, это может стать устойчивой формой поведения. Сдержитесь, сделайте вид, что вас не волнует истерика, и ребёнок, с визгом падающий на пол, довольно быстро поймёт, что таким способом он ничего не добьется. </w:t>
      </w:r>
    </w:p>
    <w:p w14:paraId="0CF57B9E" w14:textId="77777777" w:rsidR="00174D81" w:rsidRPr="00174D81" w:rsidRDefault="00174D81" w:rsidP="00174D81">
      <w:pPr>
        <w:tabs>
          <w:tab w:val="left" w:pos="284"/>
          <w:tab w:val="left" w:pos="426"/>
          <w:tab w:val="left" w:pos="4395"/>
        </w:tabs>
        <w:ind w:right="-37"/>
        <w:jc w:val="both"/>
        <w:rPr>
          <w:rFonts w:ascii="Georgia" w:hAnsi="Georgia"/>
          <w:sz w:val="20"/>
          <w:szCs w:val="20"/>
        </w:rPr>
      </w:pPr>
    </w:p>
    <w:p w14:paraId="4094218F" w14:textId="77777777" w:rsidR="00174D81" w:rsidRPr="00174D81" w:rsidRDefault="00174D81" w:rsidP="00174D81">
      <w:pPr>
        <w:numPr>
          <w:ilvl w:val="0"/>
          <w:numId w:val="3"/>
        </w:numPr>
        <w:tabs>
          <w:tab w:val="left" w:pos="284"/>
          <w:tab w:val="left" w:pos="426"/>
          <w:tab w:val="left" w:pos="4395"/>
        </w:tabs>
        <w:ind w:left="0" w:right="-37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Не будьте сами чрезмерно упрямыми</w:t>
      </w:r>
      <w:r w:rsidRPr="00174D81">
        <w:rPr>
          <w:rFonts w:ascii="Georgia" w:hAnsi="Georgia"/>
          <w:sz w:val="20"/>
          <w:szCs w:val="20"/>
        </w:rPr>
        <w:t xml:space="preserve">. Взрослым нужно уметь посмотреть со стороны на самих себя. Упрямство детей часто появляется в ответ на желание родителя подчинить себе ребенка: «Я что тебе сказала, ты будешь слушаться или нет?», «Вот, я тебе покажу, как не слушаться!» и т.п. На подобное обращение ребёнок отвечает естественной реакцией упрямства. </w:t>
      </w:r>
    </w:p>
    <w:p w14:paraId="0DD83788" w14:textId="77777777" w:rsidR="00174D81" w:rsidRPr="00174D81" w:rsidRDefault="00174D81" w:rsidP="00174D81">
      <w:pPr>
        <w:pStyle w:val="a3"/>
        <w:tabs>
          <w:tab w:val="left" w:pos="284"/>
          <w:tab w:val="left" w:pos="4395"/>
        </w:tabs>
        <w:ind w:left="0"/>
        <w:rPr>
          <w:rFonts w:ascii="Georgia" w:hAnsi="Georgia"/>
          <w:sz w:val="20"/>
          <w:szCs w:val="20"/>
        </w:rPr>
      </w:pPr>
    </w:p>
    <w:p w14:paraId="3AD701F2" w14:textId="77777777" w:rsidR="00174D81" w:rsidRPr="00174D81" w:rsidRDefault="00174D81" w:rsidP="00174D81">
      <w:pPr>
        <w:numPr>
          <w:ilvl w:val="0"/>
          <w:numId w:val="3"/>
        </w:numPr>
        <w:tabs>
          <w:tab w:val="left" w:pos="284"/>
          <w:tab w:val="left" w:pos="426"/>
          <w:tab w:val="left" w:pos="4395"/>
        </w:tabs>
        <w:ind w:left="0" w:right="-37" w:firstLine="0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sz w:val="20"/>
          <w:szCs w:val="20"/>
        </w:rPr>
        <w:t xml:space="preserve">Кризисные явления могут пройти почти незаметно, если с первых дней жизни малыша вы будете </w:t>
      </w:r>
      <w:r w:rsidRPr="00174D81">
        <w:rPr>
          <w:rFonts w:ascii="Georgia" w:hAnsi="Georgia"/>
          <w:b/>
          <w:sz w:val="20"/>
          <w:szCs w:val="20"/>
        </w:rPr>
        <w:t>учитывать его потребности, правильно организовывать общение с ним</w:t>
      </w:r>
      <w:r w:rsidRPr="00174D81">
        <w:rPr>
          <w:rFonts w:ascii="Georgia" w:hAnsi="Georgia"/>
          <w:sz w:val="20"/>
          <w:szCs w:val="20"/>
        </w:rPr>
        <w:t xml:space="preserve"> и его индивидуальные игры и занятия, </w:t>
      </w:r>
      <w:r w:rsidRPr="00174D81">
        <w:rPr>
          <w:rFonts w:ascii="Georgia" w:hAnsi="Georgia"/>
          <w:b/>
          <w:sz w:val="20"/>
          <w:szCs w:val="20"/>
        </w:rPr>
        <w:t>уважать его личность</w:t>
      </w:r>
      <w:r w:rsidRPr="00174D81">
        <w:rPr>
          <w:rFonts w:ascii="Georgia" w:hAnsi="Georgia"/>
          <w:sz w:val="20"/>
          <w:szCs w:val="20"/>
        </w:rPr>
        <w:t xml:space="preserve"> и учить его уважать и любить других.</w:t>
      </w:r>
    </w:p>
    <w:p w14:paraId="73DEEFA7" w14:textId="77777777" w:rsidR="00174D81" w:rsidRPr="00174D81" w:rsidRDefault="00174D81" w:rsidP="00932C06">
      <w:pPr>
        <w:tabs>
          <w:tab w:val="left" w:pos="284"/>
        </w:tabs>
        <w:spacing w:before="100" w:beforeAutospacing="1" w:after="100" w:afterAutospacing="1"/>
        <w:rPr>
          <w:rFonts w:ascii="Georgia" w:hAnsi="Georgia"/>
          <w:b/>
        </w:rPr>
      </w:pPr>
      <w:bookmarkStart w:id="0" w:name="_GoBack"/>
      <w:bookmarkEnd w:id="0"/>
    </w:p>
    <w:p w14:paraId="2BB5F565" w14:textId="7E840374" w:rsidR="00174D81" w:rsidRPr="00174D81" w:rsidRDefault="00174D81" w:rsidP="00174D81">
      <w:pPr>
        <w:jc w:val="center"/>
        <w:rPr>
          <w:rStyle w:val="titlemain1"/>
          <w:rFonts w:ascii="Georgia" w:hAnsi="Georgia"/>
          <w:i/>
          <w:color w:val="0070C0"/>
          <w:sz w:val="28"/>
        </w:rPr>
      </w:pPr>
      <w:r w:rsidRPr="00174D81">
        <w:rPr>
          <w:rStyle w:val="titlemain1"/>
          <w:rFonts w:ascii="Georgia" w:hAnsi="Georgia"/>
          <w:i/>
          <w:color w:val="0070C0"/>
          <w:sz w:val="28"/>
        </w:rPr>
        <w:lastRenderedPageBreak/>
        <w:t>Педагогические хитрости,</w:t>
      </w:r>
    </w:p>
    <w:p w14:paraId="7E93FDD4" w14:textId="77777777" w:rsidR="00174D81" w:rsidRPr="00174D81" w:rsidRDefault="00174D81" w:rsidP="00174D81">
      <w:pPr>
        <w:jc w:val="center"/>
        <w:rPr>
          <w:rFonts w:ascii="Georgia" w:hAnsi="Georgia"/>
          <w:i/>
          <w:color w:val="0070C0"/>
          <w:sz w:val="28"/>
        </w:rPr>
      </w:pPr>
      <w:r w:rsidRPr="00174D81">
        <w:rPr>
          <w:rStyle w:val="titlemain1"/>
          <w:rFonts w:ascii="Georgia" w:hAnsi="Georgia"/>
          <w:i/>
          <w:color w:val="0070C0"/>
          <w:sz w:val="28"/>
        </w:rPr>
        <w:t xml:space="preserve"> или как помочь ребенку стать послушней</w:t>
      </w:r>
    </w:p>
    <w:p w14:paraId="0E7D9B90" w14:textId="77777777" w:rsidR="00174D81" w:rsidRPr="00174D81" w:rsidRDefault="00174D81" w:rsidP="00174D81">
      <w:pPr>
        <w:tabs>
          <w:tab w:val="left" w:pos="284"/>
        </w:tabs>
        <w:spacing w:before="100" w:beforeAutospacing="1" w:after="100" w:afterAutospacing="1"/>
        <w:jc w:val="center"/>
        <w:rPr>
          <w:rFonts w:ascii="Georgia" w:hAnsi="Georgia"/>
          <w:b/>
        </w:rPr>
      </w:pPr>
    </w:p>
    <w:p w14:paraId="03C5AC5F" w14:textId="77777777" w:rsidR="00174D81" w:rsidRPr="00174D81" w:rsidRDefault="00174D81" w:rsidP="00174D81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hanging="11"/>
        <w:jc w:val="both"/>
        <w:rPr>
          <w:rFonts w:ascii="Georgia" w:hAnsi="Georgia"/>
          <w:b/>
          <w:sz w:val="20"/>
          <w:szCs w:val="20"/>
        </w:rPr>
      </w:pPr>
      <w:r w:rsidRPr="00174D81">
        <w:rPr>
          <w:rFonts w:ascii="Georgia" w:hAnsi="Georgia"/>
          <w:sz w:val="20"/>
          <w:szCs w:val="20"/>
        </w:rPr>
        <w:t xml:space="preserve">Везде, где возможно, пусть ребенок делает что-то для себя сам и по своему усмотрению. Не следует устраивать скандалы из-за того, что он не повинуется вам. Если нет острой необходимости, не настаивайте на своем! А если вы вынуждены настаивать (допустим, собрать игрушки, одеться, чтобы идти куда-то, или, напротив, раздеться, чтобы ложиться спать, и т. п.), то </w:t>
      </w:r>
      <w:r w:rsidRPr="00174D81">
        <w:rPr>
          <w:rFonts w:ascii="Georgia" w:hAnsi="Georgia"/>
          <w:b/>
          <w:sz w:val="20"/>
          <w:szCs w:val="20"/>
        </w:rPr>
        <w:t>не акцентируйте внимания на его отказе повиноваться.</w:t>
      </w:r>
      <w:r w:rsidRPr="00174D81">
        <w:rPr>
          <w:rFonts w:ascii="Georgia" w:hAnsi="Georgia"/>
          <w:sz w:val="20"/>
          <w:szCs w:val="20"/>
        </w:rPr>
        <w:t xml:space="preserve"> Не спешите "принимать меры", </w:t>
      </w:r>
      <w:r w:rsidRPr="00174D81">
        <w:rPr>
          <w:rFonts w:ascii="Georgia" w:hAnsi="Georgia"/>
          <w:b/>
          <w:sz w:val="20"/>
          <w:szCs w:val="20"/>
        </w:rPr>
        <w:t>подождите!</w:t>
      </w:r>
      <w:r w:rsidRPr="00174D81">
        <w:rPr>
          <w:rFonts w:ascii="Georgia" w:hAnsi="Georgia"/>
          <w:sz w:val="20"/>
          <w:szCs w:val="20"/>
        </w:rPr>
        <w:t xml:space="preserve"> Выждать минуту-другую можно почти всегда.</w:t>
      </w:r>
    </w:p>
    <w:p w14:paraId="51726FCF" w14:textId="77777777" w:rsidR="00174D81" w:rsidRPr="00174D81" w:rsidRDefault="00174D81" w:rsidP="00174D81">
      <w:pPr>
        <w:tabs>
          <w:tab w:val="left" w:pos="284"/>
        </w:tabs>
        <w:spacing w:before="100" w:beforeAutospacing="1" w:after="100" w:afterAutospacing="1"/>
        <w:jc w:val="both"/>
        <w:rPr>
          <w:rFonts w:ascii="Georgia" w:hAnsi="Georgia"/>
          <w:b/>
          <w:sz w:val="20"/>
          <w:szCs w:val="20"/>
        </w:rPr>
      </w:pPr>
    </w:p>
    <w:p w14:paraId="2E3833FD" w14:textId="77777777" w:rsidR="00174D81" w:rsidRPr="00174D81" w:rsidRDefault="00174D81" w:rsidP="00174D81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Georgia" w:hAnsi="Georgia"/>
          <w:sz w:val="20"/>
          <w:szCs w:val="20"/>
        </w:rPr>
      </w:pPr>
      <w:r w:rsidRPr="00174D81">
        <w:rPr>
          <w:rFonts w:ascii="Georgia" w:hAnsi="Georgia"/>
          <w:b/>
          <w:sz w:val="20"/>
          <w:szCs w:val="20"/>
        </w:rPr>
        <w:t>Вместо принуждения лучше сделать так, чтобы ребенок сам захотел выполнить то, что от него требуется.</w:t>
      </w:r>
      <w:r w:rsidRPr="00174D81">
        <w:rPr>
          <w:rFonts w:ascii="Georgia" w:hAnsi="Georgia"/>
          <w:sz w:val="20"/>
          <w:szCs w:val="20"/>
        </w:rPr>
        <w:t xml:space="preserve"> Для этого необходимо всего лишь придумать, как превратить обременительную для ребенка обязанность в игру. Например:</w:t>
      </w:r>
      <w:r w:rsidRPr="00174D81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174D81">
        <w:rPr>
          <w:rFonts w:ascii="Georgia" w:hAnsi="Georgia"/>
          <w:color w:val="000000"/>
          <w:sz w:val="20"/>
          <w:szCs w:val="20"/>
        </w:rPr>
        <w:t>ваш ребёнок отказывается наотрез кушать, хотя голодный.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</w:p>
    <w:p w14:paraId="3D2F37F1" w14:textId="77777777" w:rsidR="00174D81" w:rsidRPr="00174D81" w:rsidRDefault="00174D81" w:rsidP="00174D81">
      <w:pPr>
        <w:pStyle w:val="a3"/>
        <w:rPr>
          <w:rFonts w:ascii="Georgia" w:hAnsi="Georgia"/>
          <w:color w:val="000000"/>
          <w:sz w:val="20"/>
          <w:szCs w:val="20"/>
        </w:rPr>
      </w:pPr>
    </w:p>
    <w:p w14:paraId="5781F9E2" w14:textId="77777777" w:rsidR="00174D81" w:rsidRPr="00174D81" w:rsidRDefault="00174D81" w:rsidP="00174D81">
      <w:pPr>
        <w:pStyle w:val="a3"/>
        <w:rPr>
          <w:rFonts w:ascii="Georgia" w:hAnsi="Georgia"/>
          <w:color w:val="000000"/>
          <w:sz w:val="20"/>
          <w:szCs w:val="20"/>
        </w:rPr>
      </w:pPr>
    </w:p>
    <w:p w14:paraId="0735C35C" w14:textId="39AD5F23" w:rsidR="00174D81" w:rsidRPr="00174D81" w:rsidRDefault="00174D81" w:rsidP="00174D81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  <w:rPr>
          <w:rFonts w:ascii="Georgia" w:hAnsi="Georgia"/>
        </w:rPr>
      </w:pPr>
      <w:r w:rsidRPr="00174D81">
        <w:rPr>
          <w:rFonts w:ascii="Georgia" w:hAnsi="Georgia"/>
          <w:b/>
          <w:sz w:val="20"/>
          <w:szCs w:val="20"/>
        </w:rPr>
        <w:t>Принуждение там, где оно неизбежно, следует разбавить свободой выбора.</w:t>
      </w:r>
      <w:r w:rsidRPr="00174D81">
        <w:rPr>
          <w:rFonts w:ascii="Georgia" w:hAnsi="Georgia"/>
          <w:sz w:val="20"/>
          <w:szCs w:val="20"/>
        </w:rPr>
        <w:t xml:space="preserve"> Например: "Тебе купить творожок с курагой или без?";</w:t>
      </w:r>
      <w:r w:rsidRPr="00174D81">
        <w:rPr>
          <w:rFonts w:ascii="Georgia" w:hAnsi="Georgia"/>
          <w:color w:val="FF0000"/>
          <w:sz w:val="20"/>
          <w:szCs w:val="20"/>
        </w:rPr>
        <w:t xml:space="preserve"> </w:t>
      </w:r>
      <w:r w:rsidRPr="00174D81">
        <w:rPr>
          <w:rFonts w:ascii="Georgia" w:hAnsi="Georgia"/>
          <w:sz w:val="20"/>
          <w:szCs w:val="20"/>
        </w:rPr>
        <w:t>«Ты сегодня наденешь красную или синюю футболку?»; «Ты будешь кушать манную кашу или гречневую?»</w:t>
      </w:r>
    </w:p>
    <w:sectPr w:rsidR="00174D81" w:rsidRPr="00174D81" w:rsidSect="00174D81">
      <w:pgSz w:w="16838" w:h="11906" w:orient="landscape"/>
      <w:pgMar w:top="709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98B"/>
    <w:multiLevelType w:val="hybridMultilevel"/>
    <w:tmpl w:val="D2FEFFD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3631E"/>
    <w:multiLevelType w:val="hybridMultilevel"/>
    <w:tmpl w:val="EEC20E30"/>
    <w:lvl w:ilvl="0" w:tplc="2DF20580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B5A85"/>
    <w:multiLevelType w:val="hybridMultilevel"/>
    <w:tmpl w:val="F67217C4"/>
    <w:lvl w:ilvl="0" w:tplc="05D896B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94"/>
    <w:rsid w:val="00174D81"/>
    <w:rsid w:val="00233494"/>
    <w:rsid w:val="00793B4A"/>
    <w:rsid w:val="00932C06"/>
    <w:rsid w:val="0095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81"/>
    <w:pPr>
      <w:ind w:left="708"/>
    </w:pPr>
  </w:style>
  <w:style w:type="character" w:customStyle="1" w:styleId="titlemain1">
    <w:name w:val="titlemain1"/>
    <w:basedOn w:val="a0"/>
    <w:rsid w:val="00174D81"/>
    <w:rPr>
      <w:rFonts w:ascii="Arial" w:hAnsi="Arial" w:cs="Arial" w:hint="default"/>
      <w:b/>
      <w:bCs/>
      <w:color w:val="6600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81"/>
    <w:pPr>
      <w:ind w:left="708"/>
    </w:pPr>
  </w:style>
  <w:style w:type="character" w:customStyle="1" w:styleId="titlemain1">
    <w:name w:val="titlemain1"/>
    <w:basedOn w:val="a0"/>
    <w:rsid w:val="00174D81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S5QAU4VNKZPS-230-7</_dlc_DocId>
    <_dlc_DocIdUrl xmlns="6434c500-c195-4837-b047-5e71706d4cb2">
      <Url>http://www.eduportal44.ru/Buy/Elektron/_layouts/15/DocIdRedir.aspx?ID=S5QAU4VNKZPS-230-7</Url>
      <Description>S5QAU4VNKZPS-230-7</Description>
    </_dlc_DocIdUrl>
  </documentManagement>
</p:properties>
</file>

<file path=customXml/itemProps1.xml><?xml version="1.0" encoding="utf-8"?>
<ds:datastoreItem xmlns:ds="http://schemas.openxmlformats.org/officeDocument/2006/customXml" ds:itemID="{AFB685CD-B635-404E-95D8-E393B2429C18}"/>
</file>

<file path=customXml/itemProps2.xml><?xml version="1.0" encoding="utf-8"?>
<ds:datastoreItem xmlns:ds="http://schemas.openxmlformats.org/officeDocument/2006/customXml" ds:itemID="{7A66F6F3-1F15-4EEC-AD58-5CA8B9BEEE69}"/>
</file>

<file path=customXml/itemProps3.xml><?xml version="1.0" encoding="utf-8"?>
<ds:datastoreItem xmlns:ds="http://schemas.openxmlformats.org/officeDocument/2006/customXml" ds:itemID="{411148A3-8B9C-4271-804E-66174948D743}"/>
</file>

<file path=customXml/itemProps4.xml><?xml version="1.0" encoding="utf-8"?>
<ds:datastoreItem xmlns:ds="http://schemas.openxmlformats.org/officeDocument/2006/customXml" ds:itemID="{B0FD145D-946A-43E6-B7A2-743583B4B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Каус</dc:creator>
  <cp:keywords/>
  <dc:description/>
  <cp:lastModifiedBy>Тома</cp:lastModifiedBy>
  <cp:revision>5</cp:revision>
  <dcterms:created xsi:type="dcterms:W3CDTF">2018-09-03T16:54:00Z</dcterms:created>
  <dcterms:modified xsi:type="dcterms:W3CDTF">2019-10-29T08:39:00Z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ba9db24f-896c-44d6-bd27-50cadbfb8c5c</vt:lpwstr>
  </property>
</Properties>
</file>