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FB" w:rsidRPr="000D29FB" w:rsidRDefault="000D29FB" w:rsidP="000D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B">
        <w:rPr>
          <w:rFonts w:ascii="Times New Roman" w:hAnsi="Times New Roman" w:cs="Times New Roman"/>
          <w:b/>
          <w:sz w:val="24"/>
          <w:szCs w:val="24"/>
        </w:rPr>
        <w:t>Структура проекта основной образовательной программы</w:t>
      </w:r>
    </w:p>
    <w:p w:rsidR="000D29FB" w:rsidRPr="000D29FB" w:rsidRDefault="000D29FB" w:rsidP="000D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tbl>
      <w:tblPr>
        <w:tblStyle w:val="a3"/>
        <w:tblW w:w="0" w:type="auto"/>
        <w:tblLook w:val="04A0"/>
      </w:tblPr>
      <w:tblGrid>
        <w:gridCol w:w="1004"/>
        <w:gridCol w:w="7101"/>
        <w:gridCol w:w="1466"/>
      </w:tblGrid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29FB" w:rsidRPr="000D29FB" w:rsidRDefault="000D29FB" w:rsidP="0040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4" w:type="dxa"/>
          </w:tcPr>
          <w:p w:rsidR="000D29FB" w:rsidRPr="000D29FB" w:rsidRDefault="000D29FB" w:rsidP="0040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0D29FB" w:rsidRPr="000D29FB" w:rsidTr="004048FC">
        <w:tc>
          <w:tcPr>
            <w:tcW w:w="1056" w:type="dxa"/>
            <w:shd w:val="clear" w:color="auto" w:fill="E5B8B7" w:themeFill="accent2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24" w:type="dxa"/>
            <w:shd w:val="clear" w:color="auto" w:fill="E5B8B7" w:themeFill="accent2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502" w:type="dxa"/>
            <w:shd w:val="clear" w:color="auto" w:fill="E5B8B7" w:themeFill="accent2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 5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– 7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– 9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воспитанников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– 12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ДОУ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– 13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детей раннего возраста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– 15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развития детей дошкольного возраста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– 27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0D29FB" w:rsidRPr="000D29FB" w:rsidTr="004048FC">
        <w:tc>
          <w:tcPr>
            <w:tcW w:w="1056" w:type="dxa"/>
            <w:shd w:val="clear" w:color="auto" w:fill="D6E3BC" w:themeFill="accent3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24" w:type="dxa"/>
            <w:shd w:val="clear" w:color="auto" w:fill="D6E3BC" w:themeFill="accent3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по пяти образов</w:t>
            </w: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тельным областям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– 33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для детей раннего возраста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– 39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для детей младшего дошкольного  возраста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/3-4 года/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 – 49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Средняя группа /4-5 лет/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– 61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для детей старшего дошкольного возраста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Старшая группа /5-6 лет/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 – 75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/6-7 лет/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 – 91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Образовательная  деятельность по профессиональной коррекции нарушений развития воспитанников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92 – 98 </w:t>
            </w:r>
          </w:p>
        </w:tc>
      </w:tr>
      <w:tr w:rsidR="000D29FB" w:rsidRPr="000D29FB" w:rsidTr="004048FC">
        <w:tc>
          <w:tcPr>
            <w:tcW w:w="1056" w:type="dxa"/>
            <w:shd w:val="clear" w:color="auto" w:fill="FFFFCC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24" w:type="dxa"/>
            <w:shd w:val="clear" w:color="auto" w:fill="FFFFCC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502" w:type="dxa"/>
            <w:shd w:val="clear" w:color="auto" w:fill="FFFFCC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– 104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образовательного процесса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105 – 109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непосредственно образовательной деятельности 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 – 112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112 – 130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физкультурно-оздоровительных мероприятий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131 – 134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Особенности развивающей предметно-пространственной среды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135 – 142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142 – 144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144 – 146 </w:t>
            </w:r>
          </w:p>
        </w:tc>
      </w:tr>
      <w:tr w:rsidR="000D29FB" w:rsidRPr="000D29FB" w:rsidTr="004048FC">
        <w:tc>
          <w:tcPr>
            <w:tcW w:w="1056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124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 средствами об</w:t>
            </w: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чения и воспитания</w:t>
            </w:r>
          </w:p>
        </w:tc>
        <w:tc>
          <w:tcPr>
            <w:tcW w:w="1502" w:type="dxa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146 – 159 </w:t>
            </w:r>
          </w:p>
        </w:tc>
      </w:tr>
      <w:tr w:rsidR="000D29FB" w:rsidRPr="000D29FB" w:rsidTr="004048FC">
        <w:tc>
          <w:tcPr>
            <w:tcW w:w="1056" w:type="dxa"/>
            <w:shd w:val="clear" w:color="auto" w:fill="FBD4B4" w:themeFill="accent6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24" w:type="dxa"/>
            <w:shd w:val="clear" w:color="auto" w:fill="FBD4B4" w:themeFill="accent6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</w:rPr>
              <w:t>Краткая информация Программы, ориентированная на родителей (законных представителей воспитанников)</w:t>
            </w:r>
          </w:p>
        </w:tc>
        <w:tc>
          <w:tcPr>
            <w:tcW w:w="1502" w:type="dxa"/>
            <w:shd w:val="clear" w:color="auto" w:fill="FBD4B4" w:themeFill="accent6" w:themeFillTint="66"/>
          </w:tcPr>
          <w:p w:rsidR="000D29FB" w:rsidRPr="000D29FB" w:rsidRDefault="000D29FB" w:rsidP="004048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– 164 </w:t>
            </w:r>
          </w:p>
        </w:tc>
      </w:tr>
    </w:tbl>
    <w:p w:rsidR="000D29FB" w:rsidRDefault="000D29FB" w:rsidP="000D29F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D29FB" w:rsidRPr="000D29FB" w:rsidRDefault="000D29FB" w:rsidP="000D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9FB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презентация основной образовательной программы</w:t>
      </w:r>
    </w:p>
    <w:p w:rsidR="000D29FB" w:rsidRPr="000D29FB" w:rsidRDefault="000D29FB" w:rsidP="000D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МДОУ детский сад №117 «Электроник» комбинированного вида </w:t>
      </w:r>
    </w:p>
    <w:p w:rsidR="000D29FB" w:rsidRPr="000D29FB" w:rsidRDefault="000D29FB" w:rsidP="000D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9FB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город Буй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29FB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Программа спроектирована на основе федерального государственного образовательного стандарта дошкольного образования (далее – ФГОС ДО), особенностей  образовательного учреждения, региона и 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lastRenderedPageBreak/>
        <w:t>муниципалитета,  образ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вательных потребностей и запросов  воспитанников. Определяет цель, задачи, планируемые результаты, содержание и организацию образовательного проце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са МДОУ 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>детский сад №117 «Электроник» комбинированного вида</w:t>
      </w:r>
      <w:r w:rsidRPr="000D29FB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Программа разработана с учетом проекта примерной общеобразовательной программы дошкольного образования «От рождения до школы» / Под редакц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ей Н.Е. </w:t>
      </w:r>
      <w:proofErr w:type="spellStart"/>
      <w:r w:rsidRPr="000D29FB">
        <w:rPr>
          <w:rFonts w:ascii="Times New Roman" w:eastAsia="Times New Roman" w:hAnsi="Times New Roman" w:cs="Times New Roman"/>
          <w:sz w:val="27"/>
          <w:szCs w:val="27"/>
        </w:rPr>
        <w:t>Вераксы</w:t>
      </w:r>
      <w:proofErr w:type="spellEnd"/>
      <w:r w:rsidRPr="000D29FB">
        <w:rPr>
          <w:rFonts w:ascii="Times New Roman" w:eastAsia="Times New Roman" w:hAnsi="Times New Roman" w:cs="Times New Roman"/>
          <w:sz w:val="27"/>
          <w:szCs w:val="27"/>
        </w:rPr>
        <w:t>, Т.С. Комаровой, М.А. Васильевой.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1.</w:t>
      </w:r>
      <w:r w:rsidRPr="000D29FB">
        <w:rPr>
          <w:rFonts w:ascii="Times New Roman" w:eastAsia="Times New Roman" w:hAnsi="Times New Roman" w:cs="Times New Roman"/>
          <w:i/>
          <w:sz w:val="27"/>
          <w:szCs w:val="27"/>
        </w:rPr>
        <w:t> Содержание Программы учитывает </w:t>
      </w: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возрастные и  индивидуальные особенности воспитанников детского сада.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МДОУ функционирует в режиме 5-дневной рабочей недели, с 10,5 часовым пребыванием. 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Воспитание и обучение в детском саду носит светский, общедоступный х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рактер и ведется на русском языке.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Общее количество групп – 13: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10 групп –  </w:t>
      </w:r>
      <w:proofErr w:type="spellStart"/>
      <w:r w:rsidRPr="000D29FB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 направленности;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3 группы – компенсирующей направленности.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Цель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реализации основной образовательной программы в соответствии с ФГОС дошкольного образования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0D29FB">
        <w:rPr>
          <w:rFonts w:ascii="Times New Roman" w:hAnsi="Times New Roman" w:cs="Times New Roman"/>
          <w:bCs/>
          <w:sz w:val="27"/>
          <w:szCs w:val="27"/>
        </w:rPr>
        <w:t>обеспечение развития личности детей от 2-х месяце до 7-8 лет в адекватных возрасту видах деятельности с учетом индив</w:t>
      </w:r>
      <w:r w:rsidRPr="000D29FB">
        <w:rPr>
          <w:rFonts w:ascii="Times New Roman" w:hAnsi="Times New Roman" w:cs="Times New Roman"/>
          <w:bCs/>
          <w:sz w:val="27"/>
          <w:szCs w:val="27"/>
        </w:rPr>
        <w:t>и</w:t>
      </w:r>
      <w:r w:rsidRPr="000D29FB">
        <w:rPr>
          <w:rFonts w:ascii="Times New Roman" w:hAnsi="Times New Roman" w:cs="Times New Roman"/>
          <w:bCs/>
          <w:sz w:val="27"/>
          <w:szCs w:val="27"/>
        </w:rPr>
        <w:t>дуальных психологических и физиологических особенностей.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Программа направлена </w:t>
      </w:r>
      <w:proofErr w:type="gramStart"/>
      <w:r w:rsidRPr="000D29FB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0D29F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D29FB" w:rsidRPr="000D29FB" w:rsidRDefault="000D29FB" w:rsidP="000D2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вы и творческих способностей на основе сотрудничества </w:t>
      </w:r>
      <w:proofErr w:type="gramStart"/>
      <w:r w:rsidRPr="000D29FB">
        <w:rPr>
          <w:rFonts w:ascii="Times New Roman" w:eastAsia="Times New Roman" w:hAnsi="Times New Roman" w:cs="Times New Roman"/>
          <w:sz w:val="27"/>
          <w:szCs w:val="27"/>
        </w:rPr>
        <w:t>со</w:t>
      </w:r>
      <w:proofErr w:type="gramEnd"/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 взрослыми и сверстниками и соответствующим возрасту видам деятельности;</w:t>
      </w:r>
    </w:p>
    <w:p w:rsidR="000D29FB" w:rsidRPr="000D29FB" w:rsidRDefault="000D29FB" w:rsidP="000D2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Задачи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реализации образовательной программы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забота о здоровье, эмоциональном благополучии и своевременном вс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стороннем развитии каждого ребенка;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создание в группах атмосферы гуманного и доброжелательного от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ношения ко всем воспитанникам, что позволяет растить их </w:t>
      </w:r>
      <w:proofErr w:type="gramStart"/>
      <w:r w:rsidRPr="000D29FB">
        <w:rPr>
          <w:rFonts w:ascii="Times New Roman" w:eastAsia="Times New Roman" w:hAnsi="Times New Roman" w:cs="Times New Roman"/>
          <w:sz w:val="27"/>
          <w:szCs w:val="27"/>
        </w:rPr>
        <w:t>общительны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ми</w:t>
      </w:r>
      <w:proofErr w:type="gramEnd"/>
      <w:r w:rsidRPr="000D29FB">
        <w:rPr>
          <w:rFonts w:ascii="Times New Roman" w:eastAsia="Times New Roman" w:hAnsi="Times New Roman" w:cs="Times New Roman"/>
          <w:sz w:val="27"/>
          <w:szCs w:val="27"/>
        </w:rPr>
        <w:t>, до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рыми, любознательными, инициативными, стремящимися к само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стоятельности и творчеству;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максимальное использование разнообразных видов детской де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ятельности, их интеграция в целях повышения эффективности воспита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тельно-образовательного процесса;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творческая организация образовательного процесса;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вариативность использования образовательного материала, позво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ляющая развивать творчество в соответствии с интересами и наклоннос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тями каждого ребенка;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уважительное отношение к результатам детского творчества;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 единство подходов к воспитанию детей в условиях дошкольного об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разовательного учреждения и семьи;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lastRenderedPageBreak/>
        <w:t>- соблюдение в работе детского сада и начальной школы преемствен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го обучения.</w:t>
      </w:r>
    </w:p>
    <w:p w:rsidR="000D29FB" w:rsidRPr="000D29FB" w:rsidRDefault="000D29FB" w:rsidP="000D2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0D29FB" w:rsidRPr="000D29FB" w:rsidRDefault="000D29FB" w:rsidP="000D29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Модели организации образовательной деятельности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0D29FB" w:rsidRPr="000D29FB" w:rsidRDefault="000D29FB" w:rsidP="000D2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специально организованной деятельности взрослого и детей (</w:t>
      </w:r>
      <w:proofErr w:type="gramStart"/>
      <w:r w:rsidRPr="000D29FB">
        <w:rPr>
          <w:rFonts w:ascii="Times New Roman" w:eastAsia="Times New Roman" w:hAnsi="Times New Roman" w:cs="Times New Roman"/>
          <w:sz w:val="27"/>
          <w:szCs w:val="27"/>
        </w:rPr>
        <w:t>групповая</w:t>
      </w:r>
      <w:proofErr w:type="gramEnd"/>
      <w:r w:rsidRPr="000D29FB">
        <w:rPr>
          <w:rFonts w:ascii="Times New Roman" w:eastAsia="Times New Roman" w:hAnsi="Times New Roman" w:cs="Times New Roman"/>
          <w:sz w:val="27"/>
          <w:szCs w:val="27"/>
        </w:rPr>
        <w:t>, подгрупповая, индивидуальная)</w:t>
      </w:r>
    </w:p>
    <w:p w:rsidR="000D29FB" w:rsidRPr="000D29FB" w:rsidRDefault="000D29FB" w:rsidP="000D2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самостоятельной деятельности дошкольников.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Решение образовательных задач в рамках первой модели – совместной де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тельности взрослого и детей – осуществляется как в виде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- непосредственно организованной деятельности (несопряженной с одн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временным выполнением педагогом функций по присмотру и уходу за детьми), так и виде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 - 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ников, прогулкой, подготовкой ко сну, организацией питания и др.)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 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2. Используемые Примерные программы</w:t>
      </w:r>
    </w:p>
    <w:p w:rsidR="000D29FB" w:rsidRPr="000D29FB" w:rsidRDefault="000D29FB" w:rsidP="000D2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FB">
        <w:rPr>
          <w:rFonts w:ascii="Times New Roman" w:hAnsi="Times New Roman" w:cs="Times New Roman"/>
          <w:sz w:val="27"/>
          <w:szCs w:val="27"/>
        </w:rPr>
        <w:t>Программа ДОУ разработана с учетом примерной общеобразовательной программы дошкольного образования «От рождения до школы» (</w:t>
      </w:r>
      <w:proofErr w:type="spellStart"/>
      <w:r w:rsidRPr="000D29FB">
        <w:rPr>
          <w:rFonts w:ascii="Times New Roman" w:hAnsi="Times New Roman" w:cs="Times New Roman"/>
          <w:sz w:val="27"/>
          <w:szCs w:val="27"/>
        </w:rPr>
        <w:t>пилотный</w:t>
      </w:r>
      <w:proofErr w:type="spellEnd"/>
      <w:r w:rsidRPr="000D29FB">
        <w:rPr>
          <w:rFonts w:ascii="Times New Roman" w:hAnsi="Times New Roman" w:cs="Times New Roman"/>
          <w:sz w:val="27"/>
          <w:szCs w:val="27"/>
        </w:rPr>
        <w:t xml:space="preserve"> вариант) / Под ред. Н. Е. </w:t>
      </w:r>
      <w:proofErr w:type="spellStart"/>
      <w:r w:rsidRPr="000D29FB">
        <w:rPr>
          <w:rFonts w:ascii="Times New Roman" w:hAnsi="Times New Roman" w:cs="Times New Roman"/>
          <w:sz w:val="27"/>
          <w:szCs w:val="27"/>
        </w:rPr>
        <w:t>Вераксы</w:t>
      </w:r>
      <w:proofErr w:type="spellEnd"/>
      <w:r w:rsidRPr="000D29FB">
        <w:rPr>
          <w:rFonts w:ascii="Times New Roman" w:hAnsi="Times New Roman" w:cs="Times New Roman"/>
          <w:sz w:val="27"/>
          <w:szCs w:val="27"/>
        </w:rPr>
        <w:t>, Т. С. Комаровой, М. А. Васильевой. — М.: М</w:t>
      </w:r>
      <w:r w:rsidRPr="000D29FB">
        <w:rPr>
          <w:rFonts w:ascii="Times New Roman" w:hAnsi="Times New Roman" w:cs="Times New Roman"/>
          <w:sz w:val="27"/>
          <w:szCs w:val="27"/>
        </w:rPr>
        <w:t>о</w:t>
      </w:r>
      <w:r w:rsidRPr="000D29FB">
        <w:rPr>
          <w:rFonts w:ascii="Times New Roman" w:hAnsi="Times New Roman" w:cs="Times New Roman"/>
          <w:sz w:val="27"/>
          <w:szCs w:val="27"/>
        </w:rPr>
        <w:t xml:space="preserve">заика Синтез, 2014, которая охватывает все возрастные периоды физического и психического развития детей. </w:t>
      </w:r>
      <w:hyperlink r:id="rId5" w:history="1">
        <w:r w:rsidRPr="000D29FB">
          <w:rPr>
            <w:rStyle w:val="a4"/>
            <w:rFonts w:ascii="Times New Roman" w:hAnsi="Times New Roman" w:cs="Times New Roman"/>
            <w:sz w:val="27"/>
            <w:szCs w:val="27"/>
          </w:rPr>
          <w:t>http://ds-38.68edu.ru/sites/default/files/Ot-rojdenia-do-shkoli/Ot-rojdenia-do-shkoli.pdf</w:t>
        </w:r>
      </w:hyperlink>
    </w:p>
    <w:p w:rsidR="000D29FB" w:rsidRPr="000D29FB" w:rsidRDefault="000D29FB" w:rsidP="000D29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В МДОУ детский сад №117 «Электроник» комбинированного вида 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>реал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 xml:space="preserve">зуются  парциальные  программы: </w:t>
      </w:r>
    </w:p>
    <w:tbl>
      <w:tblPr>
        <w:tblStyle w:val="a3"/>
        <w:tblW w:w="10348" w:type="dxa"/>
        <w:tblInd w:w="-459" w:type="dxa"/>
        <w:tblLook w:val="04A0"/>
      </w:tblPr>
      <w:tblGrid>
        <w:gridCol w:w="2410"/>
        <w:gridCol w:w="7938"/>
      </w:tblGrid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развития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Парциальные программы</w:t>
            </w:r>
          </w:p>
        </w:tc>
      </w:tr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Социально-коммуникативное 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Я-ты-мы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» О.Л. Князева </w:t>
            </w:r>
          </w:p>
          <w:p w:rsidR="000D29FB" w:rsidRPr="000D29FB" w:rsidRDefault="000D29FB" w:rsidP="004048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«Безопасность» Авдеева Н. Н., Князева О. Л.,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Стеркина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 Р. Б</w:t>
            </w:r>
          </w:p>
        </w:tc>
      </w:tr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Познавательное 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eastAsia="Calibri" w:hAnsi="Times New Roman" w:cs="Times New Roman"/>
                <w:sz w:val="20"/>
                <w:szCs w:val="20"/>
              </w:rPr>
              <w:t>«Юный эколог</w:t>
            </w:r>
            <w:proofErr w:type="gramStart"/>
            <w:r w:rsidRPr="000D29FB">
              <w:rPr>
                <w:rFonts w:ascii="Times New Roman" w:eastAsia="Calibri" w:hAnsi="Times New Roman" w:cs="Times New Roman"/>
                <w:sz w:val="20"/>
                <w:szCs w:val="20"/>
              </w:rPr>
              <w:t>»Н</w:t>
            </w:r>
            <w:proofErr w:type="gramEnd"/>
            <w:r w:rsidRPr="000D29FB">
              <w:rPr>
                <w:rFonts w:ascii="Times New Roman" w:eastAsia="Calibri" w:hAnsi="Times New Roman" w:cs="Times New Roman"/>
                <w:sz w:val="20"/>
                <w:szCs w:val="20"/>
              </w:rPr>
              <w:t>иколаевой С.Н.</w:t>
            </w:r>
          </w:p>
          <w:p w:rsidR="000D29FB" w:rsidRPr="000D29FB" w:rsidRDefault="000D29FB" w:rsidP="004048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</w:tc>
      </w:tr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«Коррекционное обучение и воспитание детей 5-летнего возраста с ОНР» Т.Б. Филичева, Г.В. Чиркина (для группы компенсирующей направленности);</w:t>
            </w:r>
          </w:p>
          <w:p w:rsidR="000D29FB" w:rsidRPr="000D29FB" w:rsidRDefault="000D29FB" w:rsidP="004048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«Подготовка к школе детей с ОНР в условиях специального детского сада» Т.Б. Филич</w:t>
            </w: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ва,  Г.В. Чиркина (для группы компенсирующей направленности)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</w:tc>
      </w:tr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«Музыкальные шедевры»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Радынова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 О.П.;</w:t>
            </w:r>
          </w:p>
          <w:p w:rsidR="000D29FB" w:rsidRPr="000D29FB" w:rsidRDefault="000D29FB" w:rsidP="004048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«Театрализованные занятия в детском саду»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 М.Д.;</w:t>
            </w:r>
          </w:p>
          <w:p w:rsidR="000D29FB" w:rsidRPr="000D29FB" w:rsidRDefault="000D29FB" w:rsidP="004048F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«Приобщение детей к истокам русской народной культуры»  Князева О.Л.,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 М.Д.;</w:t>
            </w:r>
          </w:p>
          <w:p w:rsidR="000D29FB" w:rsidRPr="000D29FB" w:rsidRDefault="000D29FB" w:rsidP="004048FC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«Топ – хлоп малыши» Т.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Сауко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,  А.Бурениной по музыкально ритмическому воспитанию  детей 2 – 3 лет</w:t>
            </w:r>
          </w:p>
        </w:tc>
      </w:tr>
      <w:tr w:rsidR="000D29FB" w:rsidRPr="000D29FB" w:rsidTr="004048FC">
        <w:tc>
          <w:tcPr>
            <w:tcW w:w="2410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7938" w:type="dxa"/>
          </w:tcPr>
          <w:p w:rsidR="000D29FB" w:rsidRPr="000D29FB" w:rsidRDefault="000D29FB" w:rsidP="004048F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здорового ребенка» </w:t>
            </w:r>
            <w:proofErr w:type="spellStart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0D29FB">
              <w:rPr>
                <w:rFonts w:ascii="Times New Roman" w:hAnsi="Times New Roman" w:cs="Times New Roman"/>
                <w:sz w:val="20"/>
                <w:szCs w:val="20"/>
              </w:rPr>
              <w:t xml:space="preserve"> М. Д</w:t>
            </w:r>
          </w:p>
        </w:tc>
      </w:tr>
    </w:tbl>
    <w:p w:rsidR="000D29FB" w:rsidRPr="000D29FB" w:rsidRDefault="000D29FB" w:rsidP="000D2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</w:p>
    <w:p w:rsidR="000D29FB" w:rsidRPr="000D29FB" w:rsidRDefault="000D29FB" w:rsidP="000D29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FB">
        <w:rPr>
          <w:rFonts w:ascii="Times New Roman" w:hAnsi="Times New Roman" w:cs="Times New Roman"/>
          <w:sz w:val="27"/>
          <w:szCs w:val="27"/>
        </w:rPr>
        <w:lastRenderedPageBreak/>
        <w:t>Парциальные программы позволяют сделать образовательный процесс комплексным, реализовать особые детские потребности и возможности в соответствии с его возрастными возможностями и требованиями современного о</w:t>
      </w:r>
      <w:r w:rsidRPr="000D29FB">
        <w:rPr>
          <w:rFonts w:ascii="Times New Roman" w:hAnsi="Times New Roman" w:cs="Times New Roman"/>
          <w:sz w:val="27"/>
          <w:szCs w:val="27"/>
        </w:rPr>
        <w:t>б</w:t>
      </w:r>
      <w:r w:rsidRPr="000D29FB">
        <w:rPr>
          <w:rFonts w:ascii="Times New Roman" w:hAnsi="Times New Roman" w:cs="Times New Roman"/>
          <w:sz w:val="27"/>
          <w:szCs w:val="27"/>
        </w:rPr>
        <w:t>щества.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3. Характеристика взаимодействия педагогического коллектива с семьями детей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>            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 современных  условиях дошкольное образовательное учреждение я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ляется единственным общественным институтом, регулярно и неформально взаимодействующим с семьей,  то есть  имеющим возможность оказывать  на неё  определенное влияние.   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  В основу совместной деятельности семьи и дошкольного учреждения залож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ны следующие принципы: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единый подход к процессу воспитания ребёнка;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открытость дошкольного учреждения для родителей;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взаимное доверие  во взаимоотношениях педагогов и родителей;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уважение и доброжелательность друг к другу;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дифференцированный подход к каждой семье;</w:t>
      </w:r>
    </w:p>
    <w:p w:rsidR="000D29FB" w:rsidRPr="000D29FB" w:rsidRDefault="000D29FB" w:rsidP="000D29F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равно ответственность родителей и педагогов.</w:t>
      </w:r>
    </w:p>
    <w:p w:rsidR="000D29FB" w:rsidRPr="000D29FB" w:rsidRDefault="000D29FB" w:rsidP="000D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На сегодняшний день в ДОУ  осуществляется интеграция общественного и семейного воспитания дошкольников со следующими категориями родителей:</w:t>
      </w:r>
    </w:p>
    <w:p w:rsidR="000D29FB" w:rsidRPr="000D29FB" w:rsidRDefault="000D29FB" w:rsidP="000D29FB">
      <w:pPr>
        <w:pStyle w:val="a5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с семьями воспитанников;</w:t>
      </w:r>
    </w:p>
    <w:p w:rsidR="000D29FB" w:rsidRPr="000D29FB" w:rsidRDefault="000D29FB" w:rsidP="000D29FB">
      <w:pPr>
        <w:pStyle w:val="a5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с  будущими родителями.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>Задачи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D29FB" w:rsidRPr="000D29FB" w:rsidRDefault="000D29FB" w:rsidP="000D29F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психолого-педагогических знаний родителей;</w:t>
      </w:r>
    </w:p>
    <w:p w:rsidR="000D29FB" w:rsidRPr="000D29FB" w:rsidRDefault="000D29FB" w:rsidP="000D29F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Приобщение родителей к участию  в жизни ДОУ;</w:t>
      </w:r>
    </w:p>
    <w:p w:rsidR="000D29FB" w:rsidRPr="000D29FB" w:rsidRDefault="000D29FB" w:rsidP="000D29F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помощи семьям воспитанников в развитии, воспитании и об</w:t>
      </w: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чении детей;</w:t>
      </w:r>
    </w:p>
    <w:p w:rsidR="000D29FB" w:rsidRPr="000D29FB" w:rsidRDefault="000D29FB" w:rsidP="000D29F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9FB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 пропаганда лучшего семейного опыта.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sz w:val="27"/>
          <w:szCs w:val="27"/>
        </w:rPr>
        <w:t xml:space="preserve">Система  взаимодействия  с родителями  </w:t>
      </w: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включает:</w:t>
      </w:r>
    </w:p>
    <w:p w:rsidR="000D29FB" w:rsidRPr="000D29FB" w:rsidRDefault="000D29FB" w:rsidP="000D29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ознакомление родителей с результатами работы ДОУ на общих родител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ских собраниях, анализом участия родительской общественности в жизни ДОУ;</w:t>
      </w:r>
    </w:p>
    <w:p w:rsidR="000D29FB" w:rsidRPr="000D29FB" w:rsidRDefault="000D29FB" w:rsidP="000D29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ознакомление родителей с содержанием работы  ДОУ, направленной на физическое, психическое и социальное  развитие ребенка;</w:t>
      </w:r>
    </w:p>
    <w:p w:rsidR="000D29FB" w:rsidRPr="000D29FB" w:rsidRDefault="000D29FB" w:rsidP="000D29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участие в составлении планов: спортивных и культурно-массовых мер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приятий, работы родительского комитета;</w:t>
      </w:r>
    </w:p>
    <w:p w:rsidR="000D29FB" w:rsidRPr="000D29FB" w:rsidRDefault="000D29FB" w:rsidP="000D29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целенаправленную работу, пропагандирующую общественное дошкол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ное воспитание в его разных формах;</w:t>
      </w:r>
    </w:p>
    <w:p w:rsidR="000D29FB" w:rsidRPr="000D29FB" w:rsidRDefault="000D29FB" w:rsidP="000D29F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сультациях и открытых занятиях.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bCs/>
          <w:i/>
          <w:sz w:val="27"/>
          <w:szCs w:val="27"/>
        </w:rPr>
        <w:t>Основные цели и задачи.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Важнейшим условием обеспечения целостного развития личности ребенка я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ляется развитие конструктивного взаимодействия с семьей.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Ведущая </w:t>
      </w:r>
      <w:r w:rsidRPr="000D29FB">
        <w:rPr>
          <w:rFonts w:ascii="Times New Roman" w:eastAsia="Times New Roman" w:hAnsi="Times New Roman" w:cs="Times New Roman"/>
          <w:i/>
          <w:sz w:val="27"/>
          <w:szCs w:val="27"/>
        </w:rPr>
        <w:t>цель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 - создание необходимых условий для формирования ответстве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ных взаимоотношений с семьями воспитанников и развития компетентности родителей (способности разрешать разные типы социально-педагогических с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Родителям и воспитателям необходимо преодолеть субординацию, </w:t>
      </w:r>
      <w:proofErr w:type="spellStart"/>
      <w:r w:rsidRPr="000D29FB">
        <w:rPr>
          <w:rFonts w:ascii="Times New Roman" w:eastAsia="Times New Roman" w:hAnsi="Times New Roman" w:cs="Times New Roman"/>
          <w:sz w:val="27"/>
          <w:szCs w:val="27"/>
        </w:rPr>
        <w:t>монологизм</w:t>
      </w:r>
      <w:proofErr w:type="spellEnd"/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правных партнеров, сотрудников.</w:t>
      </w:r>
    </w:p>
    <w:p w:rsidR="000D29FB" w:rsidRPr="000D29FB" w:rsidRDefault="000D29FB" w:rsidP="000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Основные </w:t>
      </w:r>
      <w:r w:rsidRPr="000D29FB">
        <w:rPr>
          <w:rFonts w:ascii="Times New Roman" w:eastAsia="Times New Roman" w:hAnsi="Times New Roman" w:cs="Times New Roman"/>
          <w:i/>
          <w:sz w:val="27"/>
          <w:szCs w:val="27"/>
        </w:rPr>
        <w:t>задачи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 xml:space="preserve"> взаимодействия детского сада с семьей: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ности в детском саду и семье;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венном воспитании дошкольников;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действия педагогов и родителей с детьми;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привлечение семей воспитанников к участию в совместных с педагогами м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роприятиях, организуемых в город</w:t>
      </w:r>
      <w:proofErr w:type="gramStart"/>
      <w:r w:rsidRPr="000D29FB">
        <w:rPr>
          <w:rFonts w:ascii="Times New Roman" w:eastAsia="Times New Roman" w:hAnsi="Times New Roman" w:cs="Times New Roman"/>
          <w:sz w:val="27"/>
          <w:szCs w:val="27"/>
        </w:rPr>
        <w:t>е(</w:t>
      </w:r>
      <w:proofErr w:type="gramEnd"/>
      <w:r w:rsidRPr="000D29FB">
        <w:rPr>
          <w:rFonts w:ascii="Times New Roman" w:eastAsia="Times New Roman" w:hAnsi="Times New Roman" w:cs="Times New Roman"/>
          <w:sz w:val="27"/>
          <w:szCs w:val="27"/>
        </w:rPr>
        <w:t>области);</w:t>
      </w:r>
    </w:p>
    <w:p w:rsidR="000D29FB" w:rsidRPr="000D29FB" w:rsidRDefault="000D29FB" w:rsidP="000D29F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29FB">
        <w:rPr>
          <w:rFonts w:ascii="Times New Roman" w:eastAsia="Times New Roman" w:hAnsi="Times New Roman" w:cs="Times New Roman"/>
          <w:sz w:val="27"/>
          <w:szCs w:val="27"/>
        </w:rPr>
        <w:t>поощрение родителей за внимательное отношение к разнообразным стремл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ниям и потребностям ребенка, создание необходимых условий для их удовл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D29FB">
        <w:rPr>
          <w:rFonts w:ascii="Times New Roman" w:eastAsia="Times New Roman" w:hAnsi="Times New Roman" w:cs="Times New Roman"/>
          <w:sz w:val="27"/>
          <w:szCs w:val="27"/>
        </w:rPr>
        <w:t>творения в семье.</w:t>
      </w:r>
    </w:p>
    <w:tbl>
      <w:tblPr>
        <w:tblStyle w:val="a3"/>
        <w:tblW w:w="10206" w:type="dxa"/>
        <w:tblInd w:w="-459" w:type="dxa"/>
        <w:tblLook w:val="04A0"/>
      </w:tblPr>
      <w:tblGrid>
        <w:gridCol w:w="2977"/>
        <w:gridCol w:w="7229"/>
      </w:tblGrid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родителей в жизни ДОУ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участия</w:t>
            </w:r>
          </w:p>
        </w:tc>
      </w:tr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-Анкетирование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Социологический опрос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«Родительская почта»</w:t>
            </w:r>
          </w:p>
        </w:tc>
      </w:tr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создании условий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субботниках по благоустройству территории;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-Помощь в создании предметно-развивающей среды;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помощи в ремонтных работах</w:t>
            </w:r>
          </w:p>
        </w:tc>
      </w:tr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управлении ДОУ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работе Управляющего совета, родительского комитет, педагогич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советах</w:t>
            </w:r>
          </w:p>
        </w:tc>
      </w:tr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просветительской деятельности, направленной на  повыш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педагогической культуры, расширение информационного поля родителей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-наглядная информация: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стенды,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папки-передвижки,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и групповые фотоальбомы, фоторепортажи «Из жизни группы»,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-памятки;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-консультации, семинары, семинары-практикумы, конференции;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распространение опыта семейного воспитания;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родительские собрания;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-обновление информации на сайте ДОУ.</w:t>
            </w:r>
          </w:p>
        </w:tc>
      </w:tr>
      <w:tr w:rsidR="000D29FB" w:rsidRPr="000D29FB" w:rsidTr="004048FC">
        <w:tc>
          <w:tcPr>
            <w:tcW w:w="2977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странство</w:t>
            </w:r>
          </w:p>
        </w:tc>
        <w:tc>
          <w:tcPr>
            <w:tcW w:w="7229" w:type="dxa"/>
            <w:hideMark/>
          </w:tcPr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-Дни открытых дверей.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Дни здоровья.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Совместные праздники, развлечения.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Встречи с интересными людьми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в творческих выставках, смотрах-конкурсах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Мероприятия с родителями в рамках проектной деятельности</w:t>
            </w:r>
          </w:p>
          <w:p w:rsidR="000D29FB" w:rsidRPr="000D29FB" w:rsidRDefault="000D29FB" w:rsidP="00404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Жюри конкурсов, смотров-конкурсов</w:t>
            </w:r>
          </w:p>
        </w:tc>
      </w:tr>
    </w:tbl>
    <w:p w:rsidR="000D29FB" w:rsidRPr="000D29FB" w:rsidRDefault="000D29FB" w:rsidP="000D29F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D29FB" w:rsidRPr="000D29FB" w:rsidRDefault="000D29FB" w:rsidP="000D29FB">
      <w:pPr>
        <w:jc w:val="right"/>
        <w:rPr>
          <w:rFonts w:ascii="Times New Roman" w:hAnsi="Times New Roman" w:cs="Times New Roman"/>
          <w:lang w:val="en-US"/>
        </w:rPr>
      </w:pPr>
    </w:p>
    <w:p w:rsidR="000D29FB" w:rsidRPr="000D29FB" w:rsidRDefault="000D29FB" w:rsidP="000D29FB">
      <w:pPr>
        <w:jc w:val="right"/>
        <w:rPr>
          <w:rFonts w:ascii="Times New Roman" w:hAnsi="Times New Roman" w:cs="Times New Roman"/>
          <w:lang w:val="en-US"/>
        </w:rPr>
      </w:pPr>
    </w:p>
    <w:p w:rsidR="000D29FB" w:rsidRPr="000D29FB" w:rsidRDefault="000D29FB" w:rsidP="000D29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29FB">
        <w:rPr>
          <w:rFonts w:ascii="Times New Roman" w:hAnsi="Times New Roman" w:cs="Times New Roman"/>
          <w:sz w:val="24"/>
          <w:szCs w:val="24"/>
          <w:u w:val="single"/>
        </w:rPr>
        <w:t>Утверждена:</w:t>
      </w:r>
    </w:p>
    <w:p w:rsidR="000D29FB" w:rsidRPr="000D29FB" w:rsidRDefault="000D29FB" w:rsidP="000D2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9FB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0D29FB" w:rsidRPr="000D29FB" w:rsidRDefault="000D29FB" w:rsidP="000D2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9FB">
        <w:rPr>
          <w:rFonts w:ascii="Times New Roman" w:hAnsi="Times New Roman" w:cs="Times New Roman"/>
          <w:sz w:val="24"/>
          <w:szCs w:val="24"/>
        </w:rPr>
        <w:t>Протокол № 1 от «8» сентября 2014 г.</w:t>
      </w:r>
    </w:p>
    <w:p w:rsidR="002438C5" w:rsidRDefault="002438C5" w:rsidP="000D29FB">
      <w:pPr>
        <w:jc w:val="center"/>
      </w:pPr>
    </w:p>
    <w:sectPr w:rsidR="0024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E41"/>
    <w:multiLevelType w:val="multilevel"/>
    <w:tmpl w:val="48EA8A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364"/>
    <w:multiLevelType w:val="multilevel"/>
    <w:tmpl w:val="337A21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05665"/>
    <w:multiLevelType w:val="hybridMultilevel"/>
    <w:tmpl w:val="2FD6A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153"/>
    <w:multiLevelType w:val="multilevel"/>
    <w:tmpl w:val="AABEB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82121"/>
    <w:multiLevelType w:val="hybridMultilevel"/>
    <w:tmpl w:val="3DCC2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831F7"/>
    <w:multiLevelType w:val="hybridMultilevel"/>
    <w:tmpl w:val="F7D2B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00447"/>
    <w:multiLevelType w:val="multilevel"/>
    <w:tmpl w:val="362E14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29FB"/>
    <w:rsid w:val="000D29FB"/>
    <w:rsid w:val="0024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D29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29FB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D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ds-38.68edu.ru/sites/default/files/Ot-rojdenia-do-shkoli/Ot-rojdenia-do-shkoli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S5QAU4VNKZPS-305-8</_dlc_DocId>
    <_dlc_DocIdUrl xmlns="6434c500-c195-4837-b047-5e71706d4cb2">
      <Url>http://www.eduportal44.ru/Buy/Elektron/_layouts/15/DocIdRedir.aspx?ID=S5QAU4VNKZPS-305-8</Url>
      <Description>S5QAU4VNKZPS-305-8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F1D9EA-6DAA-44A6-A1B9-4A6F33BA7DD8}"/>
</file>

<file path=customXml/itemProps2.xml><?xml version="1.0" encoding="utf-8"?>
<ds:datastoreItem xmlns:ds="http://schemas.openxmlformats.org/officeDocument/2006/customXml" ds:itemID="{CC7D1D42-CA08-42CC-BD67-34E60066BBF5}"/>
</file>

<file path=customXml/itemProps3.xml><?xml version="1.0" encoding="utf-8"?>
<ds:datastoreItem xmlns:ds="http://schemas.openxmlformats.org/officeDocument/2006/customXml" ds:itemID="{CBAAFD21-7D96-47FF-B14F-E98C240A4D74}"/>
</file>

<file path=customXml/itemProps4.xml><?xml version="1.0" encoding="utf-8"?>
<ds:datastoreItem xmlns:ds="http://schemas.openxmlformats.org/officeDocument/2006/customXml" ds:itemID="{362022B2-E81D-4A2A-BCBA-90A40D8E7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1915</Words>
  <Characters>10922</Characters>
  <Application>Microsoft Office Word</Application>
  <DocSecurity>0</DocSecurity>
  <Lines>91</Lines>
  <Paragraphs>25</Paragraphs>
  <ScaleCrop>false</ScaleCrop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2015-11-28T13:21:00Z</dcterms:created>
  <dcterms:modified xsi:type="dcterms:W3CDTF">2015-11-28T13:23:00Z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1e4f628b-d1f5-46ea-ad54-da91a5c916ce</vt:lpwstr>
  </property>
</Properties>
</file>