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BA" w:rsidRDefault="005063BA" w:rsidP="00831A50">
      <w:pPr>
        <w:spacing w:after="0" w:line="240" w:lineRule="auto"/>
        <w:jc w:val="center"/>
        <w:rPr>
          <w:rFonts w:ascii="Times New Roman" w:hAnsi="Times New Roman"/>
          <w:b/>
          <w:sz w:val="28"/>
          <w:szCs w:val="28"/>
        </w:rPr>
      </w:pPr>
      <w:r>
        <w:rPr>
          <w:rFonts w:ascii="Times New Roman" w:hAnsi="Times New Roman"/>
          <w:b/>
          <w:sz w:val="28"/>
          <w:szCs w:val="28"/>
        </w:rPr>
        <w:t>Профилактическая беседа для детей и родителей</w:t>
      </w:r>
    </w:p>
    <w:p w:rsidR="00831A50" w:rsidRPr="00831A50" w:rsidRDefault="005063BA" w:rsidP="00831A50">
      <w:pPr>
        <w:spacing w:after="0" w:line="240" w:lineRule="auto"/>
        <w:jc w:val="center"/>
        <w:rPr>
          <w:rFonts w:ascii="Times New Roman" w:hAnsi="Times New Roman"/>
          <w:b/>
          <w:sz w:val="28"/>
          <w:szCs w:val="28"/>
        </w:rPr>
      </w:pPr>
      <w:r>
        <w:rPr>
          <w:rFonts w:ascii="Times New Roman" w:hAnsi="Times New Roman"/>
          <w:b/>
          <w:sz w:val="28"/>
          <w:szCs w:val="28"/>
        </w:rPr>
        <w:t xml:space="preserve">Тема: </w:t>
      </w:r>
      <w:r w:rsidR="00831A50" w:rsidRPr="00831A50">
        <w:rPr>
          <w:rFonts w:ascii="Times New Roman" w:hAnsi="Times New Roman"/>
          <w:b/>
          <w:sz w:val="28"/>
          <w:szCs w:val="28"/>
        </w:rPr>
        <w:t>«Мы – пассажиры»</w:t>
      </w:r>
    </w:p>
    <w:p w:rsidR="00831A50" w:rsidRPr="00831A50" w:rsidRDefault="00831A50" w:rsidP="00831A50">
      <w:pPr>
        <w:spacing w:after="0" w:line="240" w:lineRule="auto"/>
        <w:jc w:val="center"/>
        <w:rPr>
          <w:rFonts w:ascii="Times New Roman" w:hAnsi="Times New Roman"/>
          <w:b/>
          <w:sz w:val="28"/>
          <w:szCs w:val="28"/>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От пассажиров зависит безопасность на дорогах. Есть особые правила пользования общественным транспортом, которые мы должны выполнять, будучи пассажирами.</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В Правилах дорожного движения для них специально выделен раздел – «обязанности пассажиров».</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Все мы: и взрослые, и дети, являемся и пешеходами, и пассажирами.</w:t>
      </w:r>
    </w:p>
    <w:p w:rsidR="00831A50" w:rsidRPr="00831A50" w:rsidRDefault="00831A50" w:rsidP="00831A50">
      <w:pPr>
        <w:spacing w:after="0" w:line="240" w:lineRule="auto"/>
        <w:jc w:val="both"/>
        <w:rPr>
          <w:rFonts w:ascii="Times New Roman" w:hAnsi="Times New Roman"/>
          <w:sz w:val="28"/>
          <w:szCs w:val="28"/>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В Правилах дорожного движения «Пассажир» трактуется так – лицо, кроме водителя, находящееся в транспортном средстве (на нём), а также лицо, которое входит в транспортное средство (садится на него) или выходит из транспортного средства (сходит с него). Таким образом, если мы пользуемся каким – либо видом транспорта, мы являемся пассажирами.</w:t>
      </w:r>
    </w:p>
    <w:p w:rsidR="00831A50" w:rsidRPr="00831A50" w:rsidRDefault="00831A50" w:rsidP="00831A50">
      <w:pPr>
        <w:spacing w:after="0" w:line="240" w:lineRule="auto"/>
        <w:jc w:val="both"/>
        <w:rPr>
          <w:rFonts w:ascii="Times New Roman" w:hAnsi="Times New Roman"/>
          <w:sz w:val="28"/>
          <w:szCs w:val="28"/>
        </w:rPr>
      </w:pPr>
    </w:p>
    <w:p w:rsidR="00831A50" w:rsidRPr="00831A50" w:rsidRDefault="00831A50" w:rsidP="00831A50">
      <w:pPr>
        <w:spacing w:after="0" w:line="240" w:lineRule="auto"/>
        <w:jc w:val="both"/>
        <w:rPr>
          <w:rFonts w:ascii="Times New Roman" w:hAnsi="Times New Roman"/>
          <w:b/>
          <w:sz w:val="28"/>
          <w:szCs w:val="28"/>
        </w:rPr>
      </w:pPr>
      <w:r w:rsidRPr="00831A50">
        <w:rPr>
          <w:rFonts w:ascii="Times New Roman" w:hAnsi="Times New Roman"/>
          <w:sz w:val="28"/>
          <w:szCs w:val="28"/>
        </w:rPr>
        <w:t xml:space="preserve">Работа водителей, транспортных средств   в условиях больших городов и насыщенных движением шоссейных дорог, весьма напряжена      и ответственна. Пассажиры не должны создавать дополнительные трудности водителям, отвлекая их нарушением правил.   </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Помните:</w:t>
      </w:r>
      <w:r w:rsidRPr="00831A50">
        <w:rPr>
          <w:rFonts w:ascii="Times New Roman" w:hAnsi="Times New Roman"/>
          <w:sz w:val="28"/>
          <w:szCs w:val="28"/>
        </w:rPr>
        <w:t xml:space="preserve"> нарушая правила пользования общественным транспортом, вы ставите под угрозу и свою жизнь, и жизнь многих пассажиров и прохожих!</w:t>
      </w:r>
    </w:p>
    <w:p w:rsidR="00831A50" w:rsidRPr="00831A50" w:rsidRDefault="00831A50" w:rsidP="00831A50">
      <w:pPr>
        <w:spacing w:after="0" w:line="240" w:lineRule="auto"/>
        <w:jc w:val="both"/>
        <w:rPr>
          <w:rFonts w:ascii="Times New Roman" w:hAnsi="Times New Roman"/>
          <w:sz w:val="28"/>
          <w:szCs w:val="28"/>
        </w:rPr>
      </w:pPr>
    </w:p>
    <w:p w:rsidR="00831A50" w:rsidRPr="00831A50" w:rsidRDefault="00831A50" w:rsidP="00831A50">
      <w:pPr>
        <w:spacing w:after="0" w:line="240" w:lineRule="auto"/>
        <w:jc w:val="both"/>
        <w:rPr>
          <w:rFonts w:ascii="Times New Roman" w:hAnsi="Times New Roman"/>
          <w:b/>
          <w:sz w:val="28"/>
          <w:szCs w:val="28"/>
        </w:rPr>
      </w:pPr>
      <w:r w:rsidRPr="00831A50">
        <w:rPr>
          <w:rFonts w:ascii="Times New Roman" w:hAnsi="Times New Roman"/>
          <w:b/>
          <w:sz w:val="28"/>
          <w:szCs w:val="28"/>
        </w:rPr>
        <w:t>Правила для пассажиров.</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1</w:t>
      </w:r>
      <w:r w:rsidRPr="00831A50">
        <w:rPr>
          <w:rFonts w:ascii="Times New Roman" w:hAnsi="Times New Roman"/>
          <w:sz w:val="28"/>
          <w:szCs w:val="28"/>
        </w:rPr>
        <w:t xml:space="preserve">. На остановке мы не должны:  </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бегать, играть;</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подходить близко к краю тротуара.</w:t>
      </w:r>
    </w:p>
    <w:p w:rsidR="00831A50" w:rsidRPr="005063BA" w:rsidRDefault="00831A50" w:rsidP="00831A50">
      <w:pPr>
        <w:spacing w:after="0" w:line="240" w:lineRule="auto"/>
        <w:jc w:val="both"/>
        <w:rPr>
          <w:rFonts w:ascii="Times New Roman" w:hAnsi="Times New Roman"/>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2</w:t>
      </w:r>
      <w:r w:rsidRPr="00831A50">
        <w:rPr>
          <w:rFonts w:ascii="Times New Roman" w:hAnsi="Times New Roman"/>
          <w:sz w:val="28"/>
          <w:szCs w:val="28"/>
        </w:rPr>
        <w:t>. а) Ждать автобус или троллейбус надо на специальной посадочной площадке, у остановки, если же таковых нет, то на тротуаре или у обочины дороги.</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б) Ждать трамвай нужно у остановки на посадочной площадке, а если её нет – на тротуаре. На проезжую часть улицы можно выходить лишь тогда, когда трамвай подошёл к остановке.</w:t>
      </w:r>
    </w:p>
    <w:p w:rsidR="00831A50" w:rsidRPr="005063BA" w:rsidRDefault="00831A50" w:rsidP="00831A50">
      <w:pPr>
        <w:spacing w:after="0" w:line="240" w:lineRule="auto"/>
        <w:jc w:val="both"/>
        <w:rPr>
          <w:rFonts w:ascii="Times New Roman" w:hAnsi="Times New Roman"/>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3.</w:t>
      </w:r>
      <w:r w:rsidRPr="00831A50">
        <w:rPr>
          <w:rFonts w:ascii="Times New Roman" w:hAnsi="Times New Roman"/>
          <w:sz w:val="28"/>
          <w:szCs w:val="28"/>
        </w:rPr>
        <w:t xml:space="preserve"> а) Входят в автобус и троллейбус через заднюю дверь. Через переднюю дверь,  разрешается входить пассажирам с детьми дошкольного возраста и школьникам до 4 класса, а также инвалидам, престарелым и беременным женщинам. Во время посадки не следует создавать толчеи, задерживаться у входной двери, нужно пройти вперёд, дав возможность зайти другим пассажирам.</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б) Выходить из автобуса и троллейбуса можно только на остановке, через переднюю или заднюю дверь. Выход через заднюю дверь разрешён потому, что это сокращает время стоянки, позволяет быстрее освободить салон. При этом пассажиры, ожидающие посадки, должны обеспечить беспрепятственный выход пассажиров из транспортного средства.</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в) Вход в вагон и выход из вагона в трамвае строго </w:t>
      </w:r>
      <w:proofErr w:type="gramStart"/>
      <w:r w:rsidRPr="00831A50">
        <w:rPr>
          <w:rFonts w:ascii="Times New Roman" w:hAnsi="Times New Roman"/>
          <w:sz w:val="28"/>
          <w:szCs w:val="28"/>
        </w:rPr>
        <w:t>определены</w:t>
      </w:r>
      <w:proofErr w:type="gramEnd"/>
      <w:r w:rsidRPr="00831A50">
        <w:rPr>
          <w:rFonts w:ascii="Times New Roman" w:hAnsi="Times New Roman"/>
          <w:sz w:val="28"/>
          <w:szCs w:val="28"/>
        </w:rPr>
        <w:t>. На дверях есть надписи «вход», «выход». Перед выходом из трамвая следует соблюдать осторожность. Если нет вблизи движущихся автомашин, можно переходить проезжую часть улицы.</w:t>
      </w:r>
    </w:p>
    <w:p w:rsidR="00831A50" w:rsidRPr="005063BA" w:rsidRDefault="00831A50" w:rsidP="00831A50">
      <w:pPr>
        <w:spacing w:after="0" w:line="240" w:lineRule="auto"/>
        <w:jc w:val="both"/>
        <w:rPr>
          <w:rFonts w:ascii="Times New Roman" w:hAnsi="Times New Roman"/>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 xml:space="preserve">4.  </w:t>
      </w:r>
      <w:r w:rsidRPr="00831A50">
        <w:rPr>
          <w:rFonts w:ascii="Times New Roman" w:hAnsi="Times New Roman"/>
          <w:sz w:val="28"/>
          <w:szCs w:val="28"/>
        </w:rPr>
        <w:t>Дети часто не знают, как обходить транспортное средство.</w:t>
      </w:r>
    </w:p>
    <w:p w:rsidR="00831A50" w:rsidRPr="00831A50" w:rsidRDefault="00831A50" w:rsidP="00831A50">
      <w:pPr>
        <w:spacing w:after="0" w:line="240" w:lineRule="auto"/>
        <w:jc w:val="both"/>
        <w:rPr>
          <w:rFonts w:ascii="Times New Roman" w:hAnsi="Times New Roman"/>
          <w:sz w:val="28"/>
          <w:szCs w:val="28"/>
          <w:u w:val="single"/>
        </w:rPr>
      </w:pPr>
      <w:r w:rsidRPr="00831A50">
        <w:rPr>
          <w:rFonts w:ascii="Times New Roman" w:hAnsi="Times New Roman"/>
          <w:sz w:val="28"/>
          <w:szCs w:val="28"/>
          <w:u w:val="single"/>
        </w:rPr>
        <w:t xml:space="preserve">Запомните обязательно правила дорожной безопасности: </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lastRenderedPageBreak/>
        <w:t>- стоящий на дороге или остановке автобус, троллейбус, автомобиль нужно обходить только сзади, а трамвай – только спереди, потому что, начав обход сзади, пешеход может попасть под встречный трамвай.</w:t>
      </w:r>
    </w:p>
    <w:p w:rsidR="00831A50" w:rsidRPr="005063BA" w:rsidRDefault="00831A50" w:rsidP="00831A50">
      <w:pPr>
        <w:spacing w:after="0" w:line="240" w:lineRule="auto"/>
        <w:jc w:val="both"/>
        <w:rPr>
          <w:rFonts w:ascii="Times New Roman" w:hAnsi="Times New Roman"/>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 xml:space="preserve">5. </w:t>
      </w:r>
      <w:r w:rsidRPr="00831A50">
        <w:rPr>
          <w:rFonts w:ascii="Times New Roman" w:hAnsi="Times New Roman"/>
          <w:sz w:val="28"/>
          <w:szCs w:val="28"/>
        </w:rPr>
        <w:t>Категорически запрещается ездить на выступающих частях автобусов, троллейбусов трамваев. Это подножка или буфер.</w:t>
      </w:r>
    </w:p>
    <w:p w:rsidR="00831A50" w:rsidRPr="005063BA" w:rsidRDefault="00831A50" w:rsidP="00831A50">
      <w:pPr>
        <w:spacing w:after="0" w:line="240" w:lineRule="auto"/>
        <w:jc w:val="both"/>
        <w:rPr>
          <w:rFonts w:ascii="Times New Roman" w:hAnsi="Times New Roman"/>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 xml:space="preserve">6. </w:t>
      </w:r>
      <w:r w:rsidRPr="00831A50">
        <w:rPr>
          <w:rFonts w:ascii="Times New Roman" w:hAnsi="Times New Roman"/>
          <w:sz w:val="28"/>
          <w:szCs w:val="28"/>
        </w:rPr>
        <w:t xml:space="preserve">Пассажирам запрещается отвлекать водителя от управления транспортным средством во время его движения разговорами (сотовый телефон), так как малейшее ослабление его внимания может привести к </w:t>
      </w:r>
      <w:proofErr w:type="spellStart"/>
      <w:proofErr w:type="gramStart"/>
      <w:r w:rsidRPr="00831A50">
        <w:rPr>
          <w:rFonts w:ascii="Times New Roman" w:hAnsi="Times New Roman"/>
          <w:sz w:val="28"/>
          <w:szCs w:val="28"/>
        </w:rPr>
        <w:t>дорожно</w:t>
      </w:r>
      <w:proofErr w:type="spellEnd"/>
      <w:r w:rsidRPr="00831A50">
        <w:rPr>
          <w:rFonts w:ascii="Times New Roman" w:hAnsi="Times New Roman"/>
          <w:sz w:val="28"/>
          <w:szCs w:val="28"/>
        </w:rPr>
        <w:t xml:space="preserve"> – транспортному</w:t>
      </w:r>
      <w:proofErr w:type="gramEnd"/>
      <w:r w:rsidRPr="00831A50">
        <w:rPr>
          <w:rFonts w:ascii="Times New Roman" w:hAnsi="Times New Roman"/>
          <w:sz w:val="28"/>
          <w:szCs w:val="28"/>
        </w:rPr>
        <w:t xml:space="preserve"> происшествию.</w:t>
      </w:r>
    </w:p>
    <w:p w:rsidR="00831A50" w:rsidRPr="005063BA" w:rsidRDefault="00831A50" w:rsidP="00831A50">
      <w:pPr>
        <w:spacing w:after="0" w:line="240" w:lineRule="auto"/>
        <w:jc w:val="both"/>
        <w:rPr>
          <w:rFonts w:ascii="Times New Roman" w:hAnsi="Times New Roman"/>
          <w:b/>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7.</w:t>
      </w:r>
      <w:r w:rsidRPr="00831A50">
        <w:rPr>
          <w:rFonts w:ascii="Times New Roman" w:hAnsi="Times New Roman"/>
          <w:sz w:val="28"/>
          <w:szCs w:val="28"/>
        </w:rPr>
        <w:t xml:space="preserve">  По поведению человека в салоне общественного транспорта можно судить не только о том, знает ли он правила дорожного движения, но и о его культуре.</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 xml:space="preserve">                          </w:t>
      </w:r>
      <w:r w:rsidRPr="00831A50">
        <w:rPr>
          <w:rFonts w:ascii="Times New Roman" w:hAnsi="Times New Roman"/>
          <w:sz w:val="28"/>
          <w:szCs w:val="28"/>
        </w:rPr>
        <w:t xml:space="preserve">Как бы ни был труден путь, </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Ты в дороге вежлив будь. </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Место старшим или старым</w:t>
      </w: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sz w:val="28"/>
          <w:szCs w:val="28"/>
        </w:rPr>
        <w:t xml:space="preserve">                          Уступить не позабудь!</w:t>
      </w:r>
    </w:p>
    <w:p w:rsidR="00831A50" w:rsidRPr="005063BA" w:rsidRDefault="00831A50" w:rsidP="00831A50">
      <w:pPr>
        <w:spacing w:after="0" w:line="240" w:lineRule="auto"/>
        <w:jc w:val="both"/>
        <w:rPr>
          <w:rFonts w:ascii="Times New Roman" w:hAnsi="Times New Roman"/>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 xml:space="preserve">8.   </w:t>
      </w:r>
      <w:r w:rsidRPr="00831A50">
        <w:rPr>
          <w:rFonts w:ascii="Times New Roman" w:hAnsi="Times New Roman"/>
          <w:sz w:val="28"/>
          <w:szCs w:val="28"/>
        </w:rPr>
        <w:t xml:space="preserve">Дополнительно: </w:t>
      </w:r>
    </w:p>
    <w:p w:rsidR="00831A50" w:rsidRPr="00831A50" w:rsidRDefault="00831A50" w:rsidP="00831A50">
      <w:pPr>
        <w:pStyle w:val="a3"/>
        <w:numPr>
          <w:ilvl w:val="0"/>
          <w:numId w:val="1"/>
        </w:numPr>
        <w:spacing w:after="0" w:line="240" w:lineRule="auto"/>
        <w:jc w:val="both"/>
        <w:rPr>
          <w:rFonts w:ascii="Times New Roman" w:hAnsi="Times New Roman"/>
          <w:sz w:val="28"/>
          <w:szCs w:val="28"/>
        </w:rPr>
      </w:pPr>
      <w:r w:rsidRPr="00831A50">
        <w:rPr>
          <w:rFonts w:ascii="Times New Roman" w:hAnsi="Times New Roman"/>
          <w:sz w:val="28"/>
          <w:szCs w:val="28"/>
        </w:rPr>
        <w:t>в целях безопасности пассажиров не разрешается перевозить вещи, которые могут запачкать одежду или сиденье, ядовитые и взрывоопасные вещества;</w:t>
      </w:r>
    </w:p>
    <w:p w:rsidR="00831A50" w:rsidRPr="00831A50" w:rsidRDefault="00831A50" w:rsidP="00831A50">
      <w:pPr>
        <w:pStyle w:val="a3"/>
        <w:numPr>
          <w:ilvl w:val="0"/>
          <w:numId w:val="1"/>
        </w:numPr>
        <w:spacing w:after="0" w:line="240" w:lineRule="auto"/>
        <w:jc w:val="both"/>
        <w:rPr>
          <w:rFonts w:ascii="Times New Roman" w:hAnsi="Times New Roman"/>
          <w:sz w:val="28"/>
          <w:szCs w:val="28"/>
        </w:rPr>
      </w:pPr>
      <w:r w:rsidRPr="00831A50">
        <w:rPr>
          <w:rFonts w:ascii="Times New Roman" w:hAnsi="Times New Roman"/>
          <w:sz w:val="28"/>
          <w:szCs w:val="28"/>
        </w:rPr>
        <w:t>мелких домашних животных можно перевозить только в клетках или сумках, а крупных собак в намордниках;</w:t>
      </w:r>
    </w:p>
    <w:p w:rsidR="00831A50" w:rsidRPr="00831A50" w:rsidRDefault="00831A50" w:rsidP="00831A50">
      <w:pPr>
        <w:pStyle w:val="a3"/>
        <w:numPr>
          <w:ilvl w:val="0"/>
          <w:numId w:val="1"/>
        </w:numPr>
        <w:spacing w:after="0" w:line="240" w:lineRule="auto"/>
        <w:jc w:val="both"/>
        <w:rPr>
          <w:rFonts w:ascii="Times New Roman" w:hAnsi="Times New Roman"/>
          <w:sz w:val="28"/>
          <w:szCs w:val="28"/>
        </w:rPr>
      </w:pPr>
      <w:r w:rsidRPr="00831A50">
        <w:rPr>
          <w:rFonts w:ascii="Times New Roman" w:hAnsi="Times New Roman"/>
          <w:sz w:val="28"/>
          <w:szCs w:val="28"/>
        </w:rPr>
        <w:t>в автомобиле детей до 12 лет можно перевозить на переднем сиденье только в специальном кресле;</w:t>
      </w:r>
    </w:p>
    <w:p w:rsidR="00831A50" w:rsidRPr="00831A50" w:rsidRDefault="00831A50" w:rsidP="00831A50">
      <w:pPr>
        <w:pStyle w:val="a3"/>
        <w:numPr>
          <w:ilvl w:val="0"/>
          <w:numId w:val="1"/>
        </w:numPr>
        <w:spacing w:after="0" w:line="240" w:lineRule="auto"/>
        <w:jc w:val="both"/>
        <w:rPr>
          <w:rFonts w:ascii="Times New Roman" w:hAnsi="Times New Roman"/>
          <w:sz w:val="28"/>
          <w:szCs w:val="28"/>
        </w:rPr>
      </w:pPr>
      <w:r w:rsidRPr="00831A50">
        <w:rPr>
          <w:rFonts w:ascii="Times New Roman" w:hAnsi="Times New Roman"/>
          <w:sz w:val="28"/>
          <w:szCs w:val="28"/>
        </w:rPr>
        <w:t>пассажир и водитель должны быть пристёгнуты ремнями безопасности.</w:t>
      </w:r>
    </w:p>
    <w:p w:rsidR="00831A50" w:rsidRPr="005063BA" w:rsidRDefault="00831A50" w:rsidP="00831A50">
      <w:pPr>
        <w:pStyle w:val="a3"/>
        <w:spacing w:after="0" w:line="240" w:lineRule="auto"/>
        <w:jc w:val="both"/>
        <w:rPr>
          <w:rFonts w:ascii="Times New Roman" w:hAnsi="Times New Roman"/>
          <w:sz w:val="16"/>
          <w:szCs w:val="16"/>
        </w:rPr>
      </w:pPr>
    </w:p>
    <w:p w:rsidR="00831A50" w:rsidRPr="00831A50" w:rsidRDefault="00831A50" w:rsidP="00831A50">
      <w:pPr>
        <w:spacing w:after="0" w:line="240" w:lineRule="auto"/>
        <w:jc w:val="both"/>
        <w:rPr>
          <w:rFonts w:ascii="Times New Roman" w:hAnsi="Times New Roman"/>
          <w:sz w:val="28"/>
          <w:szCs w:val="28"/>
        </w:rPr>
      </w:pPr>
      <w:r w:rsidRPr="00831A50">
        <w:rPr>
          <w:rFonts w:ascii="Times New Roman" w:hAnsi="Times New Roman"/>
          <w:b/>
          <w:sz w:val="28"/>
          <w:szCs w:val="28"/>
        </w:rPr>
        <w:t xml:space="preserve">9. </w:t>
      </w:r>
      <w:r w:rsidR="005063BA">
        <w:rPr>
          <w:rFonts w:ascii="Times New Roman" w:hAnsi="Times New Roman"/>
          <w:sz w:val="28"/>
          <w:szCs w:val="28"/>
        </w:rPr>
        <w:t>Е</w:t>
      </w:r>
      <w:r w:rsidRPr="00831A50">
        <w:rPr>
          <w:rFonts w:ascii="Times New Roman" w:hAnsi="Times New Roman"/>
          <w:sz w:val="28"/>
          <w:szCs w:val="28"/>
        </w:rPr>
        <w:t>ще есть обязанности у пассажира</w:t>
      </w:r>
      <w:r w:rsidR="005063BA">
        <w:rPr>
          <w:rFonts w:ascii="Times New Roman" w:hAnsi="Times New Roman"/>
          <w:sz w:val="28"/>
          <w:szCs w:val="28"/>
        </w:rPr>
        <w:t>:</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оплатить проезд;</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не стоять около дверей;</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держаться за поручень;</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сидеть, если есть место;</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уступать место старшим;</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не разговаривать громко;</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не отвлекать водителя;</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не высовываться из окна;</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не препятствовать</w:t>
      </w:r>
      <w:r w:rsidRPr="005063BA">
        <w:rPr>
          <w:rFonts w:ascii="Times New Roman" w:hAnsi="Times New Roman"/>
          <w:sz w:val="28"/>
          <w:szCs w:val="28"/>
        </w:rPr>
        <w:t xml:space="preserve"> закрытию дверей;</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заранее готовиться к выходу:</w:t>
      </w:r>
    </w:p>
    <w:p w:rsidR="00000000" w:rsidRPr="005063BA" w:rsidRDefault="005063BA" w:rsidP="005063BA">
      <w:pPr>
        <w:numPr>
          <w:ilvl w:val="0"/>
          <w:numId w:val="2"/>
        </w:numPr>
        <w:spacing w:after="0" w:line="240" w:lineRule="auto"/>
        <w:jc w:val="both"/>
        <w:rPr>
          <w:rFonts w:ascii="Times New Roman" w:hAnsi="Times New Roman"/>
          <w:sz w:val="28"/>
          <w:szCs w:val="28"/>
        </w:rPr>
      </w:pPr>
      <w:r w:rsidRPr="005063BA">
        <w:rPr>
          <w:rFonts w:ascii="Times New Roman" w:hAnsi="Times New Roman"/>
          <w:sz w:val="28"/>
          <w:szCs w:val="28"/>
        </w:rPr>
        <w:t xml:space="preserve"> не выходить из транспортного средства </w:t>
      </w:r>
      <w:proofErr w:type="gramStart"/>
      <w:r w:rsidRPr="005063BA">
        <w:rPr>
          <w:rFonts w:ascii="Times New Roman" w:hAnsi="Times New Roman"/>
          <w:sz w:val="28"/>
          <w:szCs w:val="28"/>
        </w:rPr>
        <w:t>до</w:t>
      </w:r>
      <w:proofErr w:type="gramEnd"/>
      <w:r w:rsidRPr="005063BA">
        <w:rPr>
          <w:rFonts w:ascii="Times New Roman" w:hAnsi="Times New Roman"/>
          <w:sz w:val="28"/>
          <w:szCs w:val="28"/>
        </w:rPr>
        <w:t xml:space="preserve"> полной его   </w:t>
      </w:r>
    </w:p>
    <w:p w:rsidR="005063BA" w:rsidRPr="005063BA" w:rsidRDefault="005063BA" w:rsidP="005063BA">
      <w:pPr>
        <w:spacing w:after="0" w:line="240" w:lineRule="auto"/>
        <w:jc w:val="both"/>
        <w:rPr>
          <w:rFonts w:ascii="Times New Roman" w:hAnsi="Times New Roman"/>
          <w:sz w:val="28"/>
          <w:szCs w:val="28"/>
        </w:rPr>
      </w:pPr>
      <w:r w:rsidRPr="005063BA">
        <w:rPr>
          <w:rFonts w:ascii="Times New Roman" w:hAnsi="Times New Roman"/>
          <w:sz w:val="28"/>
          <w:szCs w:val="28"/>
        </w:rPr>
        <w:t xml:space="preserve">  остановки. </w:t>
      </w:r>
    </w:p>
    <w:p w:rsidR="00831A50" w:rsidRPr="00831A50" w:rsidRDefault="00831A50" w:rsidP="00831A50">
      <w:pPr>
        <w:spacing w:after="0" w:line="240" w:lineRule="auto"/>
        <w:jc w:val="both"/>
        <w:rPr>
          <w:rFonts w:ascii="Times New Roman" w:hAnsi="Times New Roman"/>
          <w:sz w:val="28"/>
          <w:szCs w:val="28"/>
        </w:rPr>
      </w:pPr>
    </w:p>
    <w:p w:rsidR="0032249C" w:rsidRDefault="005063BA">
      <w:pPr>
        <w:rPr>
          <w:sz w:val="28"/>
          <w:szCs w:val="28"/>
        </w:rPr>
      </w:pPr>
    </w:p>
    <w:p w:rsidR="005063BA" w:rsidRDefault="005063BA">
      <w:pPr>
        <w:rPr>
          <w:sz w:val="28"/>
          <w:szCs w:val="28"/>
        </w:rPr>
      </w:pPr>
    </w:p>
    <w:p w:rsidR="005063BA" w:rsidRDefault="005063BA">
      <w:pPr>
        <w:rPr>
          <w:sz w:val="28"/>
          <w:szCs w:val="28"/>
        </w:rPr>
      </w:pPr>
    </w:p>
    <w:p w:rsidR="005063BA" w:rsidRDefault="005063BA">
      <w:pPr>
        <w:rPr>
          <w:sz w:val="28"/>
          <w:szCs w:val="28"/>
        </w:rPr>
      </w:pPr>
    </w:p>
    <w:p w:rsidR="005063BA" w:rsidRDefault="005063BA">
      <w:pPr>
        <w:rPr>
          <w:sz w:val="28"/>
          <w:szCs w:val="28"/>
        </w:rPr>
      </w:pPr>
    </w:p>
    <w:p w:rsidR="005063BA" w:rsidRDefault="005063BA" w:rsidP="005063BA">
      <w:pPr>
        <w:spacing w:after="0" w:line="240" w:lineRule="auto"/>
        <w:ind w:left="360"/>
        <w:contextualSpacing/>
        <w:jc w:val="center"/>
        <w:rPr>
          <w:rFonts w:ascii="Times New Roman" w:hAnsi="Times New Roman"/>
          <w:b/>
          <w:iCs/>
          <w:sz w:val="24"/>
          <w:szCs w:val="24"/>
        </w:rPr>
      </w:pPr>
      <w:r>
        <w:rPr>
          <w:rFonts w:ascii="Times New Roman" w:hAnsi="Times New Roman"/>
          <w:b/>
          <w:iCs/>
          <w:sz w:val="24"/>
          <w:szCs w:val="24"/>
        </w:rPr>
        <w:lastRenderedPageBreak/>
        <w:t xml:space="preserve">ПРОФИЛАКТИЧЕСКАЯ </w:t>
      </w:r>
      <w:r w:rsidRPr="00154F1C">
        <w:rPr>
          <w:rFonts w:ascii="Times New Roman" w:hAnsi="Times New Roman"/>
          <w:b/>
          <w:iCs/>
          <w:sz w:val="24"/>
          <w:szCs w:val="24"/>
        </w:rPr>
        <w:t xml:space="preserve">БЕСЕДА </w:t>
      </w:r>
    </w:p>
    <w:p w:rsidR="005063BA" w:rsidRPr="00154F1C" w:rsidRDefault="005063BA" w:rsidP="005063BA">
      <w:pPr>
        <w:spacing w:after="0" w:line="240" w:lineRule="auto"/>
        <w:ind w:left="360"/>
        <w:contextualSpacing/>
        <w:jc w:val="center"/>
        <w:rPr>
          <w:rFonts w:ascii="Times New Roman" w:hAnsi="Times New Roman"/>
          <w:b/>
          <w:iCs/>
          <w:sz w:val="24"/>
          <w:szCs w:val="24"/>
        </w:rPr>
      </w:pPr>
      <w:r>
        <w:rPr>
          <w:rFonts w:ascii="Times New Roman" w:hAnsi="Times New Roman"/>
          <w:b/>
          <w:iCs/>
          <w:sz w:val="24"/>
          <w:szCs w:val="24"/>
        </w:rPr>
        <w:t xml:space="preserve">на тему «Мы – пассажиры» </w:t>
      </w:r>
    </w:p>
    <w:p w:rsidR="005063BA" w:rsidRDefault="005063BA" w:rsidP="005063BA">
      <w:pPr>
        <w:spacing w:after="0" w:line="240" w:lineRule="auto"/>
        <w:contextualSpacing/>
        <w:rPr>
          <w:rFonts w:ascii="Times New Roman" w:hAnsi="Times New Roman"/>
          <w:sz w:val="28"/>
          <w:szCs w:val="28"/>
        </w:rPr>
      </w:pPr>
      <w:r w:rsidRPr="00154F1C">
        <w:rPr>
          <w:rFonts w:ascii="Times New Roman" w:hAnsi="Times New Roman"/>
          <w:sz w:val="28"/>
          <w:szCs w:val="28"/>
        </w:rPr>
        <w:t xml:space="preserve">МДОУ </w:t>
      </w:r>
      <w:proofErr w:type="spellStart"/>
      <w:r w:rsidRPr="00154F1C">
        <w:rPr>
          <w:rFonts w:ascii="Times New Roman" w:hAnsi="Times New Roman"/>
          <w:sz w:val="28"/>
          <w:szCs w:val="28"/>
        </w:rPr>
        <w:t>д</w:t>
      </w:r>
      <w:proofErr w:type="spellEnd"/>
      <w:r w:rsidRPr="00154F1C">
        <w:rPr>
          <w:rFonts w:ascii="Times New Roman" w:hAnsi="Times New Roman"/>
          <w:sz w:val="28"/>
          <w:szCs w:val="28"/>
        </w:rPr>
        <w:t>/с №117 «Электроник» комбинированного вида городского округа город Буй</w:t>
      </w:r>
    </w:p>
    <w:p w:rsidR="005063BA" w:rsidRDefault="005063BA" w:rsidP="005063BA">
      <w:pPr>
        <w:spacing w:after="0" w:line="240" w:lineRule="auto"/>
        <w:contextualSpacing/>
        <w:rPr>
          <w:rFonts w:ascii="Times New Roman" w:hAnsi="Times New Roman"/>
          <w:sz w:val="28"/>
          <w:szCs w:val="28"/>
        </w:rPr>
      </w:pPr>
      <w:r>
        <w:rPr>
          <w:rFonts w:ascii="Times New Roman" w:hAnsi="Times New Roman"/>
          <w:sz w:val="28"/>
          <w:szCs w:val="28"/>
        </w:rPr>
        <w:t>Группа______________________________________</w:t>
      </w:r>
    </w:p>
    <w:p w:rsidR="005063BA" w:rsidRDefault="005063BA" w:rsidP="005063BA">
      <w:pPr>
        <w:spacing w:after="0" w:line="240" w:lineRule="auto"/>
        <w:contextualSpacing/>
        <w:rPr>
          <w:rFonts w:ascii="Times New Roman" w:hAnsi="Times New Roman"/>
          <w:sz w:val="28"/>
          <w:szCs w:val="28"/>
        </w:rPr>
      </w:pPr>
      <w:r>
        <w:rPr>
          <w:rFonts w:ascii="Times New Roman" w:hAnsi="Times New Roman"/>
          <w:sz w:val="28"/>
          <w:szCs w:val="28"/>
        </w:rPr>
        <w:t>Воспитатель _________________________________</w:t>
      </w:r>
    </w:p>
    <w:p w:rsidR="005063BA" w:rsidRDefault="005063BA" w:rsidP="005063BA">
      <w:pPr>
        <w:spacing w:after="0" w:line="240" w:lineRule="auto"/>
        <w:contextualSpacing/>
        <w:rPr>
          <w:rFonts w:ascii="Times New Roman" w:hAnsi="Times New Roman"/>
          <w:sz w:val="28"/>
          <w:szCs w:val="28"/>
        </w:rPr>
      </w:pPr>
    </w:p>
    <w:tbl>
      <w:tblPr>
        <w:tblStyle w:val="a4"/>
        <w:tblW w:w="0" w:type="auto"/>
        <w:tblLook w:val="04A0"/>
      </w:tblPr>
      <w:tblGrid>
        <w:gridCol w:w="675"/>
        <w:gridCol w:w="6446"/>
        <w:gridCol w:w="3561"/>
      </w:tblGrid>
      <w:tr w:rsidR="005063BA" w:rsidTr="00C43E11">
        <w:tc>
          <w:tcPr>
            <w:tcW w:w="675" w:type="dxa"/>
          </w:tcPr>
          <w:p w:rsidR="005063BA" w:rsidRPr="005E0C24" w:rsidRDefault="005063BA" w:rsidP="00C43E11">
            <w:pPr>
              <w:contextualSpacing/>
              <w:jc w:val="center"/>
              <w:rPr>
                <w:rFonts w:ascii="Times New Roman" w:hAnsi="Times New Roman"/>
                <w:b/>
                <w:sz w:val="24"/>
                <w:szCs w:val="24"/>
              </w:rPr>
            </w:pPr>
            <w:r>
              <w:rPr>
                <w:rFonts w:ascii="Times New Roman" w:hAnsi="Times New Roman"/>
                <w:b/>
                <w:sz w:val="24"/>
                <w:szCs w:val="24"/>
              </w:rPr>
              <w:t>№</w:t>
            </w:r>
          </w:p>
        </w:tc>
        <w:tc>
          <w:tcPr>
            <w:tcW w:w="6446" w:type="dxa"/>
          </w:tcPr>
          <w:p w:rsidR="005063BA" w:rsidRPr="005E0C24" w:rsidRDefault="005063BA" w:rsidP="00C43E11">
            <w:pPr>
              <w:contextualSpacing/>
              <w:jc w:val="center"/>
              <w:rPr>
                <w:rFonts w:ascii="Times New Roman" w:hAnsi="Times New Roman"/>
                <w:b/>
                <w:sz w:val="24"/>
                <w:szCs w:val="24"/>
              </w:rPr>
            </w:pPr>
            <w:r>
              <w:rPr>
                <w:rFonts w:ascii="Times New Roman" w:hAnsi="Times New Roman"/>
                <w:b/>
                <w:sz w:val="24"/>
                <w:szCs w:val="24"/>
              </w:rPr>
              <w:t>ФИО</w:t>
            </w:r>
          </w:p>
        </w:tc>
        <w:tc>
          <w:tcPr>
            <w:tcW w:w="3561" w:type="dxa"/>
          </w:tcPr>
          <w:p w:rsidR="005063BA" w:rsidRPr="005E0C24" w:rsidRDefault="005063BA" w:rsidP="00C43E11">
            <w:pPr>
              <w:contextualSpacing/>
              <w:jc w:val="center"/>
              <w:rPr>
                <w:rFonts w:ascii="Times New Roman" w:hAnsi="Times New Roman"/>
                <w:b/>
                <w:sz w:val="24"/>
                <w:szCs w:val="24"/>
              </w:rPr>
            </w:pPr>
            <w:r>
              <w:rPr>
                <w:rFonts w:ascii="Times New Roman" w:hAnsi="Times New Roman"/>
                <w:b/>
                <w:sz w:val="24"/>
                <w:szCs w:val="24"/>
              </w:rPr>
              <w:t>Роспись</w:t>
            </w: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3.</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4.</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5.</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6.</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7.</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8.</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9.</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10.</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11.</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12.</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13.</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14.</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15.</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16.</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17.</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18.</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19.</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20.</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21.</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22.</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23.</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24.</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25.</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26.</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27.</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28.</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29.</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r w:rsidR="005063BA" w:rsidTr="00C43E11">
        <w:tc>
          <w:tcPr>
            <w:tcW w:w="675" w:type="dxa"/>
          </w:tcPr>
          <w:p w:rsidR="005063BA" w:rsidRDefault="005063BA" w:rsidP="00C43E11">
            <w:pPr>
              <w:contextualSpacing/>
              <w:rPr>
                <w:rFonts w:ascii="Times New Roman" w:hAnsi="Times New Roman"/>
                <w:sz w:val="24"/>
                <w:szCs w:val="24"/>
              </w:rPr>
            </w:pPr>
            <w:r>
              <w:rPr>
                <w:rFonts w:ascii="Times New Roman" w:hAnsi="Times New Roman"/>
                <w:sz w:val="24"/>
                <w:szCs w:val="24"/>
              </w:rPr>
              <w:t>30.</w:t>
            </w:r>
          </w:p>
        </w:tc>
        <w:tc>
          <w:tcPr>
            <w:tcW w:w="6446" w:type="dxa"/>
          </w:tcPr>
          <w:p w:rsidR="005063BA" w:rsidRDefault="005063BA" w:rsidP="00C43E11">
            <w:pPr>
              <w:contextualSpacing/>
              <w:rPr>
                <w:rFonts w:ascii="Times New Roman" w:hAnsi="Times New Roman"/>
                <w:sz w:val="24"/>
                <w:szCs w:val="24"/>
              </w:rPr>
            </w:pPr>
          </w:p>
        </w:tc>
        <w:tc>
          <w:tcPr>
            <w:tcW w:w="3561" w:type="dxa"/>
          </w:tcPr>
          <w:p w:rsidR="005063BA" w:rsidRDefault="005063BA" w:rsidP="00C43E11">
            <w:pPr>
              <w:contextualSpacing/>
              <w:rPr>
                <w:rFonts w:ascii="Times New Roman" w:hAnsi="Times New Roman"/>
                <w:sz w:val="24"/>
                <w:szCs w:val="24"/>
              </w:rPr>
            </w:pPr>
          </w:p>
        </w:tc>
      </w:tr>
    </w:tbl>
    <w:p w:rsidR="005063BA" w:rsidRPr="00831A50" w:rsidRDefault="005063BA">
      <w:pPr>
        <w:rPr>
          <w:sz w:val="28"/>
          <w:szCs w:val="28"/>
        </w:rPr>
      </w:pPr>
    </w:p>
    <w:sectPr w:rsidR="005063BA" w:rsidRPr="00831A50" w:rsidSect="00831A50">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27E7A"/>
    <w:multiLevelType w:val="hybridMultilevel"/>
    <w:tmpl w:val="B866CFF4"/>
    <w:lvl w:ilvl="0" w:tplc="546C0E6A">
      <w:start w:val="1"/>
      <w:numFmt w:val="bullet"/>
      <w:lvlText w:val="-"/>
      <w:lvlJc w:val="left"/>
      <w:pPr>
        <w:tabs>
          <w:tab w:val="num" w:pos="720"/>
        </w:tabs>
        <w:ind w:left="720" w:hanging="360"/>
      </w:pPr>
      <w:rPr>
        <w:rFonts w:ascii="Times New Roman" w:hAnsi="Times New Roman" w:hint="default"/>
      </w:rPr>
    </w:lvl>
    <w:lvl w:ilvl="1" w:tplc="7D524A32" w:tentative="1">
      <w:start w:val="1"/>
      <w:numFmt w:val="bullet"/>
      <w:lvlText w:val="-"/>
      <w:lvlJc w:val="left"/>
      <w:pPr>
        <w:tabs>
          <w:tab w:val="num" w:pos="1440"/>
        </w:tabs>
        <w:ind w:left="1440" w:hanging="360"/>
      </w:pPr>
      <w:rPr>
        <w:rFonts w:ascii="Times New Roman" w:hAnsi="Times New Roman" w:hint="default"/>
      </w:rPr>
    </w:lvl>
    <w:lvl w:ilvl="2" w:tplc="C7D49102" w:tentative="1">
      <w:start w:val="1"/>
      <w:numFmt w:val="bullet"/>
      <w:lvlText w:val="-"/>
      <w:lvlJc w:val="left"/>
      <w:pPr>
        <w:tabs>
          <w:tab w:val="num" w:pos="2160"/>
        </w:tabs>
        <w:ind w:left="2160" w:hanging="360"/>
      </w:pPr>
      <w:rPr>
        <w:rFonts w:ascii="Times New Roman" w:hAnsi="Times New Roman" w:hint="default"/>
      </w:rPr>
    </w:lvl>
    <w:lvl w:ilvl="3" w:tplc="5D00353A" w:tentative="1">
      <w:start w:val="1"/>
      <w:numFmt w:val="bullet"/>
      <w:lvlText w:val="-"/>
      <w:lvlJc w:val="left"/>
      <w:pPr>
        <w:tabs>
          <w:tab w:val="num" w:pos="2880"/>
        </w:tabs>
        <w:ind w:left="2880" w:hanging="360"/>
      </w:pPr>
      <w:rPr>
        <w:rFonts w:ascii="Times New Roman" w:hAnsi="Times New Roman" w:hint="default"/>
      </w:rPr>
    </w:lvl>
    <w:lvl w:ilvl="4" w:tplc="66B81144" w:tentative="1">
      <w:start w:val="1"/>
      <w:numFmt w:val="bullet"/>
      <w:lvlText w:val="-"/>
      <w:lvlJc w:val="left"/>
      <w:pPr>
        <w:tabs>
          <w:tab w:val="num" w:pos="3600"/>
        </w:tabs>
        <w:ind w:left="3600" w:hanging="360"/>
      </w:pPr>
      <w:rPr>
        <w:rFonts w:ascii="Times New Roman" w:hAnsi="Times New Roman" w:hint="default"/>
      </w:rPr>
    </w:lvl>
    <w:lvl w:ilvl="5" w:tplc="D592F138" w:tentative="1">
      <w:start w:val="1"/>
      <w:numFmt w:val="bullet"/>
      <w:lvlText w:val="-"/>
      <w:lvlJc w:val="left"/>
      <w:pPr>
        <w:tabs>
          <w:tab w:val="num" w:pos="4320"/>
        </w:tabs>
        <w:ind w:left="4320" w:hanging="360"/>
      </w:pPr>
      <w:rPr>
        <w:rFonts w:ascii="Times New Roman" w:hAnsi="Times New Roman" w:hint="default"/>
      </w:rPr>
    </w:lvl>
    <w:lvl w:ilvl="6" w:tplc="7AB868C4" w:tentative="1">
      <w:start w:val="1"/>
      <w:numFmt w:val="bullet"/>
      <w:lvlText w:val="-"/>
      <w:lvlJc w:val="left"/>
      <w:pPr>
        <w:tabs>
          <w:tab w:val="num" w:pos="5040"/>
        </w:tabs>
        <w:ind w:left="5040" w:hanging="360"/>
      </w:pPr>
      <w:rPr>
        <w:rFonts w:ascii="Times New Roman" w:hAnsi="Times New Roman" w:hint="default"/>
      </w:rPr>
    </w:lvl>
    <w:lvl w:ilvl="7" w:tplc="952EAC50" w:tentative="1">
      <w:start w:val="1"/>
      <w:numFmt w:val="bullet"/>
      <w:lvlText w:val="-"/>
      <w:lvlJc w:val="left"/>
      <w:pPr>
        <w:tabs>
          <w:tab w:val="num" w:pos="5760"/>
        </w:tabs>
        <w:ind w:left="5760" w:hanging="360"/>
      </w:pPr>
      <w:rPr>
        <w:rFonts w:ascii="Times New Roman" w:hAnsi="Times New Roman" w:hint="default"/>
      </w:rPr>
    </w:lvl>
    <w:lvl w:ilvl="8" w:tplc="06821D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EC8789A"/>
    <w:multiLevelType w:val="hybridMultilevel"/>
    <w:tmpl w:val="33C09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1A50"/>
    <w:rsid w:val="001054E0"/>
    <w:rsid w:val="001C129B"/>
    <w:rsid w:val="005063BA"/>
    <w:rsid w:val="00571228"/>
    <w:rsid w:val="00831A50"/>
    <w:rsid w:val="008360B4"/>
    <w:rsid w:val="00981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A50"/>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A50"/>
    <w:pPr>
      <w:ind w:left="720"/>
      <w:contextualSpacing/>
    </w:pPr>
  </w:style>
  <w:style w:type="table" w:styleId="a4">
    <w:name w:val="Table Grid"/>
    <w:basedOn w:val="a1"/>
    <w:uiPriority w:val="59"/>
    <w:rsid w:val="005063BA"/>
    <w:pPr>
      <w:spacing w:after="0" w:line="240" w:lineRule="auto"/>
    </w:pPr>
    <w:tblPr>
      <w:tblInd w:w="0" w:type="dxa"/>
      <w:tblBorders>
        <w:top w:val="single" w:sz="4" w:space="0" w:color="19232D" w:themeColor="text1"/>
        <w:left w:val="single" w:sz="4" w:space="0" w:color="19232D" w:themeColor="text1"/>
        <w:bottom w:val="single" w:sz="4" w:space="0" w:color="19232D" w:themeColor="text1"/>
        <w:right w:val="single" w:sz="4" w:space="0" w:color="19232D" w:themeColor="text1"/>
        <w:insideH w:val="single" w:sz="4" w:space="0" w:color="19232D" w:themeColor="text1"/>
        <w:insideV w:val="single" w:sz="4" w:space="0" w:color="19232D"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10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19232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S5QAU4VNKZPS-249-8</_dlc_DocId>
    <_dlc_DocIdUrl xmlns="6434c500-c195-4837-b047-5e71706d4cb2">
      <Url>http://www.eduportal44.ru/Buy/Elektron/_layouts/15/DocIdRedir.aspx?ID=S5QAU4VNKZPS-249-8</Url>
      <Description>S5QAU4VNKZPS-249-8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154D401B6E34E4EBDC63599F398520A" ma:contentTypeVersion="1" ma:contentTypeDescription="Создание документа." ma:contentTypeScope="" ma:versionID="0a9e3d1af7f7762c89b603c98794c951">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5A2B3-0DED-4A1B-9511-7D76B8395DE4}"/>
</file>

<file path=customXml/itemProps2.xml><?xml version="1.0" encoding="utf-8"?>
<ds:datastoreItem xmlns:ds="http://schemas.openxmlformats.org/officeDocument/2006/customXml" ds:itemID="{734A966F-31F9-476B-8236-F802C21CCC4C}"/>
</file>

<file path=customXml/itemProps3.xml><?xml version="1.0" encoding="utf-8"?>
<ds:datastoreItem xmlns:ds="http://schemas.openxmlformats.org/officeDocument/2006/customXml" ds:itemID="{2ABCC153-2471-4E05-A6DC-1F69B82594A9}"/>
</file>

<file path=customXml/itemProps4.xml><?xml version="1.0" encoding="utf-8"?>
<ds:datastoreItem xmlns:ds="http://schemas.openxmlformats.org/officeDocument/2006/customXml" ds:itemID="{5B603F37-B950-44BF-BA3E-EE417AAB176B}"/>
</file>

<file path=docProps/app.xml><?xml version="1.0" encoding="utf-8"?>
<Properties xmlns="http://schemas.openxmlformats.org/officeDocument/2006/extended-properties" xmlns:vt="http://schemas.openxmlformats.org/officeDocument/2006/docPropsVTypes">
  <Template>Normal.dotm</Template>
  <TotalTime>19</TotalTime>
  <Pages>3</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Grey Wolf</cp:lastModifiedBy>
  <cp:revision>1</cp:revision>
  <dcterms:created xsi:type="dcterms:W3CDTF">2014-01-26T16:49:00Z</dcterms:created>
  <dcterms:modified xsi:type="dcterms:W3CDTF">2014-01-26T17:08:00Z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0x0101003154D401B6E34E4EBDC63599F398520A</vt:lpwstr>
  </property>
  <property fmtid="{D5CDD505-2E9C-101B-9397-08002B2CF9AE}" pid="3" name="_dlc_DocIdItemGuid">
    <vt:lpwstr>a57c5156-8766-4a21-83bb-b24ef077758f</vt:lpwstr>
  </property>
</Properties>
</file>