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3B" w:rsidRDefault="004B1BFB">
      <w:proofErr w:type="spellStart"/>
      <w:r w:rsidRPr="00A549ED">
        <w:rPr>
          <w:rFonts w:ascii="Segoe UI" w:hAnsi="Segoe UI" w:cs="Segoe UI"/>
          <w:b/>
          <w:color w:val="444444"/>
          <w:sz w:val="20"/>
          <w:szCs w:val="20"/>
        </w:rPr>
        <w:t>Рособрнадзор</w:t>
      </w:r>
      <w:proofErr w:type="spellEnd"/>
      <w:r w:rsidRPr="00A549ED">
        <w:rPr>
          <w:rFonts w:ascii="Segoe UI" w:hAnsi="Segoe UI" w:cs="Segoe UI"/>
          <w:b/>
          <w:color w:val="444444"/>
          <w:sz w:val="20"/>
          <w:szCs w:val="20"/>
        </w:rPr>
        <w:t xml:space="preserve"> рассказал о проведении государственной итоговой аттестации школьников в 2018-2019 учебном году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Segoe UI" w:hAnsi="Segoe UI" w:cs="Segoe UI"/>
          <w:color w:val="444444"/>
          <w:sz w:val="20"/>
          <w:szCs w:val="20"/>
        </w:rPr>
        <w:t xml:space="preserve">Организация и содержание единого государственного экзамена (ЕГЭ) для выпускников 11 классов и основного государственного экзамена (ОГЭ) для девятиклассников не претерпят в этом учебном году существенных изменений, к предметам ЕГЭ, сдаваемым по выбору, добавится китайский язык, а для выпускников 9 классов пройдет также итоговое собеседование по русскому языку, основной срок его проведения – 13 февраля. Об этом на пресс-конференции, прошедшей в МИА «Россия сегодня», рассказал заместитель руководителя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Рособрнадзора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Анзор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Музаев.</w:t>
      </w:r>
      <w:r>
        <w:rPr>
          <w:rFonts w:ascii="Segoe UI" w:hAnsi="Segoe UI" w:cs="Segoe UI"/>
          <w:color w:val="444444"/>
          <w:sz w:val="20"/>
          <w:szCs w:val="20"/>
        </w:rPr>
        <w:br/>
        <w:t xml:space="preserve">«С началом нового 2018-2019 учебного года во всех регионах России стартовала кампания по подготовке к проведению государственной итоговой аттестации, в которой в 2019 году примут участие около 700 тысяч выпускников 11классов», - сообщил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Анзор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Музаев.</w:t>
      </w:r>
      <w:r>
        <w:rPr>
          <w:rFonts w:ascii="Segoe UI" w:hAnsi="Segoe UI" w:cs="Segoe UI"/>
          <w:color w:val="444444"/>
          <w:sz w:val="20"/>
          <w:szCs w:val="20"/>
        </w:rPr>
        <w:br/>
        <w:t>Как и в предыдущие годы, прохождение итоговой аттестации выпускниками 11 классов начнется с написания итогового сочинения (изложения), успешная сдача которого является условием их допуска к ЕГЭ. В текущем году в итоговом сочинении примут участие около 650 тысяч человек, изложение будут писать около 13,5 тысяч участников. Основной срок проведения сочинения в этом учебном году - 5 декабря 2018 года. В дополнительные сроки, 6 февраля и 8 мая 2019 года, написать сочинение смогут участники, получившие «незачет» или пропустившие написание сочинения по уважительной причине. Пять направлений тем итогового сочинения на 2018-2019 учебный год: «Отцы и дети», «Мечта и реальность», «Месть и великодушие», «Искусство и ремесло», «Доброта и жестокость».</w:t>
      </w:r>
      <w:r>
        <w:rPr>
          <w:rFonts w:ascii="Segoe UI" w:hAnsi="Segoe UI" w:cs="Segoe UI"/>
          <w:color w:val="444444"/>
          <w:sz w:val="20"/>
          <w:szCs w:val="20"/>
        </w:rPr>
        <w:br/>
        <w:t> «Комплекты тем сочинений для разных регионов будут автоматизированным образом собраны и опубликованы в день проведения экзаменов», - уточнила директор Федерального института педагогических измерений (ФИПИ) Оксана Решетникова. На сайте ФИПИ размещены комментарий по каждому открытому тематическому направлению.</w:t>
      </w:r>
      <w:r>
        <w:rPr>
          <w:rFonts w:ascii="Segoe UI" w:hAnsi="Segoe UI" w:cs="Segoe UI"/>
          <w:color w:val="444444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Анзор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Музаев напомнил, что, как и в предыдущие годы, до 1 февраля участники ЕГЭ должны подать заявления с указанием выбранных для сдачи предметов.</w:t>
      </w:r>
      <w:r>
        <w:rPr>
          <w:rFonts w:ascii="Segoe UI" w:hAnsi="Segoe UI" w:cs="Segoe UI"/>
          <w:color w:val="444444"/>
          <w:sz w:val="20"/>
          <w:szCs w:val="20"/>
        </w:rPr>
        <w:br/>
        <w:t xml:space="preserve">Он рассказал, что с 2019 года ЕГЭ станет основной формой проведения государственной итоговой аттестации для обучающихся Крыма и Севастополя. С 2015 года по 2018 год для этих регионов действовал переходный период, когда выпускники имели право выбрать форму участия в итоговой аттестации: государственный выпускной экзамен (ГВЭ) или ЕГЭ. «Окончанию переходного периода способствовал, в том числе, существенный рост уровня заинтересованности в сдаче ЕГЭ у обучающихся. Так, в 2018 году в Крыму ЕГЭ сдавали 66% выпускников, в Севастополе - 99% выпускников», - отметил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Анзор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Музаев.</w:t>
      </w:r>
      <w:r>
        <w:rPr>
          <w:rFonts w:ascii="Segoe UI" w:hAnsi="Segoe UI" w:cs="Segoe UI"/>
          <w:color w:val="444444"/>
          <w:sz w:val="20"/>
          <w:szCs w:val="20"/>
        </w:rPr>
        <w:br/>
        <w:t>В 2019 году впервые ЕГЭ будет проводиться по китайскому языку. Его введению в перечень сдаваемых предметов предшествовала большая подготовительная работа: разработка примерных основных образовательных программ по китайскому языку, а также контрольных измерительных материалов с учетом специфики языка, проведение нескольких апробаций и общественно-профессиональное обсуждение экзаменационной модели.</w:t>
      </w:r>
      <w:r>
        <w:rPr>
          <w:rFonts w:ascii="Segoe UI" w:hAnsi="Segoe UI" w:cs="Segoe UI"/>
          <w:color w:val="444444"/>
          <w:sz w:val="20"/>
          <w:szCs w:val="20"/>
        </w:rPr>
        <w:br/>
        <w:t>В этом учебном году контрольные измерительные материалы (КИМ) ЕГЭ не претерпели существенных изменений. Наиболее значительное изменение – отказ от аргументации с опорой на литературный материал в последнем задании ЕГЭ по русскому языку: теперь выпускники будут выполнять это задание, работая только с незнакомым текстом, который будет им предложен в КИМ, рассказала Оксана Решетникова. По ее словам, требование опираться при выполнении этого задания на литературные источники привело к тому, что участники ЕГЭ стали широко пользоваться шаблонными заготовками, оперируя узким кругом произведений. «Мы не хотим шаблонов, развернутый ответ должен включать только самостоятельные мысли», - пояснила директор ФИПИ.</w:t>
      </w:r>
      <w:r>
        <w:rPr>
          <w:rFonts w:ascii="Segoe UI" w:hAnsi="Segoe UI" w:cs="Segoe UI"/>
          <w:color w:val="444444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Анзор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Музаев сообщил, что в текущем учебном году продолжит совершенствоваться технология проведения ЕГЭ. Так в 2019 году планируется пилотное внедрение технологии доставки экзаменационных материалов в пункты проведения экзаменов по сети «Интернет». Предполагается, </w:t>
      </w:r>
      <w:r>
        <w:rPr>
          <w:rFonts w:ascii="Segoe UI" w:hAnsi="Segoe UI" w:cs="Segoe UI"/>
          <w:color w:val="444444"/>
          <w:sz w:val="20"/>
          <w:szCs w:val="20"/>
        </w:rPr>
        <w:lastRenderedPageBreak/>
        <w:t>что полностью эта технология заменит доставку КИМ, записанных на защищенные диски, в 2020 году.</w:t>
      </w:r>
      <w:r>
        <w:rPr>
          <w:rFonts w:ascii="Segoe UI" w:hAnsi="Segoe UI" w:cs="Segoe UI"/>
          <w:color w:val="444444"/>
          <w:sz w:val="20"/>
          <w:szCs w:val="20"/>
        </w:rPr>
        <w:br/>
        <w:t>Заявления на участие в государственной итоговой аттестации для 9 классов (ГИА-9) будут приниматься до 1 марта. Как и ранее, для прохождения ГИА-9 выпускнику необходимо будет успешно сдать два обязательных экзамена по русскому языку и математике, а также два предмета по выбору.</w:t>
      </w:r>
      <w:r>
        <w:rPr>
          <w:rFonts w:ascii="Segoe UI" w:hAnsi="Segoe UI" w:cs="Segoe UI"/>
          <w:color w:val="444444"/>
          <w:sz w:val="20"/>
          <w:szCs w:val="20"/>
        </w:rPr>
        <w:br/>
        <w:t>Запись - </w:t>
      </w:r>
      <w:hyperlink r:id="rId4" w:tgtFrame="_blank" w:history="1">
        <w:r>
          <w:rPr>
            <w:rStyle w:val="a3"/>
            <w:rFonts w:ascii="Segoe UI" w:hAnsi="Segoe UI" w:cs="Segoe UI"/>
            <w:color w:val="4C9CC8"/>
            <w:sz w:val="20"/>
            <w:szCs w:val="20"/>
          </w:rPr>
          <w:t>https://www.youtube.com/watch?v=M6XI352Chic</w:t>
        </w:r>
      </w:hyperlink>
      <w:r>
        <w:rPr>
          <w:rFonts w:ascii="Segoe UI" w:hAnsi="Segoe UI" w:cs="Segoe UI"/>
          <w:color w:val="444444"/>
          <w:sz w:val="20"/>
          <w:szCs w:val="20"/>
        </w:rPr>
        <w:br/>
      </w:r>
      <w:hyperlink r:id="rId5" w:tgtFrame="_blank" w:history="1">
        <w:r>
          <w:rPr>
            <w:rStyle w:val="a3"/>
            <w:rFonts w:ascii="Segoe UI" w:hAnsi="Segoe UI" w:cs="Segoe UI"/>
            <w:color w:val="4C9CC8"/>
            <w:sz w:val="20"/>
            <w:szCs w:val="20"/>
          </w:rPr>
          <w:t>РОСОБРНАДЗ​ОР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</w:p>
    <w:sectPr w:rsidR="00C0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FB"/>
    <w:rsid w:val="004B1BFB"/>
    <w:rsid w:val="00A549ED"/>
    <w:rsid w:val="00C0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4BE62-DBBA-4369-B8A8-480296E9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rnadzor.gov.ru/ru/press_center/news/index.php?id_4=6971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M6XI352Chic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BB429-7FFB-4A87-9AA7-DB8F7AD7B4AF}"/>
</file>

<file path=customXml/itemProps2.xml><?xml version="1.0" encoding="utf-8"?>
<ds:datastoreItem xmlns:ds="http://schemas.openxmlformats.org/officeDocument/2006/customXml" ds:itemID="{4F2C0FF0-CD10-4732-BD89-38C4ACF81FE1}"/>
</file>

<file path=customXml/itemProps3.xml><?xml version="1.0" encoding="utf-8"?>
<ds:datastoreItem xmlns:ds="http://schemas.openxmlformats.org/officeDocument/2006/customXml" ds:itemID="{D4052659-32D1-419F-82A3-B31F4AE353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ИГОРЕВНА</dc:creator>
  <cp:keywords/>
  <dc:description/>
  <cp:lastModifiedBy>ОЛЬГА ИГОРЕВНА</cp:lastModifiedBy>
  <cp:revision>1</cp:revision>
  <dcterms:created xsi:type="dcterms:W3CDTF">2018-11-28T18:10:00Z</dcterms:created>
  <dcterms:modified xsi:type="dcterms:W3CDTF">2018-11-28T18:29:00Z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