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FB" w:rsidRDefault="00126589" w:rsidP="00126589">
      <w:pPr>
        <w:spacing w:after="0" w:line="240" w:lineRule="auto"/>
        <w:rPr>
          <w:rFonts w:ascii="Arial" w:eastAsia="Times New Roman" w:hAnsi="Arial" w:cs="Arial"/>
          <w:color w:val="494949"/>
          <w:shd w:val="clear" w:color="auto" w:fill="F0F0F0"/>
          <w:lang w:eastAsia="ru-RU"/>
        </w:rPr>
      </w:pPr>
      <w:r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Новости ЕГЭ </w:t>
      </w:r>
      <w:r w:rsidR="006E19FB" w:rsidRPr="006E19FB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 xml:space="preserve"> </w:t>
      </w:r>
      <w:r w:rsidR="006E19FB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 xml:space="preserve"> и ОГЭ </w:t>
      </w:r>
      <w:bookmarkStart w:id="0" w:name="_GoBack"/>
      <w:bookmarkEnd w:id="0"/>
      <w:r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Первый проект расписания экзаменов в 2020 году. </w:t>
      </w:r>
    </w:p>
    <w:p w:rsidR="00126589" w:rsidRPr="00126589" w:rsidRDefault="006E19FB" w:rsidP="00126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Расписание ЕГЭ и ОГЭ 2020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ЕГЭ: 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основной период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25 мая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пн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география, литература, информатика и ИКТ 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28 мая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чт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русский язык 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1 июня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пн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математика (базовая и профильная)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4 июня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чт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история, биология 8 июня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пн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обществознание, химия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11 июня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чт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иностранные языки (устно) 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15 июня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пн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иностранные языки (устно) 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16 июня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вт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иностранные языки (письменно), физика 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19 июня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вт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резерв: география, литература, информатика и ИКТ 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22 июня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пн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резерв: русский язык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25 июня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чт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резерв: математика (базовая и профильная)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29 июня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пн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резерв: история, биология 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30 июня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вт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резерв: обществознание, химия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1 июля (ср) резерв: иностранные языки (письменно), физика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2 июля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чт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резерв: иностранные языки (устно)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3 июля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пт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резерв: по всем учебным предметам. 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ОГЭ: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основной период 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22 мая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пт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иностранный язык 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23 мая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сб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иностранный язык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26 мая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вт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история, физика, биология 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29 мая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пт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обществознание, ИКТ, география, химия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30 мая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сб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обществознание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2 июня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вт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русский язык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5 июня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пт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литература, физика, ИКТ, география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9 июня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вт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математика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22 июня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пн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резерв: по всем учебным предметам 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23 июня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вт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резерв: русский язык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24 июня (ср) резерв: математика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25 июня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чт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резерв: обществознание, физика, ИКТ, биология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29 июня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пн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резерв: география, история, химия, литература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30 июня (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вт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) резерв: иностранные языки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>1 июля (ср) резерв: по всем учебным предметам.</w:t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</w:r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br/>
        <w:t xml:space="preserve">* Взято из презентации руководителя </w:t>
      </w:r>
      <w:proofErr w:type="spellStart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>Рособрнадзора</w:t>
      </w:r>
      <w:proofErr w:type="spellEnd"/>
      <w:r w:rsidR="00126589" w:rsidRPr="00126589">
        <w:rPr>
          <w:rFonts w:ascii="Arial" w:eastAsia="Times New Roman" w:hAnsi="Arial" w:cs="Arial"/>
          <w:color w:val="494949"/>
          <w:shd w:val="clear" w:color="auto" w:fill="F0F0F0"/>
          <w:lang w:eastAsia="ru-RU"/>
        </w:rPr>
        <w:t xml:space="preserve"> "Об итогах, текущих задачах и перспективах развития в сфере контрольно-надзорной деятельности и оценки качества образования".</w:t>
      </w:r>
    </w:p>
    <w:p w:rsidR="00126589" w:rsidRPr="00126589" w:rsidRDefault="00126589" w:rsidP="00126589">
      <w:pPr>
        <w:shd w:val="clear" w:color="auto" w:fill="F0F0F0"/>
        <w:spacing w:after="144" w:line="240" w:lineRule="auto"/>
        <w:jc w:val="center"/>
        <w:rPr>
          <w:rFonts w:ascii="Arial" w:eastAsia="Times New Roman" w:hAnsi="Arial" w:cs="Arial"/>
          <w:color w:val="494949"/>
          <w:lang w:eastAsia="ru-RU"/>
        </w:rPr>
      </w:pPr>
      <w:r w:rsidRPr="00126589">
        <w:rPr>
          <w:rFonts w:ascii="Arial" w:eastAsia="Times New Roman" w:hAnsi="Arial" w:cs="Arial"/>
          <w:color w:val="494949"/>
          <w:lang w:eastAsia="ru-RU"/>
        </w:rPr>
        <w:t>Читать далее: </w:t>
      </w:r>
      <w:hyperlink r:id="rId4" w:tgtFrame="_blank" w:history="1">
        <w:r w:rsidRPr="00126589">
          <w:rPr>
            <w:rFonts w:ascii="Arial" w:eastAsia="Times New Roman" w:hAnsi="Arial" w:cs="Arial"/>
            <w:color w:val="3763C2"/>
            <w:u w:val="single"/>
            <w:lang w:eastAsia="ru-RU"/>
          </w:rPr>
          <w:t>https://4ege.ru/novosti-ege/58151-raspisanie-ege-i-oge-2020.html</w:t>
        </w:r>
      </w:hyperlink>
    </w:p>
    <w:p w:rsidR="002C6849" w:rsidRPr="006E19FB" w:rsidRDefault="002C6849"/>
    <w:sectPr w:rsidR="002C6849" w:rsidRPr="006E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89"/>
    <w:rsid w:val="00126589"/>
    <w:rsid w:val="002C6849"/>
    <w:rsid w:val="006E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55CF"/>
  <w15:chartTrackingRefBased/>
  <w15:docId w15:val="{3D422AF5-2787-46D8-99AC-CCB09329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6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2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novosti-ege/58151-raspisanie-ege-i-oge-2020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E936D-A431-4A1C-B911-2FB5B29B0AA4}"/>
</file>

<file path=customXml/itemProps2.xml><?xml version="1.0" encoding="utf-8"?>
<ds:datastoreItem xmlns:ds="http://schemas.openxmlformats.org/officeDocument/2006/customXml" ds:itemID="{67FA0C49-2B27-421D-9446-B3C90BAD878A}"/>
</file>

<file path=customXml/itemProps3.xml><?xml version="1.0" encoding="utf-8"?>
<ds:datastoreItem xmlns:ds="http://schemas.openxmlformats.org/officeDocument/2006/customXml" ds:itemID="{94695448-18F5-467E-8D4A-9B5E66D25A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ИГОРЕВНА</dc:creator>
  <cp:keywords/>
  <dc:description/>
  <cp:lastModifiedBy>ОЛЬГА ИГОРЕВНА</cp:lastModifiedBy>
  <cp:revision>2</cp:revision>
  <dcterms:created xsi:type="dcterms:W3CDTF">2019-08-26T14:57:00Z</dcterms:created>
  <dcterms:modified xsi:type="dcterms:W3CDTF">2019-08-26T17:33:00Z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