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BA" w:rsidRDefault="001353C6" w:rsidP="001353C6">
      <w:pPr>
        <w:pStyle w:val="aa"/>
        <w:ind w:hanging="1134"/>
        <w:jc w:val="center"/>
        <w:rPr>
          <w:rFonts w:eastAsia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910202" cy="9547860"/>
            <wp:effectExtent l="19050" t="0" r="4948" b="0"/>
            <wp:docPr id="1" name="Рисунок 1" descr="C:\Users\методкабинет\AppData\Local\Temp\Rar$DIa0.680\Scan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кабинет\AppData\Local\Temp\Rar$DIa0.680\Scan00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265" cy="955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5BE" w:rsidRDefault="00D915BE" w:rsidP="006423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23DB" w:rsidRPr="006423DB" w:rsidRDefault="006423DB" w:rsidP="006423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423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Общие сведения об объекте</w:t>
      </w:r>
    </w:p>
    <w:p w:rsidR="006423DB" w:rsidRPr="006423DB" w:rsidRDefault="006423DB" w:rsidP="006423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D5405" w:rsidRPr="000A7BE1" w:rsidRDefault="006423DB" w:rsidP="00AD5405">
      <w:pPr>
        <w:numPr>
          <w:ilvl w:val="1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ar-SA"/>
        </w:rPr>
      </w:pPr>
      <w:r w:rsidRPr="00AD540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Наименование (вид) объект</w:t>
      </w:r>
      <w:r w:rsidRPr="00AD540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="00AD5405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ar-SA"/>
        </w:rPr>
        <w:t>здание М</w:t>
      </w:r>
      <w:r w:rsidR="00AD5405" w:rsidRPr="000A7BE1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ar-SA"/>
        </w:rPr>
        <w:t>униципального общеобразовательного учреждения «</w:t>
      </w:r>
      <w:proofErr w:type="spellStart"/>
      <w:r w:rsidR="00D915BE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ar-SA"/>
        </w:rPr>
        <w:t>Сусанинская</w:t>
      </w:r>
      <w:proofErr w:type="spellEnd"/>
      <w:r w:rsidR="00D915BE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ar-SA"/>
        </w:rPr>
        <w:t xml:space="preserve"> средняя общеобразовательная школа</w:t>
      </w:r>
      <w:r w:rsidR="00AD5405" w:rsidRPr="000A7BE1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ar-SA"/>
        </w:rPr>
        <w:t>».</w:t>
      </w:r>
    </w:p>
    <w:p w:rsidR="00AD5405" w:rsidRPr="00D915BE" w:rsidRDefault="006423DB" w:rsidP="006423DB">
      <w:pPr>
        <w:numPr>
          <w:ilvl w:val="1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915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Адрес объекта</w:t>
      </w:r>
      <w:r w:rsidR="00AD5405" w:rsidRPr="00D915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  <w:r w:rsidR="00D915BE" w:rsidRPr="00D915BE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ar-SA"/>
        </w:rPr>
        <w:t>157081</w:t>
      </w:r>
      <w:r w:rsidR="00AD5405" w:rsidRPr="00D915BE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ar-SA"/>
        </w:rPr>
        <w:t xml:space="preserve">   Российская Федерация, </w:t>
      </w:r>
      <w:r w:rsidR="00D915BE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ar-SA"/>
        </w:rPr>
        <w:t>Костромская область, поселок Сусанино, улица Леонова, дом 16</w:t>
      </w:r>
    </w:p>
    <w:p w:rsidR="00504BFA" w:rsidRPr="00AD5405" w:rsidRDefault="006423DB" w:rsidP="006423DB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915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Сведения о размещении объекта:</w:t>
      </w:r>
    </w:p>
    <w:p w:rsidR="00AD5405" w:rsidRPr="00D915BE" w:rsidRDefault="00504BFA" w:rsidP="00AD5405">
      <w:pPr>
        <w:suppressAutoHyphens/>
        <w:spacing w:after="0" w:line="240" w:lineRule="auto"/>
        <w:ind w:left="360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r w:rsidR="006423DB" w:rsidRPr="006423D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отдельно стоящее здание  </w:t>
      </w:r>
      <w:r w:rsidR="00D915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ar-SA"/>
        </w:rPr>
        <w:t>5</w:t>
      </w:r>
      <w:r w:rsidR="006423DB" w:rsidRPr="006423D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этаж</w:t>
      </w:r>
      <w:r w:rsidR="00D915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ей</w:t>
      </w:r>
      <w:r w:rsidR="006423DB" w:rsidRPr="006423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, </w:t>
      </w:r>
      <w:r w:rsidR="008A4AF0" w:rsidRPr="008A4A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3515,8 кв. м</w:t>
      </w:r>
    </w:p>
    <w:p w:rsidR="00AD5405" w:rsidRPr="00D915BE" w:rsidRDefault="00504BFA" w:rsidP="00AD5405">
      <w:pPr>
        <w:suppressAutoHyphens/>
        <w:spacing w:after="0" w:line="240" w:lineRule="auto"/>
        <w:ind w:left="360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6126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="006423DB" w:rsidRPr="006126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наличие прилегающего земельного участка </w:t>
      </w:r>
      <w:r w:rsidRPr="006126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proofErr w:type="spellStart"/>
      <w:r w:rsidRPr="006126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</w:t>
      </w:r>
      <w:proofErr w:type="gramStart"/>
      <w:r w:rsidR="006423DB" w:rsidRPr="006126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,н</w:t>
      </w:r>
      <w:proofErr w:type="gramEnd"/>
      <w:r w:rsidR="006423DB" w:rsidRPr="006126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ет</w:t>
      </w:r>
      <w:proofErr w:type="spellEnd"/>
      <w:r w:rsidRPr="006126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):</w:t>
      </w:r>
      <w:r w:rsidR="00AD5405" w:rsidRPr="0061265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ar-SA"/>
        </w:rPr>
        <w:t>да</w:t>
      </w:r>
      <w:r w:rsidR="00AD5405" w:rsidRPr="0061265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,</w:t>
      </w:r>
    </w:p>
    <w:p w:rsidR="006423DB" w:rsidRPr="00612650" w:rsidRDefault="006423DB" w:rsidP="006423DB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ar-SA"/>
        </w:rPr>
      </w:pPr>
      <w:r w:rsidRPr="006126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Год постройки здания</w:t>
      </w:r>
      <w:r w:rsidR="00504BFA" w:rsidRPr="006126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  <w:r w:rsidR="00AD5405" w:rsidRPr="00612650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ar-SA"/>
        </w:rPr>
        <w:t>196</w:t>
      </w:r>
      <w:r w:rsidR="00D915BE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ar-SA"/>
        </w:rPr>
        <w:t>6</w:t>
      </w:r>
      <w:r w:rsidRPr="006126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="00504BFA" w:rsidRPr="006126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год </w:t>
      </w:r>
      <w:r w:rsidRPr="006126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последнего капитального ремонта</w:t>
      </w:r>
      <w:r w:rsidR="00504BFA" w:rsidRPr="006126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  <w:r w:rsidR="00D915BE" w:rsidRPr="00D915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ar-SA"/>
        </w:rPr>
        <w:t>2000</w:t>
      </w:r>
    </w:p>
    <w:p w:rsidR="00504BFA" w:rsidRPr="00504BFA" w:rsidRDefault="006423DB" w:rsidP="006423DB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AD540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Дата предстоящих плановых ремонтных работ</w:t>
      </w:r>
      <w:r w:rsidRPr="00AD54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:</w:t>
      </w:r>
    </w:p>
    <w:p w:rsidR="00504BFA" w:rsidRPr="005B45C5" w:rsidRDefault="00504BFA" w:rsidP="00504BF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</w:t>
      </w:r>
      <w:r w:rsidR="006423DB" w:rsidRPr="006423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текущего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ремонта</w:t>
      </w:r>
      <w:r w:rsidRPr="00AD54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:</w:t>
      </w:r>
      <w:r w:rsidR="005B45C5" w:rsidRPr="00AD54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ar-SA"/>
        </w:rPr>
        <w:t>ежегодно</w:t>
      </w:r>
      <w:r w:rsidRPr="00AD54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ar-SA"/>
        </w:rPr>
        <w:t>;</w:t>
      </w:r>
    </w:p>
    <w:p w:rsidR="006423DB" w:rsidRDefault="00504BFA" w:rsidP="00504B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      -  </w:t>
      </w:r>
      <w:r w:rsidR="006423DB" w:rsidRPr="006423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капитального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ремонта</w:t>
      </w:r>
      <w:r w:rsidR="005B45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: </w:t>
      </w:r>
      <w:r w:rsidR="005B45C5" w:rsidRPr="00AD54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ar-SA"/>
        </w:rPr>
        <w:t xml:space="preserve">не </w:t>
      </w:r>
      <w:proofErr w:type="gramStart"/>
      <w:r w:rsidR="005B45C5" w:rsidRPr="00AD54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ar-SA"/>
        </w:rPr>
        <w:t>установлена</w:t>
      </w:r>
      <w:proofErr w:type="gramEnd"/>
      <w:r w:rsidRPr="00AD54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ar-SA"/>
        </w:rPr>
        <w:t>.</w:t>
      </w:r>
    </w:p>
    <w:p w:rsidR="00992CF7" w:rsidRPr="00612650" w:rsidRDefault="00992CF7" w:rsidP="00992CF7">
      <w:pPr>
        <w:pStyle w:val="af0"/>
        <w:numPr>
          <w:ilvl w:val="1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126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Сведения об организации, расположенной на объекте:</w:t>
      </w:r>
    </w:p>
    <w:p w:rsidR="00AD5405" w:rsidRDefault="006423DB" w:rsidP="00AD5405">
      <w:pPr>
        <w:pStyle w:val="af0"/>
        <w:shd w:val="clear" w:color="auto" w:fill="FFFFFF"/>
        <w:suppressAutoHyphens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u w:val="single"/>
          <w:lang w:eastAsia="ar-SA"/>
        </w:rPr>
      </w:pPr>
      <w:r w:rsidRPr="00AD540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Название организации (учреждения), (полное юридическое наименование – согласно Уставу, краткое наименование)</w:t>
      </w:r>
      <w:r w:rsidR="005B45C5" w:rsidRPr="00AD54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5B45C5" w:rsidRPr="00AD54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полное наименование:</w:t>
      </w:r>
      <w:r w:rsidR="00AD5405" w:rsidRPr="00E534B8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u w:val="single"/>
          <w:lang w:eastAsia="ar-SA"/>
        </w:rPr>
        <w:t>Муниципальное общеобразовательное учреждение «</w:t>
      </w:r>
      <w:proofErr w:type="spellStart"/>
      <w:r w:rsidR="00D915BE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u w:val="single"/>
          <w:lang w:eastAsia="ar-SA"/>
        </w:rPr>
        <w:t>Сусанинская</w:t>
      </w:r>
      <w:proofErr w:type="spellEnd"/>
      <w:r w:rsidR="00D915BE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u w:val="single"/>
          <w:lang w:eastAsia="ar-SA"/>
        </w:rPr>
        <w:t xml:space="preserve"> средняя </w:t>
      </w:r>
      <w:r w:rsidR="00AD5405" w:rsidRPr="00E534B8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u w:val="single"/>
          <w:lang w:eastAsia="ar-SA"/>
        </w:rPr>
        <w:t xml:space="preserve">общеобразовательная школа»; </w:t>
      </w:r>
      <w:r w:rsidR="00AD5405" w:rsidRPr="00E534B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ar-SA"/>
        </w:rPr>
        <w:t>краткое наименование</w:t>
      </w:r>
      <w:r w:rsidR="00AD5405" w:rsidRPr="00E534B8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u w:val="single"/>
          <w:lang w:eastAsia="ar-SA"/>
        </w:rPr>
        <w:t>: «</w:t>
      </w:r>
      <w:proofErr w:type="spellStart"/>
      <w:r w:rsidR="00D915BE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u w:val="single"/>
          <w:lang w:eastAsia="ar-SA"/>
        </w:rPr>
        <w:t>Сусанинская</w:t>
      </w:r>
      <w:proofErr w:type="spellEnd"/>
      <w:r w:rsidR="00D915BE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u w:val="single"/>
          <w:lang w:eastAsia="ar-SA"/>
        </w:rPr>
        <w:t xml:space="preserve"> средняя школа</w:t>
      </w:r>
      <w:r w:rsidR="00AD5405" w:rsidRPr="00E534B8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u w:val="single"/>
          <w:lang w:eastAsia="ar-SA"/>
        </w:rPr>
        <w:t>»</w:t>
      </w:r>
    </w:p>
    <w:p w:rsidR="00D915BE" w:rsidRPr="00D915BE" w:rsidRDefault="00AD5405" w:rsidP="00D915BE">
      <w:pPr>
        <w:numPr>
          <w:ilvl w:val="1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1.6.1.</w:t>
      </w:r>
      <w:r w:rsidRPr="00C911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Юридический адрес организации (учреждения): </w:t>
      </w:r>
      <w:r w:rsidR="00D915BE" w:rsidRPr="00D915BE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ar-SA"/>
        </w:rPr>
        <w:t>157081</w:t>
      </w:r>
      <w:r w:rsidR="00D915BE" w:rsidRPr="00D915BE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ar-SA"/>
        </w:rPr>
        <w:t xml:space="preserve">   Российская Федерация, </w:t>
      </w:r>
      <w:r w:rsidR="00D915BE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ar-SA"/>
        </w:rPr>
        <w:t>Костромская область, поселок Сусанино, улица Леонова, дом 16</w:t>
      </w:r>
    </w:p>
    <w:p w:rsidR="006423DB" w:rsidRPr="006423DB" w:rsidRDefault="00AD5405" w:rsidP="00992C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1.6.2</w:t>
      </w:r>
      <w:r w:rsidR="00992C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6423DB" w:rsidRPr="006423DB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Основание для пользования объектом (оперативное управление, аренда, собственность</w:t>
      </w:r>
      <w:r w:rsidR="006423DB" w:rsidRPr="00992CF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="005B45C5" w:rsidRPr="00992CF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  <w:r w:rsidR="006423DB" w:rsidRPr="005B45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ar-SA"/>
        </w:rPr>
        <w:t xml:space="preserve"> оперативное управление</w:t>
      </w:r>
      <w:r w:rsidR="006423DB" w:rsidRPr="005B45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.</w:t>
      </w:r>
    </w:p>
    <w:p w:rsidR="006423DB" w:rsidRPr="006423DB" w:rsidRDefault="00AD5405" w:rsidP="00992C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1.6.3</w:t>
      </w:r>
      <w:r w:rsidR="00992CF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6423DB" w:rsidRPr="006423DB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 собственности (государственная, негосударственная</w:t>
      </w:r>
      <w:r w:rsidR="006423DB" w:rsidRPr="005B45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5B45C5" w:rsidRPr="005B45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="006423DB" w:rsidRPr="005B45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ar-SA"/>
        </w:rPr>
        <w:t>государственная</w:t>
      </w:r>
      <w:r w:rsidR="005B45C5" w:rsidRPr="005B45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.</w:t>
      </w:r>
    </w:p>
    <w:p w:rsidR="006423DB" w:rsidRPr="00AD5405" w:rsidRDefault="00AD5405" w:rsidP="00AD54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1.6.4.</w:t>
      </w:r>
      <w:r w:rsidR="006423DB" w:rsidRPr="00AD5405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Территориальная принадлежность (федеральная, региональная, муниципальная)</w:t>
      </w:r>
      <w:proofErr w:type="gramStart"/>
      <w:r w:rsidR="005B45C5" w:rsidRPr="00AD540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6423DB" w:rsidRPr="00AD54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ar-SA"/>
        </w:rPr>
        <w:t>м</w:t>
      </w:r>
      <w:proofErr w:type="gramEnd"/>
      <w:r w:rsidR="006423DB" w:rsidRPr="00AD54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ar-SA"/>
        </w:rPr>
        <w:t>униципальная</w:t>
      </w:r>
      <w:r w:rsidR="005B45C5" w:rsidRPr="00AD54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.</w:t>
      </w:r>
    </w:p>
    <w:p w:rsidR="006423DB" w:rsidRPr="00992CF7" w:rsidRDefault="006423DB" w:rsidP="00AD5405">
      <w:pPr>
        <w:pStyle w:val="af0"/>
        <w:numPr>
          <w:ilvl w:val="2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ar-SA"/>
        </w:rPr>
      </w:pPr>
      <w:r w:rsidRPr="00992CF7">
        <w:rPr>
          <w:rFonts w:ascii="Times New Roman" w:eastAsia="Times New Roman" w:hAnsi="Times New Roman" w:cs="Times New Roman"/>
          <w:sz w:val="24"/>
          <w:szCs w:val="24"/>
          <w:lang w:eastAsia="ar-SA"/>
        </w:rPr>
        <w:t>Вышестоящая организация (</w:t>
      </w:r>
      <w:r w:rsidRPr="00992CF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наименовани</w:t>
      </w:r>
      <w:r w:rsidRPr="00992CF7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992CF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)</w:t>
      </w:r>
      <w:r w:rsidR="005B45C5" w:rsidRPr="00992CF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:</w:t>
      </w:r>
      <w:r w:rsidR="00D915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ar-SA"/>
        </w:rPr>
        <w:t xml:space="preserve">Отдел </w:t>
      </w:r>
      <w:r w:rsidR="005B45C5" w:rsidRPr="00992C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ar-SA"/>
        </w:rPr>
        <w:t>образования а</w:t>
      </w:r>
      <w:r w:rsidRPr="00992C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ar-SA"/>
        </w:rPr>
        <w:t xml:space="preserve">дминистрации </w:t>
      </w:r>
      <w:proofErr w:type="spellStart"/>
      <w:r w:rsidR="00D915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ar-SA"/>
        </w:rPr>
        <w:t>Сусанинского</w:t>
      </w:r>
      <w:proofErr w:type="spellEnd"/>
      <w:r w:rsidR="00D915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ar-SA"/>
        </w:rPr>
        <w:t xml:space="preserve"> муниципального </w:t>
      </w:r>
      <w:proofErr w:type="spellStart"/>
      <w:r w:rsidR="005B45C5" w:rsidRPr="00992C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ar-SA"/>
        </w:rPr>
        <w:t>района</w:t>
      </w:r>
      <w:r w:rsidR="00D915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ar-SA"/>
        </w:rPr>
        <w:t>Костромской</w:t>
      </w:r>
      <w:proofErr w:type="spellEnd"/>
      <w:r w:rsidR="00D915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ar-SA"/>
        </w:rPr>
        <w:t xml:space="preserve"> области</w:t>
      </w:r>
      <w:r w:rsidR="005B45C5" w:rsidRPr="00992CF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.</w:t>
      </w:r>
    </w:p>
    <w:p w:rsidR="006423DB" w:rsidRPr="008A4AF0" w:rsidRDefault="006423DB" w:rsidP="006423DB">
      <w:pPr>
        <w:pStyle w:val="af0"/>
        <w:numPr>
          <w:ilvl w:val="2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A4AF0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вышестоящей организации, другие координаты</w:t>
      </w:r>
      <w:r w:rsidR="005B45C5" w:rsidRPr="008A4AF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8A4AF0" w:rsidRPr="008A4AF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157080</w:t>
      </w:r>
      <w:r w:rsidR="001E13C4" w:rsidRPr="008A4AF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,</w:t>
      </w:r>
      <w:r w:rsidR="008A4AF0" w:rsidRPr="008A4AF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Косатромская область, </w:t>
      </w:r>
      <w:proofErr w:type="spellStart"/>
      <w:r w:rsidR="008A4AF0" w:rsidRPr="008A4AF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пгт</w:t>
      </w:r>
      <w:proofErr w:type="spellEnd"/>
      <w:r w:rsidR="008A4AF0" w:rsidRPr="008A4AF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. Сусанино, ул. К. Маркса, дом 2</w:t>
      </w:r>
      <w:r w:rsidR="001E13C4" w:rsidRPr="008A4AF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; телефон: 8 (</w:t>
      </w:r>
      <w:r w:rsidR="008A4AF0" w:rsidRPr="008A4AF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49434</w:t>
      </w:r>
      <w:r w:rsidR="001E13C4" w:rsidRPr="008A4AF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)    </w:t>
      </w:r>
      <w:r w:rsidR="008A4AF0" w:rsidRPr="008A4AF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9-03-21</w:t>
      </w:r>
      <w:r w:rsidR="001E13C4" w:rsidRPr="008A4AF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, </w:t>
      </w:r>
    </w:p>
    <w:p w:rsidR="001E13C4" w:rsidRPr="001E13C4" w:rsidRDefault="006423DB" w:rsidP="00992CF7">
      <w:pPr>
        <w:pStyle w:val="af0"/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E13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Характеристика деятельности организации на объекте </w:t>
      </w:r>
    </w:p>
    <w:p w:rsidR="006423DB" w:rsidRPr="001E13C4" w:rsidRDefault="006423DB" w:rsidP="001E13C4">
      <w:pPr>
        <w:pStyle w:val="af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E13C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(по обслуживанию населения)</w:t>
      </w:r>
    </w:p>
    <w:p w:rsidR="006423DB" w:rsidRPr="006423DB" w:rsidRDefault="006423DB" w:rsidP="006423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23DB" w:rsidRPr="006423DB" w:rsidRDefault="006423DB" w:rsidP="006423D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ar-SA"/>
        </w:rPr>
      </w:pPr>
      <w:proofErr w:type="gramStart"/>
      <w:r w:rsidRPr="006423DB">
        <w:rPr>
          <w:rFonts w:ascii="Times New Roman" w:eastAsia="Times New Roman" w:hAnsi="Times New Roman" w:cs="Times New Roman"/>
          <w:sz w:val="24"/>
          <w:szCs w:val="24"/>
          <w:lang w:eastAsia="ar-SA"/>
        </w:rPr>
        <w:t>Сфер</w:t>
      </w:r>
      <w:r w:rsidR="00514337">
        <w:rPr>
          <w:rFonts w:ascii="Times New Roman" w:eastAsia="Times New Roman" w:hAnsi="Times New Roman" w:cs="Times New Roman"/>
          <w:sz w:val="24"/>
          <w:szCs w:val="24"/>
          <w:lang w:eastAsia="ar-SA"/>
        </w:rPr>
        <w:t>а деятельности (здравоохранение; образование; социальная защита; физическая культура и спорт; культура;</w:t>
      </w:r>
      <w:r w:rsidRPr="006423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связь и </w:t>
      </w:r>
      <w:r w:rsidR="00514337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информация; транспорт; жилой фонд;</w:t>
      </w:r>
      <w:r w:rsidRPr="006423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потр</w:t>
      </w:r>
      <w:r w:rsidR="005143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ебительский рынок и сфера услуг; </w:t>
      </w:r>
      <w:r w:rsidRPr="006423DB">
        <w:rPr>
          <w:rFonts w:ascii="Times New Roman" w:eastAsia="Times New Roman" w:hAnsi="Times New Roman" w:cs="Times New Roman"/>
          <w:sz w:val="24"/>
          <w:szCs w:val="24"/>
          <w:lang w:eastAsia="ar-SA"/>
        </w:rPr>
        <w:t>другое</w:t>
      </w:r>
      <w:r w:rsidR="00514337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992C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  </w:t>
      </w:r>
      <w:r w:rsidR="005C37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ar-SA"/>
        </w:rPr>
        <w:t xml:space="preserve"> образование</w:t>
      </w:r>
      <w:r w:rsidR="00992CF7" w:rsidRPr="00992C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ar-SA"/>
        </w:rPr>
        <w:t>.</w:t>
      </w:r>
      <w:proofErr w:type="gramEnd"/>
    </w:p>
    <w:p w:rsidR="006423DB" w:rsidRPr="006423DB" w:rsidRDefault="006423DB" w:rsidP="006423D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ar-SA"/>
        </w:rPr>
      </w:pPr>
      <w:r w:rsidRPr="006423D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Виды оказываемых услуг</w:t>
      </w:r>
      <w:r w:rsidR="005C37C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  <w:r w:rsidR="005C37C1" w:rsidRPr="005C37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ar-SA"/>
        </w:rPr>
        <w:t>реализация образовательных программ.</w:t>
      </w:r>
    </w:p>
    <w:p w:rsidR="006423DB" w:rsidRPr="005C37C1" w:rsidRDefault="006423DB" w:rsidP="00F01253">
      <w:pPr>
        <w:widowControl w:val="0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C37C1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</w:t>
      </w:r>
      <w:r w:rsidR="00277E5B">
        <w:rPr>
          <w:rFonts w:ascii="Times New Roman" w:eastAsia="Times New Roman" w:hAnsi="Times New Roman" w:cs="Times New Roman"/>
          <w:sz w:val="24"/>
          <w:szCs w:val="24"/>
          <w:lang w:eastAsia="ar-SA"/>
        </w:rPr>
        <w:t>а  оказания  услуг (на объекте;</w:t>
      </w:r>
      <w:r w:rsidRPr="005C37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длительным пребыванием, в т.ч</w:t>
      </w:r>
      <w:proofErr w:type="gramStart"/>
      <w:r w:rsidRPr="005C37C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77E5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277E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роживанием; на дому;</w:t>
      </w:r>
      <w:r w:rsidRPr="005C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дистанционно)</w:t>
      </w:r>
      <w:r w:rsidR="005C37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C37C1" w:rsidRPr="00F012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на объекте</w:t>
      </w:r>
      <w:r w:rsidR="00F012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 на дому.</w:t>
      </w:r>
    </w:p>
    <w:p w:rsidR="00111C10" w:rsidRPr="00A11D0D" w:rsidRDefault="006423DB" w:rsidP="00111C10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ar-SA"/>
        </w:rPr>
      </w:pPr>
      <w:r w:rsidRPr="00111C10">
        <w:rPr>
          <w:rFonts w:ascii="Times New Roman" w:eastAsia="Times New Roman" w:hAnsi="Times New Roman" w:cs="Times New Roman"/>
          <w:sz w:val="24"/>
          <w:szCs w:val="24"/>
          <w:lang w:eastAsia="ar-SA"/>
        </w:rPr>
        <w:t>Категории обслу</w:t>
      </w:r>
      <w:r w:rsidR="00277E5B" w:rsidRPr="00111C10">
        <w:rPr>
          <w:rFonts w:ascii="Times New Roman" w:eastAsia="Times New Roman" w:hAnsi="Times New Roman" w:cs="Times New Roman"/>
          <w:sz w:val="24"/>
          <w:szCs w:val="24"/>
          <w:lang w:eastAsia="ar-SA"/>
        </w:rPr>
        <w:t>живаемого населения по возрасту</w:t>
      </w:r>
      <w:r w:rsidRPr="00111C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(дети</w:t>
      </w:r>
      <w:r w:rsidR="00277E5B" w:rsidRPr="00111C1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111C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вз</w:t>
      </w:r>
      <w:r w:rsidR="00277E5B" w:rsidRPr="00111C10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рослые трудоспособного возраста;</w:t>
      </w:r>
      <w:r w:rsidRPr="00111C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пожилые; все возрастные категории</w:t>
      </w:r>
      <w:proofErr w:type="gramStart"/>
      <w:r w:rsidR="00111C1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111C10" w:rsidRPr="00A11D0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ar-SA"/>
        </w:rPr>
        <w:t>д</w:t>
      </w:r>
      <w:proofErr w:type="gramEnd"/>
      <w:r w:rsidR="00111C10" w:rsidRPr="00A11D0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ar-SA"/>
        </w:rPr>
        <w:t>ети в возрасте от 6 лет 6 месяцев (при отсутствии противопоказаний по состоянию здоровья) до 1</w:t>
      </w:r>
      <w:r w:rsidR="00111C1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ar-SA"/>
        </w:rPr>
        <w:t>8</w:t>
      </w:r>
      <w:r w:rsidR="00111C10" w:rsidRPr="00A11D0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ar-SA"/>
        </w:rPr>
        <w:t xml:space="preserve"> лет</w:t>
      </w:r>
      <w:r w:rsidR="000D17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ar-SA"/>
        </w:rPr>
        <w:t xml:space="preserve">. </w:t>
      </w:r>
    </w:p>
    <w:p w:rsidR="00521A68" w:rsidRDefault="006423DB" w:rsidP="00521A68">
      <w:pPr>
        <w:numPr>
          <w:ilvl w:val="1"/>
          <w:numId w:val="3"/>
        </w:numPr>
        <w:suppressAutoHyphens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ar-SA"/>
        </w:rPr>
      </w:pPr>
      <w:r w:rsidRPr="00521A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Категории обслуживаемых инвалидов: </w:t>
      </w:r>
      <w:r w:rsidR="00521A68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передвигающиеся на креслах-колясках,с нарушениями опорно-двигательного аппарата,с нарушениями зрения,с нарушениями слуха</w:t>
      </w:r>
      <w:r w:rsidR="00521A68"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 xml:space="preserve">, </w:t>
      </w:r>
      <w:r w:rsidR="00521A68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с нарушениями умственного развития</w:t>
      </w:r>
      <w:r w:rsidR="00521A68"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>.</w:t>
      </w:r>
    </w:p>
    <w:p w:rsidR="006423DB" w:rsidRPr="00521A68" w:rsidRDefault="00C231AA" w:rsidP="0024022C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ar-SA"/>
        </w:rPr>
      </w:pPr>
      <w:r w:rsidRPr="00521A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Плановая мощност</w:t>
      </w:r>
      <w:proofErr w:type="gramStart"/>
      <w:r w:rsidRPr="00521A68">
        <w:rPr>
          <w:rFonts w:ascii="Times New Roman" w:eastAsia="Times New Roman" w:hAnsi="Times New Roman" w:cs="Times New Roman"/>
          <w:sz w:val="24"/>
          <w:szCs w:val="24"/>
          <w:lang w:eastAsia="ar-SA"/>
        </w:rPr>
        <w:t>ь(</w:t>
      </w:r>
      <w:proofErr w:type="gramEnd"/>
      <w:r w:rsidR="006423DB" w:rsidRPr="00521A68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посещаемость (количество обслуживаемых в день), вместимость, пропускная способность</w:t>
      </w:r>
      <w:r w:rsidRPr="00521A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): </w:t>
      </w:r>
      <w:r w:rsidR="00D915B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840</w:t>
      </w:r>
      <w:r w:rsidR="006423DB" w:rsidRPr="00521A68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ar-SA"/>
        </w:rPr>
        <w:t>.</w:t>
      </w:r>
    </w:p>
    <w:p w:rsidR="006423DB" w:rsidRPr="006423DB" w:rsidRDefault="006423DB" w:rsidP="006423D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ar-SA"/>
        </w:rPr>
      </w:pPr>
      <w:r w:rsidRPr="006423DB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Участие в исполнении ИПР инвалида, ребенка-инвалида (да, нет)</w:t>
      </w:r>
      <w:r w:rsidR="00C231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FD502B" w:rsidRPr="00FD502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да.</w:t>
      </w:r>
    </w:p>
    <w:p w:rsidR="006423DB" w:rsidRDefault="006423DB" w:rsidP="006423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14337" w:rsidRPr="006423DB" w:rsidRDefault="00514337" w:rsidP="006423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27884" w:rsidRDefault="00C27884" w:rsidP="006423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23DB" w:rsidRPr="00FD502B" w:rsidRDefault="006423DB" w:rsidP="006423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D50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3. Состояние доступности объекта</w:t>
      </w:r>
      <w:r w:rsidR="00221F57" w:rsidRPr="00221F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для инвалидов и других маломобильных групп населения (МГН)</w:t>
      </w:r>
    </w:p>
    <w:p w:rsidR="006423DB" w:rsidRPr="006423DB" w:rsidRDefault="006423DB" w:rsidP="006423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50B" w:rsidRPr="00D915BE" w:rsidRDefault="006423DB" w:rsidP="00C27884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D915BE">
        <w:rPr>
          <w:rFonts w:ascii="Times New Roman" w:eastAsia="Times New Roman" w:hAnsi="Times New Roman" w:cs="Times New Roman"/>
          <w:sz w:val="24"/>
          <w:szCs w:val="24"/>
          <w:lang w:eastAsia="ar-SA"/>
        </w:rPr>
        <w:t>Путь следования к объекту пассажирским транспортом (описать маршрут движения с использованием пассажирского транспорта</w:t>
      </w:r>
      <w:r w:rsidR="0000150B" w:rsidRPr="00D915B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): </w:t>
      </w:r>
      <w:r w:rsidR="0000150B" w:rsidRPr="00D915BE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ar-SA"/>
        </w:rPr>
        <w:t xml:space="preserve">пассажирские перевозки по </w:t>
      </w:r>
      <w:r w:rsidR="00D915BE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ar-SA"/>
        </w:rPr>
        <w:t>поселку Сусанино</w:t>
      </w:r>
    </w:p>
    <w:p w:rsidR="00C27884" w:rsidRPr="00F747DD" w:rsidRDefault="00C27884" w:rsidP="00C27884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15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Наличие адаптированного пассажирского транспорта к объекту</w:t>
      </w:r>
      <w:r w:rsidRPr="00D91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: </w:t>
      </w:r>
      <w:r w:rsidRPr="00D915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ar-SA"/>
        </w:rPr>
        <w:t xml:space="preserve"> не предусмотрено. </w:t>
      </w:r>
    </w:p>
    <w:p w:rsidR="006423DB" w:rsidRPr="006423DB" w:rsidRDefault="004E306F" w:rsidP="006423D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Путь к объекту</w:t>
      </w:r>
      <w:r w:rsidR="006423DB" w:rsidRPr="006423D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6423DB" w:rsidRPr="0066783F" w:rsidRDefault="0066783F" w:rsidP="006423D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</w:t>
      </w:r>
      <w:r w:rsidR="00D25ED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="006423DB" w:rsidRPr="006423D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.1</w:t>
      </w:r>
      <w:r w:rsidR="006A35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6423DB" w:rsidRPr="006423D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расстояние до объекта</w:t>
      </w:r>
      <w:r w:rsidRPr="009B37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ar-SA"/>
        </w:rPr>
        <w:t>;</w:t>
      </w:r>
      <w:r w:rsidR="004E30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ar-SA"/>
        </w:rPr>
        <w:t xml:space="preserve"> индивидуально</w:t>
      </w:r>
    </w:p>
    <w:p w:rsidR="006423DB" w:rsidRPr="006423DB" w:rsidRDefault="00D25EDC" w:rsidP="006423D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3.2</w:t>
      </w:r>
      <w:r w:rsidR="006423DB" w:rsidRPr="006423D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</w:t>
      </w:r>
      <w:r w:rsidR="006A35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6423DB" w:rsidRPr="006423D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время движения (пешком</w:t>
      </w:r>
      <w:r w:rsidR="006423DB" w:rsidRPr="009B37D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  <w:r w:rsidR="0066783F" w:rsidRPr="009B37D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 </w:t>
      </w:r>
      <w:r w:rsidR="004E30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ar-SA"/>
        </w:rPr>
        <w:t>индивидуально</w:t>
      </w:r>
    </w:p>
    <w:p w:rsidR="006423DB" w:rsidRPr="006423DB" w:rsidRDefault="00D25EDC" w:rsidP="006423D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3.2</w:t>
      </w:r>
      <w:r w:rsidR="006423DB" w:rsidRPr="006423DB">
        <w:rPr>
          <w:rFonts w:ascii="Times New Roman" w:eastAsia="Times New Roman" w:hAnsi="Times New Roman" w:cs="Times New Roman"/>
          <w:sz w:val="24"/>
          <w:szCs w:val="24"/>
          <w:lang w:eastAsia="ar-SA"/>
        </w:rPr>
        <w:t>.3</w:t>
      </w:r>
      <w:r w:rsidR="006A35F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6423DB" w:rsidRPr="006423DB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 выделенного от проезжей части пешеходного пути (</w:t>
      </w:r>
      <w:r w:rsidR="006423DB" w:rsidRPr="0066783F">
        <w:rPr>
          <w:rFonts w:ascii="Times New Roman" w:eastAsia="Times New Roman" w:hAnsi="Times New Roman" w:cs="Times New Roman"/>
          <w:sz w:val="24"/>
          <w:szCs w:val="24"/>
          <w:lang w:eastAsia="ar-SA"/>
        </w:rPr>
        <w:t>да, нет</w:t>
      </w:r>
      <w:r w:rsidR="0066783F" w:rsidRPr="009B37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):  </w:t>
      </w:r>
      <w:r w:rsidR="006423DB" w:rsidRPr="009B37D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ar-SA"/>
        </w:rPr>
        <w:t>да</w:t>
      </w:r>
      <w:r w:rsidR="0066783F" w:rsidRPr="009B37D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ar-SA"/>
        </w:rPr>
        <w:t>;</w:t>
      </w:r>
    </w:p>
    <w:p w:rsidR="006423DB" w:rsidRPr="006423DB" w:rsidRDefault="00D25EDC" w:rsidP="006A35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3.2</w:t>
      </w:r>
      <w:r w:rsidR="006423DB" w:rsidRPr="006423DB">
        <w:rPr>
          <w:rFonts w:ascii="Times New Roman" w:eastAsia="Times New Roman" w:hAnsi="Times New Roman" w:cs="Times New Roman"/>
          <w:sz w:val="24"/>
          <w:szCs w:val="24"/>
          <w:lang w:eastAsia="ar-SA"/>
        </w:rPr>
        <w:t>.4</w:t>
      </w:r>
      <w:r w:rsidR="006A35F6">
        <w:rPr>
          <w:rFonts w:ascii="Times New Roman" w:eastAsia="Times New Roman" w:hAnsi="Times New Roman" w:cs="Times New Roman"/>
          <w:sz w:val="24"/>
          <w:szCs w:val="24"/>
          <w:lang w:eastAsia="ar-SA"/>
        </w:rPr>
        <w:t>.перекрё</w:t>
      </w:r>
      <w:r w:rsidR="006423DB" w:rsidRPr="006423DB">
        <w:rPr>
          <w:rFonts w:ascii="Times New Roman" w:eastAsia="Times New Roman" w:hAnsi="Times New Roman" w:cs="Times New Roman"/>
          <w:sz w:val="24"/>
          <w:szCs w:val="24"/>
          <w:lang w:eastAsia="ar-SA"/>
        </w:rPr>
        <w:t>стки</w:t>
      </w:r>
      <w:r w:rsidR="006A3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(нерегулируемые; регулируемые; регулируемые со звуковой сигнализацией;  регулируемые </w:t>
      </w:r>
      <w:r w:rsidR="006A35F6" w:rsidRPr="006A35F6">
        <w:rPr>
          <w:rFonts w:ascii="Times New Roman" w:eastAsia="Times New Roman" w:hAnsi="Times New Roman" w:cs="Times New Roman"/>
          <w:sz w:val="24"/>
          <w:szCs w:val="24"/>
          <w:lang w:eastAsia="ar-SA"/>
        </w:rPr>
        <w:t>таймером; нет</w:t>
      </w:r>
      <w:r w:rsidR="006A35F6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6423DB" w:rsidRPr="006423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6423DB" w:rsidRPr="009B37D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нерегулируемые;</w:t>
      </w:r>
    </w:p>
    <w:p w:rsidR="006423DB" w:rsidRPr="006423DB" w:rsidRDefault="00D25EDC" w:rsidP="001F46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3.2</w:t>
      </w:r>
      <w:r w:rsidR="006423DB" w:rsidRPr="006423DB">
        <w:rPr>
          <w:rFonts w:ascii="Times New Roman" w:eastAsia="Times New Roman" w:hAnsi="Times New Roman" w:cs="Times New Roman"/>
          <w:sz w:val="24"/>
          <w:szCs w:val="24"/>
          <w:lang w:eastAsia="ar-SA"/>
        </w:rPr>
        <w:t>.5</w:t>
      </w:r>
      <w:r w:rsidR="006A35F6">
        <w:rPr>
          <w:rFonts w:ascii="Times New Roman" w:eastAsia="Times New Roman" w:hAnsi="Times New Roman" w:cs="Times New Roman"/>
          <w:sz w:val="24"/>
          <w:szCs w:val="24"/>
          <w:lang w:eastAsia="ar-SA"/>
        </w:rPr>
        <w:t>.   и</w:t>
      </w:r>
      <w:r w:rsidR="006423DB" w:rsidRPr="006423DB">
        <w:rPr>
          <w:rFonts w:ascii="Times New Roman" w:eastAsia="Times New Roman" w:hAnsi="Times New Roman" w:cs="Times New Roman"/>
          <w:sz w:val="24"/>
          <w:szCs w:val="24"/>
          <w:lang w:eastAsia="ar-SA"/>
        </w:rPr>
        <w:t>нформация на пути следования к объекту</w:t>
      </w:r>
      <w:r w:rsidR="006A3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1F46B1">
        <w:rPr>
          <w:rFonts w:ascii="Times New Roman" w:eastAsia="Times New Roman" w:hAnsi="Times New Roman" w:cs="Times New Roman"/>
          <w:sz w:val="24"/>
          <w:szCs w:val="24"/>
          <w:lang w:eastAsia="ar-SA"/>
        </w:rPr>
        <w:t>акустическая; тактильная;</w:t>
      </w:r>
      <w:r w:rsidR="001F46B1" w:rsidRPr="001F46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визуальная; нет</w:t>
      </w:r>
      <w:r w:rsidR="001F46B1" w:rsidRPr="009B37D7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6423DB" w:rsidRPr="009B37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6423DB" w:rsidRPr="009B37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ar-SA"/>
        </w:rPr>
        <w:t>визуальная</w:t>
      </w:r>
      <w:r w:rsidR="006423DB" w:rsidRPr="009B37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;</w:t>
      </w:r>
    </w:p>
    <w:p w:rsidR="006423DB" w:rsidRPr="00724BD0" w:rsidRDefault="00D25EDC" w:rsidP="00724B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3.2</w:t>
      </w:r>
      <w:r w:rsidR="006423DB" w:rsidRPr="006423D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.6 </w:t>
      </w:r>
      <w:r w:rsidR="001F46B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</w:t>
      </w:r>
      <w:r w:rsidR="006423DB" w:rsidRPr="006423D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ерепады высоты на пути</w:t>
      </w:r>
      <w:r w:rsidR="00724B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(есть (описать); нет)</w:t>
      </w:r>
      <w:r w:rsidR="006423DB" w:rsidRPr="006423D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</w:t>
      </w:r>
      <w:r w:rsidR="009B37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ar-SA"/>
        </w:rPr>
        <w:t>нет</w:t>
      </w:r>
    </w:p>
    <w:p w:rsidR="008918AA" w:rsidRDefault="006423DB" w:rsidP="00D25ED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423D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Их обустройство для инвалидов на коляске</w:t>
      </w:r>
      <w:r w:rsidR="00724B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(да; нет</w:t>
      </w:r>
      <w:r w:rsidR="00724BD0" w:rsidRPr="009B37D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  <w:r w:rsidRPr="009B37D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</w:t>
      </w:r>
      <w:r w:rsidRPr="009B37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ar-SA"/>
        </w:rPr>
        <w:t xml:space="preserve"> нет</w:t>
      </w:r>
      <w:r w:rsidR="00724BD0" w:rsidRPr="009B37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.</w:t>
      </w:r>
    </w:p>
    <w:p w:rsidR="00D25EDC" w:rsidRPr="00D25EDC" w:rsidRDefault="00D25EDC" w:rsidP="00D25ED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6423DB" w:rsidRPr="00231456" w:rsidRDefault="006423DB" w:rsidP="008918AA">
      <w:pPr>
        <w:pStyle w:val="af0"/>
        <w:numPr>
          <w:ilvl w:val="1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14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Организация доступности объекта для инвалидов – форма обслуживания*</w:t>
      </w:r>
    </w:p>
    <w:p w:rsidR="006423DB" w:rsidRPr="00231456" w:rsidRDefault="006423DB" w:rsidP="006423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674"/>
        <w:gridCol w:w="5689"/>
        <w:gridCol w:w="2993"/>
      </w:tblGrid>
      <w:tr w:rsidR="006423DB" w:rsidRPr="006423DB" w:rsidTr="00323EDE">
        <w:trPr>
          <w:trHeight w:val="8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23DB" w:rsidRPr="006423DB" w:rsidRDefault="006423DB" w:rsidP="006423DB">
            <w:pPr>
              <w:suppressAutoHyphens/>
              <w:snapToGrid w:val="0"/>
              <w:spacing w:after="0" w:line="240" w:lineRule="auto"/>
              <w:ind w:left="-13" w:right="-127" w:hanging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423DB" w:rsidRPr="006423DB" w:rsidRDefault="006423DB" w:rsidP="006423DB">
            <w:pPr>
              <w:suppressAutoHyphens/>
              <w:snapToGrid w:val="0"/>
              <w:spacing w:after="0" w:line="240" w:lineRule="auto"/>
              <w:ind w:left="-13" w:right="-127" w:hanging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6423DB" w:rsidRPr="006423DB" w:rsidRDefault="006423DB" w:rsidP="006423DB">
            <w:pPr>
              <w:suppressAutoHyphens/>
              <w:spacing w:after="0" w:line="240" w:lineRule="auto"/>
              <w:ind w:left="-13" w:right="-127" w:hanging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423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6423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23DB" w:rsidRPr="006423DB" w:rsidRDefault="006423DB" w:rsidP="006423DB">
            <w:pPr>
              <w:suppressAutoHyphens/>
              <w:snapToGrid w:val="0"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423DB" w:rsidRPr="006423DB" w:rsidRDefault="006423DB" w:rsidP="006423DB">
            <w:pPr>
              <w:suppressAutoHyphens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Категория инвалидов</w:t>
            </w:r>
          </w:p>
          <w:p w:rsidR="006423DB" w:rsidRPr="006423DB" w:rsidRDefault="006423DB" w:rsidP="006423DB">
            <w:pPr>
              <w:suppressAutoHyphens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(вид нарушения)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3DB" w:rsidRPr="006423DB" w:rsidRDefault="006423DB" w:rsidP="006423DB">
            <w:pPr>
              <w:suppressAutoHyphens/>
              <w:snapToGrid w:val="0"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Вариант организации доступности объекта</w:t>
            </w:r>
          </w:p>
          <w:p w:rsidR="006423DB" w:rsidRPr="006423DB" w:rsidRDefault="006423DB" w:rsidP="006423DB">
            <w:pPr>
              <w:suppressAutoHyphens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(формы обслуживания)*</w:t>
            </w:r>
          </w:p>
        </w:tc>
      </w:tr>
      <w:tr w:rsidR="006423DB" w:rsidRPr="006423DB" w:rsidTr="00323E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DB" w:rsidRPr="006423DB" w:rsidRDefault="006423DB" w:rsidP="006423DB">
            <w:pPr>
              <w:suppressAutoHyphens/>
              <w:snapToGrid w:val="0"/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DB" w:rsidRPr="006423DB" w:rsidRDefault="006423DB" w:rsidP="006423DB">
            <w:pPr>
              <w:suppressAutoHyphens/>
              <w:snapToGrid w:val="0"/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категории инвалидов и МГН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3DB" w:rsidRPr="00272474" w:rsidRDefault="005561BA" w:rsidP="006423DB">
            <w:pPr>
              <w:suppressAutoHyphens/>
              <w:snapToGrid w:val="0"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323EDE">
              <w:rPr>
                <w:rFonts w:ascii="Times New Roman" w:eastAsia="Calibri" w:hAnsi="Times New Roman" w:cs="Times New Roman"/>
                <w:b/>
                <w:lang w:eastAsia="ar-SA"/>
              </w:rPr>
              <w:t>«А» «Б»</w:t>
            </w:r>
          </w:p>
        </w:tc>
      </w:tr>
      <w:tr w:rsidR="006423DB" w:rsidRPr="006423DB" w:rsidTr="00323E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23DB" w:rsidRPr="006423DB" w:rsidRDefault="006423DB" w:rsidP="006423DB">
            <w:pPr>
              <w:suppressAutoHyphens/>
              <w:snapToGrid w:val="0"/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DB" w:rsidRPr="006423DB" w:rsidRDefault="006423DB" w:rsidP="006423DB">
            <w:pPr>
              <w:suppressAutoHyphens/>
              <w:snapToGrid w:val="0"/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 том числе инвалиды: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3DB" w:rsidRPr="00272474" w:rsidRDefault="006423DB" w:rsidP="006423DB">
            <w:pPr>
              <w:suppressAutoHyphens/>
              <w:snapToGrid w:val="0"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6423DB" w:rsidRPr="006423DB" w:rsidTr="00323E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DB" w:rsidRPr="006423DB" w:rsidRDefault="006423DB" w:rsidP="006423DB">
            <w:pPr>
              <w:suppressAutoHyphens/>
              <w:snapToGrid w:val="0"/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DB" w:rsidRPr="006423DB" w:rsidRDefault="006423DB" w:rsidP="006423DB">
            <w:pPr>
              <w:suppressAutoHyphens/>
              <w:snapToGrid w:val="0"/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передвигающиеся</w:t>
            </w:r>
            <w:proofErr w:type="gramEnd"/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креслах-колясках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3DB" w:rsidRPr="00272474" w:rsidRDefault="003F2871" w:rsidP="006423DB">
            <w:pPr>
              <w:suppressAutoHyphens/>
              <w:snapToGrid w:val="0"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«</w:t>
            </w:r>
            <w:r w:rsidRPr="00F044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У</w:t>
            </w:r>
            <w:r w:rsidRPr="00F044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 xml:space="preserve">» </w:t>
            </w:r>
            <w:r w:rsidR="004A429C" w:rsidRPr="00F044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«ВНД»</w:t>
            </w:r>
          </w:p>
        </w:tc>
      </w:tr>
      <w:tr w:rsidR="006423DB" w:rsidRPr="006423DB" w:rsidTr="00323EDE">
        <w:trPr>
          <w:trHeight w:val="2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DB" w:rsidRPr="006423DB" w:rsidRDefault="006423DB" w:rsidP="006423DB">
            <w:pPr>
              <w:suppressAutoHyphens/>
              <w:snapToGrid w:val="0"/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DB" w:rsidRPr="006423DB" w:rsidRDefault="006423DB" w:rsidP="006423DB">
            <w:pPr>
              <w:suppressAutoHyphens/>
              <w:snapToGrid w:val="0"/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нарушениями опорно-двигательного аппарата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3DB" w:rsidRPr="00272474" w:rsidRDefault="00C8336A" w:rsidP="006423DB">
            <w:pPr>
              <w:suppressAutoHyphens/>
              <w:snapToGrid w:val="0"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«</w:t>
            </w:r>
            <w:r w:rsidR="004A429C" w:rsidRPr="00F044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У</w:t>
            </w:r>
            <w:r w:rsidR="004A429C" w:rsidRPr="00F044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»</w:t>
            </w:r>
          </w:p>
        </w:tc>
      </w:tr>
      <w:tr w:rsidR="006423DB" w:rsidRPr="006423DB" w:rsidTr="00323E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DB" w:rsidRPr="006423DB" w:rsidRDefault="006423DB" w:rsidP="006423DB">
            <w:pPr>
              <w:suppressAutoHyphens/>
              <w:snapToGrid w:val="0"/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DB" w:rsidRPr="006423DB" w:rsidRDefault="006423DB" w:rsidP="006423DB">
            <w:pPr>
              <w:suppressAutoHyphens/>
              <w:snapToGrid w:val="0"/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нарушениями зрения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3DB" w:rsidRPr="00272474" w:rsidRDefault="004A429C" w:rsidP="006423DB">
            <w:pPr>
              <w:suppressAutoHyphens/>
              <w:snapToGrid w:val="0"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F044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«</w:t>
            </w:r>
            <w:r w:rsidR="00C8336A" w:rsidRPr="00F044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Д</w:t>
            </w:r>
            <w:r w:rsidR="00C833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У</w:t>
            </w:r>
            <w:r w:rsidRPr="00F044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»</w:t>
            </w:r>
          </w:p>
        </w:tc>
      </w:tr>
      <w:tr w:rsidR="006423DB" w:rsidRPr="006423DB" w:rsidTr="00323E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DB" w:rsidRPr="006423DB" w:rsidRDefault="006423DB" w:rsidP="006423DB">
            <w:pPr>
              <w:suppressAutoHyphens/>
              <w:snapToGrid w:val="0"/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DB" w:rsidRPr="006423DB" w:rsidRDefault="006423DB" w:rsidP="006423DB">
            <w:pPr>
              <w:suppressAutoHyphens/>
              <w:snapToGrid w:val="0"/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нарушениями слуха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3DB" w:rsidRPr="00272474" w:rsidRDefault="004A429C" w:rsidP="006423DB">
            <w:pPr>
              <w:suppressAutoHyphens/>
              <w:snapToGrid w:val="0"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F044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«</w:t>
            </w:r>
            <w:r w:rsidR="00C8336A" w:rsidRPr="00F044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Д</w:t>
            </w:r>
            <w:r w:rsidR="00C833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У</w:t>
            </w:r>
            <w:r w:rsidRPr="00F044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»</w:t>
            </w:r>
          </w:p>
        </w:tc>
      </w:tr>
      <w:tr w:rsidR="006423DB" w:rsidRPr="006423DB" w:rsidTr="00323ED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DB" w:rsidRPr="006423DB" w:rsidRDefault="006423DB" w:rsidP="006423DB">
            <w:pPr>
              <w:suppressAutoHyphens/>
              <w:snapToGrid w:val="0"/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DB" w:rsidRPr="006423DB" w:rsidRDefault="006423DB" w:rsidP="006423DB">
            <w:pPr>
              <w:suppressAutoHyphens/>
              <w:snapToGrid w:val="0"/>
              <w:spacing w:after="0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нарушениями умственного развития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3DB" w:rsidRPr="00272474" w:rsidRDefault="006423DB" w:rsidP="006423DB">
            <w:pPr>
              <w:suppressAutoHyphens/>
              <w:snapToGrid w:val="0"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4A429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«А»</w:t>
            </w:r>
          </w:p>
        </w:tc>
      </w:tr>
    </w:tbl>
    <w:p w:rsidR="006423DB" w:rsidRPr="00323EDE" w:rsidRDefault="00323EDE" w:rsidP="00323ED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323EDE">
        <w:rPr>
          <w:rFonts w:ascii="Times New Roman" w:eastAsia="Calibri" w:hAnsi="Times New Roman" w:cs="Times New Roman"/>
          <w:lang w:eastAsia="ar-SA"/>
        </w:rPr>
        <w:t xml:space="preserve">* </w:t>
      </w:r>
      <w:r w:rsidR="006423DB" w:rsidRPr="00323EDE">
        <w:rPr>
          <w:rFonts w:ascii="Times New Roman" w:eastAsia="Calibri" w:hAnsi="Times New Roman" w:cs="Times New Roman"/>
          <w:lang w:eastAsia="ar-SA"/>
        </w:rPr>
        <w:t xml:space="preserve">указывается один из вариантов: </w:t>
      </w:r>
      <w:r w:rsidR="006423DB" w:rsidRPr="00323EDE">
        <w:rPr>
          <w:rFonts w:ascii="Times New Roman" w:eastAsia="Calibri" w:hAnsi="Times New Roman" w:cs="Times New Roman"/>
          <w:b/>
          <w:lang w:eastAsia="ar-SA"/>
        </w:rPr>
        <w:t>«А»</w:t>
      </w:r>
      <w:r>
        <w:rPr>
          <w:rFonts w:ascii="Times New Roman" w:eastAsia="Calibri" w:hAnsi="Times New Roman" w:cs="Times New Roman"/>
          <w:b/>
          <w:lang w:eastAsia="ar-SA"/>
        </w:rPr>
        <w:t xml:space="preserve"> -</w:t>
      </w:r>
      <w:r w:rsidR="006423DB" w:rsidRPr="00323EDE">
        <w:rPr>
          <w:rFonts w:ascii="Times New Roman" w:eastAsia="Calibri" w:hAnsi="Times New Roman" w:cs="Times New Roman"/>
          <w:lang w:eastAsia="ar-SA"/>
        </w:rPr>
        <w:t xml:space="preserve"> доступность всех </w:t>
      </w:r>
      <w:r w:rsidRPr="00323EDE">
        <w:rPr>
          <w:rFonts w:ascii="Times New Roman" w:eastAsia="Times New Roman" w:hAnsi="Times New Roman" w:cs="Times New Roman"/>
          <w:lang w:eastAsia="ar-SA"/>
        </w:rPr>
        <w:t>стр</w:t>
      </w:r>
      <w:r>
        <w:rPr>
          <w:rFonts w:ascii="Times New Roman" w:eastAsia="Times New Roman" w:hAnsi="Times New Roman" w:cs="Times New Roman"/>
          <w:lang w:eastAsia="ar-SA"/>
        </w:rPr>
        <w:t>уктурно-функциональных</w:t>
      </w:r>
      <w:r>
        <w:rPr>
          <w:rFonts w:ascii="Times New Roman" w:eastAsia="Calibri" w:hAnsi="Times New Roman" w:cs="Times New Roman"/>
          <w:lang w:eastAsia="ar-SA"/>
        </w:rPr>
        <w:t>зон и помещений;</w:t>
      </w:r>
      <w:r w:rsidR="006423DB" w:rsidRPr="00323EDE">
        <w:rPr>
          <w:rFonts w:ascii="Times New Roman" w:eastAsia="Calibri" w:hAnsi="Times New Roman" w:cs="Times New Roman"/>
          <w:b/>
          <w:lang w:eastAsia="ar-SA"/>
        </w:rPr>
        <w:t xml:space="preserve"> «Б»</w:t>
      </w:r>
      <w:r>
        <w:rPr>
          <w:rFonts w:ascii="Times New Roman" w:eastAsia="Calibri" w:hAnsi="Times New Roman" w:cs="Times New Roman"/>
          <w:b/>
          <w:lang w:eastAsia="ar-SA"/>
        </w:rPr>
        <w:t xml:space="preserve"> -</w:t>
      </w:r>
      <w:r w:rsidRPr="00323EDE">
        <w:rPr>
          <w:rFonts w:ascii="Times New Roman" w:eastAsia="Times New Roman" w:hAnsi="Times New Roman" w:cs="Times New Roman"/>
          <w:lang w:eastAsia="ar-SA"/>
        </w:rPr>
        <w:t>в уровне 1 этажа</w:t>
      </w:r>
      <w:r w:rsidR="006423DB" w:rsidRPr="00323EDE">
        <w:rPr>
          <w:rFonts w:ascii="Times New Roman" w:eastAsia="Calibri" w:hAnsi="Times New Roman" w:cs="Times New Roman"/>
          <w:lang w:eastAsia="ar-SA"/>
        </w:rPr>
        <w:t>доступны специально выделенные участки и помещения</w:t>
      </w:r>
      <w:r w:rsidRPr="00323EDE">
        <w:rPr>
          <w:rFonts w:ascii="Times New Roman" w:eastAsia="Calibri" w:hAnsi="Times New Roman" w:cs="Times New Roman"/>
          <w:lang w:eastAsia="ar-SA"/>
        </w:rPr>
        <w:t>или организовано место обслуживания инвалидов;</w:t>
      </w:r>
      <w:r w:rsidR="006423DB" w:rsidRPr="00323EDE">
        <w:rPr>
          <w:rFonts w:ascii="Times New Roman" w:eastAsia="Calibri" w:hAnsi="Times New Roman" w:cs="Times New Roman"/>
          <w:b/>
          <w:lang w:eastAsia="ar-SA"/>
        </w:rPr>
        <w:t xml:space="preserve"> «ДУ»</w:t>
      </w:r>
      <w:r>
        <w:rPr>
          <w:rFonts w:ascii="Times New Roman" w:eastAsia="Calibri" w:hAnsi="Times New Roman" w:cs="Times New Roman"/>
          <w:b/>
          <w:lang w:eastAsia="ar-SA"/>
        </w:rPr>
        <w:t xml:space="preserve"> -</w:t>
      </w:r>
      <w:r>
        <w:rPr>
          <w:rFonts w:ascii="Times New Roman" w:eastAsia="Calibri" w:hAnsi="Times New Roman" w:cs="Times New Roman"/>
          <w:lang w:eastAsia="ar-SA"/>
        </w:rPr>
        <w:t xml:space="preserve"> доступность условная, т.е. организована</w:t>
      </w:r>
      <w:r w:rsidR="006423DB" w:rsidRPr="00323EDE">
        <w:rPr>
          <w:rFonts w:ascii="Times New Roman" w:eastAsia="Calibri" w:hAnsi="Times New Roman" w:cs="Times New Roman"/>
          <w:lang w:eastAsia="ar-SA"/>
        </w:rPr>
        <w:t xml:space="preserve"> дополнительная помощь </w:t>
      </w:r>
      <w:r w:rsidR="00AA355B">
        <w:rPr>
          <w:rFonts w:ascii="Times New Roman" w:eastAsia="Calibri" w:hAnsi="Times New Roman" w:cs="Times New Roman"/>
          <w:lang w:eastAsia="ar-SA"/>
        </w:rPr>
        <w:t>персонала</w:t>
      </w:r>
      <w:r>
        <w:rPr>
          <w:rFonts w:ascii="Times New Roman" w:eastAsia="Calibri" w:hAnsi="Times New Roman" w:cs="Times New Roman"/>
          <w:lang w:eastAsia="ar-SA"/>
        </w:rPr>
        <w:t xml:space="preserve"> учреждения</w:t>
      </w:r>
      <w:r w:rsidR="006423DB" w:rsidRPr="00323EDE">
        <w:rPr>
          <w:rFonts w:ascii="Times New Roman" w:eastAsia="Calibri" w:hAnsi="Times New Roman" w:cs="Times New Roman"/>
          <w:lang w:eastAsia="ar-SA"/>
        </w:rPr>
        <w:t>,</w:t>
      </w:r>
      <w:r w:rsidR="00272474">
        <w:rPr>
          <w:rFonts w:ascii="Times New Roman" w:eastAsia="Calibri" w:hAnsi="Times New Roman" w:cs="Times New Roman"/>
          <w:lang w:eastAsia="ar-SA"/>
        </w:rPr>
        <w:t xml:space="preserve"> организовано предоставление </w:t>
      </w:r>
      <w:r w:rsidR="006423DB" w:rsidRPr="00323EDE">
        <w:rPr>
          <w:rFonts w:ascii="Times New Roman" w:eastAsia="Calibri" w:hAnsi="Times New Roman" w:cs="Times New Roman"/>
          <w:lang w:eastAsia="ar-SA"/>
        </w:rPr>
        <w:t>услуг</w:t>
      </w:r>
      <w:r w:rsidR="00272474">
        <w:rPr>
          <w:rFonts w:ascii="Times New Roman" w:eastAsia="Calibri" w:hAnsi="Times New Roman" w:cs="Times New Roman"/>
          <w:lang w:eastAsia="ar-SA"/>
        </w:rPr>
        <w:t xml:space="preserve">и на дому или </w:t>
      </w:r>
      <w:r w:rsidR="006423DB" w:rsidRPr="00323EDE">
        <w:rPr>
          <w:rFonts w:ascii="Times New Roman" w:eastAsia="Calibri" w:hAnsi="Times New Roman" w:cs="Times New Roman"/>
          <w:lang w:eastAsia="ar-SA"/>
        </w:rPr>
        <w:t xml:space="preserve"> дистанционно</w:t>
      </w:r>
      <w:r w:rsidR="00AA355B" w:rsidRPr="00AA355B">
        <w:rPr>
          <w:rFonts w:ascii="Times New Roman" w:eastAsia="Calibri" w:hAnsi="Times New Roman" w:cs="Times New Roman"/>
          <w:lang w:eastAsia="ar-SA"/>
        </w:rPr>
        <w:t>;</w:t>
      </w:r>
      <w:r w:rsidR="006423DB" w:rsidRPr="00323EDE">
        <w:rPr>
          <w:rFonts w:ascii="Times New Roman" w:eastAsia="Calibri" w:hAnsi="Times New Roman" w:cs="Times New Roman"/>
          <w:b/>
          <w:lang w:eastAsia="ar-SA"/>
        </w:rPr>
        <w:t>«ВНД»</w:t>
      </w:r>
      <w:r w:rsidR="00272474">
        <w:rPr>
          <w:rFonts w:ascii="Times New Roman" w:eastAsia="Calibri" w:hAnsi="Times New Roman" w:cs="Times New Roman"/>
          <w:b/>
          <w:lang w:eastAsia="ar-SA"/>
        </w:rPr>
        <w:t xml:space="preserve"> - </w:t>
      </w:r>
      <w:r w:rsidR="00272474" w:rsidRPr="00323EDE">
        <w:rPr>
          <w:rFonts w:ascii="Times New Roman" w:eastAsia="Calibri" w:hAnsi="Times New Roman" w:cs="Times New Roman"/>
          <w:lang w:eastAsia="ar-SA"/>
        </w:rPr>
        <w:t>доступность</w:t>
      </w:r>
      <w:r w:rsidR="00272474" w:rsidRPr="00272474">
        <w:rPr>
          <w:rFonts w:ascii="Times New Roman" w:eastAsia="Times New Roman" w:hAnsi="Times New Roman" w:cs="Times New Roman"/>
          <w:lang w:eastAsia="ar-SA"/>
        </w:rPr>
        <w:t>временно</w:t>
      </w:r>
      <w:r w:rsidR="006423DB" w:rsidRPr="00323EDE">
        <w:rPr>
          <w:rFonts w:ascii="Times New Roman" w:eastAsia="Calibri" w:hAnsi="Times New Roman" w:cs="Times New Roman"/>
          <w:lang w:eastAsia="ar-SA"/>
        </w:rPr>
        <w:t>не организована.</w:t>
      </w:r>
    </w:p>
    <w:p w:rsidR="008A67F2" w:rsidRDefault="008A67F2" w:rsidP="006423D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423DB" w:rsidRPr="00F31FA1" w:rsidRDefault="006423DB" w:rsidP="00F31FA1">
      <w:pPr>
        <w:pStyle w:val="af0"/>
        <w:numPr>
          <w:ilvl w:val="1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F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Состояние доступности основных структурно-функциональных зон</w:t>
      </w:r>
    </w:p>
    <w:p w:rsidR="006423DB" w:rsidRPr="006423DB" w:rsidRDefault="006423DB" w:rsidP="006423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21" w:type="dxa"/>
        <w:tblInd w:w="-15" w:type="dxa"/>
        <w:tblLayout w:type="fixed"/>
        <w:tblLook w:val="04A0"/>
      </w:tblPr>
      <w:tblGrid>
        <w:gridCol w:w="825"/>
        <w:gridCol w:w="5458"/>
        <w:gridCol w:w="3338"/>
      </w:tblGrid>
      <w:tr w:rsidR="006423DB" w:rsidRPr="006423DB" w:rsidTr="00320CD8">
        <w:trPr>
          <w:trHeight w:val="93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23DB" w:rsidRPr="006423DB" w:rsidRDefault="006423DB" w:rsidP="00642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423DB" w:rsidRPr="006423DB" w:rsidRDefault="006423DB" w:rsidP="00642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6423DB" w:rsidRPr="006423DB" w:rsidRDefault="006423DB" w:rsidP="006423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 /</w:t>
            </w:r>
            <w:proofErr w:type="gramStart"/>
            <w:r w:rsidRPr="006423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23DB" w:rsidRPr="006423DB" w:rsidRDefault="006423DB" w:rsidP="00642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Основные структурно-функциональные зоны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3DB" w:rsidRPr="006423DB" w:rsidRDefault="006423DB" w:rsidP="00642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423DB" w:rsidRPr="006423DB" w:rsidRDefault="006423DB" w:rsidP="00642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Состояние доступности, в том числе для основных категорий инвалидов**</w:t>
            </w:r>
          </w:p>
        </w:tc>
      </w:tr>
      <w:tr w:rsidR="006423DB" w:rsidRPr="006423DB" w:rsidTr="00320CD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DB" w:rsidRPr="006423DB" w:rsidRDefault="006423DB" w:rsidP="00642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DB" w:rsidRPr="006423DB" w:rsidRDefault="006423DB" w:rsidP="00642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Территория, прилегающая к зданию (участок)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3DB" w:rsidRPr="003F2871" w:rsidRDefault="003F2871" w:rsidP="003F28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3F2871">
              <w:rPr>
                <w:rFonts w:ascii="Times New Roman" w:eastAsia="Times New Roman" w:hAnsi="Times New Roman" w:cs="Times New Roman"/>
                <w:lang w:eastAsia="ar-SA"/>
              </w:rPr>
              <w:t>ДП-В</w:t>
            </w:r>
          </w:p>
        </w:tc>
      </w:tr>
      <w:tr w:rsidR="006423DB" w:rsidRPr="006423DB" w:rsidTr="00320CD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DB" w:rsidRPr="006423DB" w:rsidRDefault="006423DB" w:rsidP="00642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DB" w:rsidRPr="006423DB" w:rsidRDefault="006423DB" w:rsidP="00642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Вход (входы) в здание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3DB" w:rsidRPr="00B92BDA" w:rsidRDefault="00D338F5" w:rsidP="00D338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FE0654">
              <w:rPr>
                <w:rFonts w:ascii="Times New Roman" w:eastAsia="Times New Roman" w:hAnsi="Times New Roman" w:cs="Times New Roman"/>
                <w:lang w:eastAsia="ar-SA"/>
              </w:rPr>
              <w:t>ДУ (О</w:t>
            </w:r>
            <w:proofErr w:type="gramStart"/>
            <w:r w:rsidRPr="00FE0654">
              <w:rPr>
                <w:rFonts w:ascii="Times New Roman" w:eastAsia="Times New Roman" w:hAnsi="Times New Roman" w:cs="Times New Roman"/>
                <w:lang w:eastAsia="ar-SA"/>
              </w:rPr>
              <w:t>,С</w:t>
            </w:r>
            <w:proofErr w:type="gramEnd"/>
            <w:r w:rsidRPr="00FE0654">
              <w:rPr>
                <w:rFonts w:ascii="Times New Roman" w:eastAsia="Times New Roman" w:hAnsi="Times New Roman" w:cs="Times New Roman"/>
                <w:lang w:eastAsia="ar-SA"/>
              </w:rPr>
              <w:t>,Г,К)</w:t>
            </w:r>
          </w:p>
        </w:tc>
      </w:tr>
      <w:tr w:rsidR="006423DB" w:rsidRPr="006423DB" w:rsidTr="00320CD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DB" w:rsidRPr="006423DB" w:rsidRDefault="006423DB" w:rsidP="00642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DB" w:rsidRPr="006423DB" w:rsidRDefault="006423DB" w:rsidP="00642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Путь (пути) движения внутри здания (в т.ч. пути эвакуации)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8F5" w:rsidRDefault="00D338F5" w:rsidP="00D338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2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ДУ (О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,Г)</w:t>
            </w:r>
          </w:p>
          <w:p w:rsidR="006423DB" w:rsidRPr="00B92BDA" w:rsidRDefault="00D338F5" w:rsidP="00D338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ДУ (К) только  1 этаж.</w:t>
            </w:r>
          </w:p>
        </w:tc>
      </w:tr>
      <w:tr w:rsidR="006423DB" w:rsidRPr="006423DB" w:rsidTr="00320CD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DB" w:rsidRPr="006423DB" w:rsidRDefault="006423DB" w:rsidP="00642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DB" w:rsidRPr="006423DB" w:rsidRDefault="006423DB" w:rsidP="00642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Зона целевого назначения здания (целевого посещения объекта)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8F5" w:rsidRPr="001C0749" w:rsidRDefault="00D338F5" w:rsidP="00D338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17"/>
              <w:rPr>
                <w:rFonts w:ascii="Times New Roman" w:eastAsia="Times New Roman" w:hAnsi="Times New Roman" w:cs="Times New Roman"/>
              </w:rPr>
            </w:pPr>
            <w:r w:rsidRPr="001C0749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1C0749">
              <w:rPr>
                <w:rFonts w:ascii="Times New Roman" w:eastAsia="Times New Roman" w:hAnsi="Times New Roman" w:cs="Times New Roman"/>
              </w:rPr>
              <w:t>У(</w:t>
            </w:r>
            <w:proofErr w:type="gramEnd"/>
            <w:r w:rsidRPr="001C0749">
              <w:rPr>
                <w:rFonts w:ascii="Times New Roman" w:eastAsia="Times New Roman" w:hAnsi="Times New Roman" w:cs="Times New Roman"/>
              </w:rPr>
              <w:t>О,С,Г)</w:t>
            </w:r>
          </w:p>
          <w:p w:rsidR="00D338F5" w:rsidRPr="001C0749" w:rsidRDefault="00D338F5" w:rsidP="00D338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</w:rPr>
            </w:pPr>
            <w:r w:rsidRPr="001C0749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1C0749">
              <w:rPr>
                <w:rFonts w:ascii="Times New Roman" w:eastAsia="Times New Roman" w:hAnsi="Times New Roman" w:cs="Times New Roman"/>
              </w:rPr>
              <w:t>У(</w:t>
            </w:r>
            <w:proofErr w:type="gramEnd"/>
            <w:r w:rsidRPr="001C0749">
              <w:rPr>
                <w:rFonts w:ascii="Times New Roman" w:eastAsia="Times New Roman" w:hAnsi="Times New Roman" w:cs="Times New Roman"/>
              </w:rPr>
              <w:t>К) – только 1 этаж.</w:t>
            </w:r>
          </w:p>
          <w:p w:rsidR="006423DB" w:rsidRPr="00B92BDA" w:rsidRDefault="006423DB" w:rsidP="00642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6423DB" w:rsidRPr="006423DB" w:rsidTr="00320CD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DB" w:rsidRPr="006423DB" w:rsidRDefault="006423DB" w:rsidP="00642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DB" w:rsidRPr="006423DB" w:rsidRDefault="006423DB" w:rsidP="00642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Санитарно-гигиенические помещения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D0B" w:rsidRDefault="00F76D0B" w:rsidP="00F76D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ДУ (О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,Г)</w:t>
            </w:r>
          </w:p>
          <w:p w:rsidR="006423DB" w:rsidRPr="00B92BDA" w:rsidRDefault="00F76D0B" w:rsidP="00F76D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ВНД (К)</w:t>
            </w:r>
          </w:p>
        </w:tc>
      </w:tr>
      <w:tr w:rsidR="006423DB" w:rsidRPr="006423DB" w:rsidTr="00320CD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DB" w:rsidRPr="006423DB" w:rsidRDefault="006423DB" w:rsidP="00642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DB" w:rsidRPr="006423DB" w:rsidRDefault="006423DB" w:rsidP="00642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 информации и связи (на всех зонах)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3DB" w:rsidRPr="00B92BDA" w:rsidRDefault="00B959D0" w:rsidP="00B95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 (С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,О,К)</w:t>
            </w:r>
          </w:p>
        </w:tc>
      </w:tr>
      <w:tr w:rsidR="006423DB" w:rsidRPr="006423DB" w:rsidTr="00320CD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DB" w:rsidRPr="006423DB" w:rsidRDefault="006423DB" w:rsidP="00642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DB" w:rsidRPr="006423DB" w:rsidRDefault="006423DB" w:rsidP="00642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Пути движения к объекту (от остановки </w:t>
            </w: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транспорта)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3DB" w:rsidRPr="00B92BDA" w:rsidRDefault="00E537F5" w:rsidP="006423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lastRenderedPageBreak/>
              <w:t>-</w:t>
            </w:r>
          </w:p>
        </w:tc>
      </w:tr>
    </w:tbl>
    <w:p w:rsidR="006423DB" w:rsidRPr="00FA243A" w:rsidRDefault="006423DB" w:rsidP="00FA24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A243A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** </w:t>
      </w:r>
      <w:r w:rsidRPr="00FA243A">
        <w:rPr>
          <w:rFonts w:ascii="Times New Roman" w:eastAsia="Times New Roman" w:hAnsi="Times New Roman" w:cs="Times New Roman"/>
          <w:lang w:eastAsia="ar-SA"/>
        </w:rPr>
        <w:t>Указывается</w:t>
      </w:r>
      <w:proofErr w:type="gramStart"/>
      <w:r w:rsidRPr="00FA243A">
        <w:rPr>
          <w:rFonts w:ascii="Times New Roman" w:eastAsia="Times New Roman" w:hAnsi="Times New Roman" w:cs="Times New Roman"/>
          <w:lang w:eastAsia="ar-SA"/>
        </w:rPr>
        <w:t>:</w:t>
      </w:r>
      <w:r w:rsidR="00FA243A" w:rsidRPr="00FA243A">
        <w:rPr>
          <w:rFonts w:ascii="Times New Roman" w:eastAsia="Times New Roman" w:hAnsi="Times New Roman" w:cs="Times New Roman"/>
          <w:b/>
          <w:lang w:eastAsia="ar-SA"/>
        </w:rPr>
        <w:t>«</w:t>
      </w:r>
      <w:proofErr w:type="gramEnd"/>
      <w:r w:rsidRPr="00FA243A">
        <w:rPr>
          <w:rFonts w:ascii="Times New Roman" w:eastAsia="Times New Roman" w:hAnsi="Times New Roman" w:cs="Times New Roman"/>
          <w:b/>
          <w:lang w:eastAsia="ar-SA"/>
        </w:rPr>
        <w:t>ДП-В</w:t>
      </w:r>
      <w:r w:rsidR="00FA243A" w:rsidRPr="00FA243A">
        <w:rPr>
          <w:rFonts w:ascii="Times New Roman" w:eastAsia="Times New Roman" w:hAnsi="Times New Roman" w:cs="Times New Roman"/>
          <w:b/>
          <w:lang w:eastAsia="ar-SA"/>
        </w:rPr>
        <w:t>»</w:t>
      </w:r>
      <w:r w:rsidRPr="00FA243A">
        <w:rPr>
          <w:rFonts w:ascii="Times New Roman" w:eastAsia="Times New Roman" w:hAnsi="Times New Roman" w:cs="Times New Roman"/>
          <w:lang w:eastAsia="ar-SA"/>
        </w:rPr>
        <w:t xml:space="preserve"> - доступно полностью всем;  </w:t>
      </w:r>
      <w:r w:rsidR="00FA243A" w:rsidRPr="00FA243A">
        <w:rPr>
          <w:rFonts w:ascii="Times New Roman" w:eastAsia="Times New Roman" w:hAnsi="Times New Roman" w:cs="Times New Roman"/>
          <w:lang w:eastAsia="ar-SA"/>
        </w:rPr>
        <w:t>«</w:t>
      </w:r>
      <w:r w:rsidRPr="00FA243A">
        <w:rPr>
          <w:rFonts w:ascii="Times New Roman" w:eastAsia="Times New Roman" w:hAnsi="Times New Roman" w:cs="Times New Roman"/>
          <w:b/>
          <w:lang w:eastAsia="ar-SA"/>
        </w:rPr>
        <w:t>ДП-И</w:t>
      </w:r>
      <w:r w:rsidR="00FA243A" w:rsidRPr="00FA243A">
        <w:rPr>
          <w:rFonts w:ascii="Times New Roman" w:eastAsia="Times New Roman" w:hAnsi="Times New Roman" w:cs="Times New Roman"/>
          <w:lang w:eastAsia="ar-SA"/>
        </w:rPr>
        <w:t xml:space="preserve">» </w:t>
      </w:r>
      <w:r w:rsidRPr="00FA243A">
        <w:rPr>
          <w:rFonts w:ascii="Times New Roman" w:eastAsia="Times New Roman" w:hAnsi="Times New Roman" w:cs="Times New Roman"/>
          <w:lang w:eastAsia="ar-SA"/>
        </w:rPr>
        <w:t xml:space="preserve">(К, О, С, Г, У) – доступно полностью избирательно (указать категории инвалидов); </w:t>
      </w:r>
      <w:r w:rsidR="00FA243A" w:rsidRPr="00FA243A">
        <w:rPr>
          <w:rFonts w:ascii="Times New Roman" w:eastAsia="Times New Roman" w:hAnsi="Times New Roman" w:cs="Times New Roman"/>
          <w:lang w:eastAsia="ar-SA"/>
        </w:rPr>
        <w:t>«</w:t>
      </w:r>
      <w:r w:rsidRPr="00FA243A">
        <w:rPr>
          <w:rFonts w:ascii="Times New Roman" w:eastAsia="Times New Roman" w:hAnsi="Times New Roman" w:cs="Times New Roman"/>
          <w:b/>
          <w:lang w:eastAsia="ar-SA"/>
        </w:rPr>
        <w:t>ДЧ-В</w:t>
      </w:r>
      <w:r w:rsidR="00FA243A" w:rsidRPr="00FA243A">
        <w:rPr>
          <w:rFonts w:ascii="Times New Roman" w:eastAsia="Times New Roman" w:hAnsi="Times New Roman" w:cs="Times New Roman"/>
          <w:b/>
          <w:lang w:eastAsia="ar-SA"/>
        </w:rPr>
        <w:t xml:space="preserve">» </w:t>
      </w:r>
      <w:r w:rsidRPr="00FA243A">
        <w:rPr>
          <w:rFonts w:ascii="Times New Roman" w:eastAsia="Times New Roman" w:hAnsi="Times New Roman" w:cs="Times New Roman"/>
          <w:lang w:eastAsia="ar-SA"/>
        </w:rPr>
        <w:t xml:space="preserve"> - доступно частично всем; </w:t>
      </w:r>
      <w:r w:rsidR="00FA243A" w:rsidRPr="00FA243A">
        <w:rPr>
          <w:rFonts w:ascii="Times New Roman" w:eastAsia="Times New Roman" w:hAnsi="Times New Roman" w:cs="Times New Roman"/>
          <w:lang w:eastAsia="ar-SA"/>
        </w:rPr>
        <w:t>«</w:t>
      </w:r>
      <w:r w:rsidRPr="00FA243A">
        <w:rPr>
          <w:rFonts w:ascii="Times New Roman" w:eastAsia="Times New Roman" w:hAnsi="Times New Roman" w:cs="Times New Roman"/>
          <w:b/>
          <w:lang w:eastAsia="ar-SA"/>
        </w:rPr>
        <w:t>ДЧ-И</w:t>
      </w:r>
      <w:r w:rsidR="00FA243A" w:rsidRPr="00FA243A">
        <w:rPr>
          <w:rFonts w:ascii="Times New Roman" w:eastAsia="Times New Roman" w:hAnsi="Times New Roman" w:cs="Times New Roman"/>
          <w:b/>
          <w:lang w:eastAsia="ar-SA"/>
        </w:rPr>
        <w:t xml:space="preserve">» </w:t>
      </w:r>
      <w:r w:rsidRPr="00FA243A">
        <w:rPr>
          <w:rFonts w:ascii="Times New Roman" w:eastAsia="Times New Roman" w:hAnsi="Times New Roman" w:cs="Times New Roman"/>
          <w:lang w:eastAsia="ar-SA"/>
        </w:rPr>
        <w:t xml:space="preserve"> (К, О, С, Г, У) – доступно частично избирательно (указать категории инвалидов); </w:t>
      </w:r>
      <w:r w:rsidR="00FA243A" w:rsidRPr="00FA243A">
        <w:rPr>
          <w:rFonts w:ascii="Times New Roman" w:eastAsia="Times New Roman" w:hAnsi="Times New Roman" w:cs="Times New Roman"/>
          <w:lang w:eastAsia="ar-SA"/>
        </w:rPr>
        <w:t>«</w:t>
      </w:r>
      <w:r w:rsidRPr="00FA243A">
        <w:rPr>
          <w:rFonts w:ascii="Times New Roman" w:eastAsia="Times New Roman" w:hAnsi="Times New Roman" w:cs="Times New Roman"/>
          <w:b/>
          <w:lang w:eastAsia="ar-SA"/>
        </w:rPr>
        <w:t>ДУ</w:t>
      </w:r>
      <w:r w:rsidR="00FA243A" w:rsidRPr="00FA243A">
        <w:rPr>
          <w:rFonts w:ascii="Times New Roman" w:eastAsia="Times New Roman" w:hAnsi="Times New Roman" w:cs="Times New Roman"/>
          <w:b/>
          <w:lang w:eastAsia="ar-SA"/>
        </w:rPr>
        <w:t>»</w:t>
      </w:r>
      <w:r w:rsidRPr="00FA243A">
        <w:rPr>
          <w:rFonts w:ascii="Times New Roman" w:eastAsia="Times New Roman" w:hAnsi="Times New Roman" w:cs="Times New Roman"/>
          <w:lang w:eastAsia="ar-SA"/>
        </w:rPr>
        <w:t xml:space="preserve"> - </w:t>
      </w:r>
      <w:r w:rsidR="00FA243A" w:rsidRPr="00FA243A">
        <w:rPr>
          <w:rFonts w:ascii="Times New Roman" w:eastAsia="Times New Roman" w:hAnsi="Times New Roman" w:cs="Times New Roman"/>
          <w:lang w:eastAsia="ar-SA"/>
        </w:rPr>
        <w:t>доступность условная</w:t>
      </w:r>
      <w:r w:rsidRPr="00FA243A">
        <w:rPr>
          <w:rFonts w:ascii="Times New Roman" w:eastAsia="Times New Roman" w:hAnsi="Times New Roman" w:cs="Times New Roman"/>
          <w:lang w:eastAsia="ar-SA"/>
        </w:rPr>
        <w:t xml:space="preserve">, </w:t>
      </w:r>
      <w:r w:rsidR="00FA243A" w:rsidRPr="00FA243A">
        <w:rPr>
          <w:rFonts w:ascii="Times New Roman" w:eastAsia="Times New Roman" w:hAnsi="Times New Roman" w:cs="Times New Roman"/>
          <w:lang w:eastAsia="ar-SA"/>
        </w:rPr>
        <w:t>«</w:t>
      </w:r>
      <w:r w:rsidRPr="00FA243A">
        <w:rPr>
          <w:rFonts w:ascii="Times New Roman" w:eastAsia="Times New Roman" w:hAnsi="Times New Roman" w:cs="Times New Roman"/>
          <w:b/>
          <w:lang w:eastAsia="ar-SA"/>
        </w:rPr>
        <w:t>ВНД</w:t>
      </w:r>
      <w:r w:rsidR="00FA243A" w:rsidRPr="00FA243A">
        <w:rPr>
          <w:rFonts w:ascii="Times New Roman" w:eastAsia="Times New Roman" w:hAnsi="Times New Roman" w:cs="Times New Roman"/>
          <w:lang w:eastAsia="ar-SA"/>
        </w:rPr>
        <w:t>»</w:t>
      </w:r>
      <w:r w:rsidRPr="00FA243A">
        <w:rPr>
          <w:rFonts w:ascii="Times New Roman" w:eastAsia="Times New Roman" w:hAnsi="Times New Roman" w:cs="Times New Roman"/>
          <w:lang w:eastAsia="ar-SA"/>
        </w:rPr>
        <w:t xml:space="preserve">– </w:t>
      </w:r>
      <w:r w:rsidR="00FA243A" w:rsidRPr="00FA243A">
        <w:rPr>
          <w:rFonts w:ascii="Times New Roman" w:eastAsia="Times New Roman" w:hAnsi="Times New Roman" w:cs="Times New Roman"/>
          <w:lang w:eastAsia="ar-SA"/>
        </w:rPr>
        <w:t>доступность временно не организована.</w:t>
      </w:r>
    </w:p>
    <w:tbl>
      <w:tblPr>
        <w:tblW w:w="0" w:type="auto"/>
        <w:tblCellSpacing w:w="0" w:type="dxa"/>
        <w:tblInd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35"/>
        <w:gridCol w:w="6203"/>
      </w:tblGrid>
      <w:tr w:rsidR="00B55BF0" w:rsidRPr="00FA243A" w:rsidTr="00FA243A">
        <w:trPr>
          <w:trHeight w:val="172"/>
          <w:tblCellSpacing w:w="0" w:type="dxa"/>
        </w:trPr>
        <w:tc>
          <w:tcPr>
            <w:tcW w:w="6738" w:type="dxa"/>
            <w:gridSpan w:val="2"/>
            <w:hideMark/>
          </w:tcPr>
          <w:p w:rsidR="00B55BF0" w:rsidRPr="00FA243A" w:rsidRDefault="00B55BF0" w:rsidP="00FA243A">
            <w:pPr>
              <w:pStyle w:val="aa"/>
              <w:rPr>
                <w:sz w:val="22"/>
              </w:rPr>
            </w:pPr>
            <w:r w:rsidRPr="00FA243A">
              <w:rPr>
                <w:sz w:val="22"/>
              </w:rPr>
              <w:t>Категории инвалидов</w:t>
            </w:r>
            <w:r w:rsidR="00FA243A" w:rsidRPr="00FA243A">
              <w:rPr>
                <w:sz w:val="22"/>
              </w:rPr>
              <w:t>:</w:t>
            </w:r>
          </w:p>
        </w:tc>
      </w:tr>
      <w:tr w:rsidR="00B55BF0" w:rsidRPr="00FA243A" w:rsidTr="00FA243A">
        <w:trPr>
          <w:trHeight w:val="180"/>
          <w:tblCellSpacing w:w="0" w:type="dxa"/>
        </w:trPr>
        <w:tc>
          <w:tcPr>
            <w:tcW w:w="535" w:type="dxa"/>
            <w:vAlign w:val="center"/>
            <w:hideMark/>
          </w:tcPr>
          <w:p w:rsidR="00B55BF0" w:rsidRPr="00FA243A" w:rsidRDefault="00B55BF0" w:rsidP="00FA243A">
            <w:pPr>
              <w:pStyle w:val="aa"/>
              <w:rPr>
                <w:sz w:val="22"/>
              </w:rPr>
            </w:pPr>
            <w:r w:rsidRPr="00FA243A">
              <w:rPr>
                <w:sz w:val="22"/>
              </w:rPr>
              <w:t>Г</w:t>
            </w:r>
            <w:r w:rsidR="00FA243A">
              <w:rPr>
                <w:sz w:val="22"/>
              </w:rPr>
              <w:t xml:space="preserve"> -</w:t>
            </w:r>
          </w:p>
        </w:tc>
        <w:tc>
          <w:tcPr>
            <w:tcW w:w="6203" w:type="dxa"/>
            <w:hideMark/>
          </w:tcPr>
          <w:p w:rsidR="00B55BF0" w:rsidRPr="00FA243A" w:rsidRDefault="00B55BF0" w:rsidP="00FA243A">
            <w:pPr>
              <w:pStyle w:val="aa"/>
              <w:rPr>
                <w:sz w:val="22"/>
              </w:rPr>
            </w:pPr>
            <w:r w:rsidRPr="00FA243A">
              <w:rPr>
                <w:sz w:val="22"/>
              </w:rPr>
              <w:t>инвалиды с нарушениями слуха</w:t>
            </w:r>
          </w:p>
        </w:tc>
      </w:tr>
      <w:tr w:rsidR="00B55BF0" w:rsidRPr="00FA243A" w:rsidTr="00FA243A">
        <w:trPr>
          <w:trHeight w:val="180"/>
          <w:tblCellSpacing w:w="0" w:type="dxa"/>
        </w:trPr>
        <w:tc>
          <w:tcPr>
            <w:tcW w:w="535" w:type="dxa"/>
            <w:vAlign w:val="center"/>
            <w:hideMark/>
          </w:tcPr>
          <w:p w:rsidR="00B55BF0" w:rsidRPr="00FA243A" w:rsidRDefault="00B55BF0" w:rsidP="00FA243A">
            <w:pPr>
              <w:pStyle w:val="aa"/>
              <w:rPr>
                <w:sz w:val="22"/>
              </w:rPr>
            </w:pPr>
            <w:r w:rsidRPr="00FA243A">
              <w:rPr>
                <w:sz w:val="22"/>
              </w:rPr>
              <w:t>К</w:t>
            </w:r>
            <w:r w:rsidR="00FA243A">
              <w:rPr>
                <w:sz w:val="22"/>
              </w:rPr>
              <w:t xml:space="preserve"> -</w:t>
            </w:r>
          </w:p>
        </w:tc>
        <w:tc>
          <w:tcPr>
            <w:tcW w:w="6203" w:type="dxa"/>
            <w:hideMark/>
          </w:tcPr>
          <w:p w:rsidR="00B55BF0" w:rsidRPr="00FA243A" w:rsidRDefault="00B55BF0" w:rsidP="00FA243A">
            <w:pPr>
              <w:pStyle w:val="aa"/>
              <w:rPr>
                <w:sz w:val="22"/>
              </w:rPr>
            </w:pPr>
            <w:r w:rsidRPr="00FA243A">
              <w:rPr>
                <w:sz w:val="22"/>
              </w:rPr>
              <w:t>инвалиды, передвигающиеся на креслах-колясках</w:t>
            </w:r>
          </w:p>
        </w:tc>
      </w:tr>
      <w:tr w:rsidR="00B55BF0" w:rsidRPr="00FA243A" w:rsidTr="00FA243A">
        <w:trPr>
          <w:trHeight w:val="180"/>
          <w:tblCellSpacing w:w="0" w:type="dxa"/>
        </w:trPr>
        <w:tc>
          <w:tcPr>
            <w:tcW w:w="535" w:type="dxa"/>
            <w:vAlign w:val="center"/>
            <w:hideMark/>
          </w:tcPr>
          <w:p w:rsidR="00B55BF0" w:rsidRPr="00FA243A" w:rsidRDefault="00FA243A" w:rsidP="00FA243A">
            <w:pPr>
              <w:pStyle w:val="aa"/>
              <w:rPr>
                <w:sz w:val="22"/>
              </w:rPr>
            </w:pPr>
            <w:r w:rsidRPr="00FA243A">
              <w:rPr>
                <w:sz w:val="22"/>
              </w:rPr>
              <w:t>О</w:t>
            </w:r>
            <w:r>
              <w:rPr>
                <w:sz w:val="22"/>
              </w:rPr>
              <w:t xml:space="preserve"> -</w:t>
            </w:r>
          </w:p>
        </w:tc>
        <w:tc>
          <w:tcPr>
            <w:tcW w:w="6203" w:type="dxa"/>
            <w:hideMark/>
          </w:tcPr>
          <w:p w:rsidR="00B55BF0" w:rsidRPr="00FA243A" w:rsidRDefault="00B55BF0" w:rsidP="00FA243A">
            <w:pPr>
              <w:pStyle w:val="aa"/>
              <w:rPr>
                <w:sz w:val="22"/>
              </w:rPr>
            </w:pPr>
            <w:r w:rsidRPr="00FA243A">
              <w:rPr>
                <w:sz w:val="22"/>
              </w:rPr>
              <w:t>инвалиды с нарушениями опорно-двигательного аппарата</w:t>
            </w:r>
          </w:p>
        </w:tc>
      </w:tr>
      <w:tr w:rsidR="00B55BF0" w:rsidRPr="00FA243A" w:rsidTr="00FA243A">
        <w:trPr>
          <w:trHeight w:val="180"/>
          <w:tblCellSpacing w:w="0" w:type="dxa"/>
        </w:trPr>
        <w:tc>
          <w:tcPr>
            <w:tcW w:w="535" w:type="dxa"/>
            <w:vAlign w:val="center"/>
            <w:hideMark/>
          </w:tcPr>
          <w:p w:rsidR="00B55BF0" w:rsidRPr="00FA243A" w:rsidRDefault="00B55BF0" w:rsidP="00FA243A">
            <w:pPr>
              <w:pStyle w:val="aa"/>
              <w:rPr>
                <w:sz w:val="22"/>
              </w:rPr>
            </w:pPr>
            <w:r w:rsidRPr="00FA243A">
              <w:rPr>
                <w:sz w:val="22"/>
              </w:rPr>
              <w:t>С</w:t>
            </w:r>
            <w:r w:rsidR="00FA243A">
              <w:rPr>
                <w:sz w:val="22"/>
              </w:rPr>
              <w:t xml:space="preserve"> -</w:t>
            </w:r>
          </w:p>
        </w:tc>
        <w:tc>
          <w:tcPr>
            <w:tcW w:w="6203" w:type="dxa"/>
            <w:hideMark/>
          </w:tcPr>
          <w:p w:rsidR="00B55BF0" w:rsidRPr="00FA243A" w:rsidRDefault="00B55BF0" w:rsidP="00FA243A">
            <w:pPr>
              <w:pStyle w:val="aa"/>
              <w:rPr>
                <w:sz w:val="22"/>
              </w:rPr>
            </w:pPr>
            <w:r w:rsidRPr="00FA243A">
              <w:rPr>
                <w:sz w:val="22"/>
              </w:rPr>
              <w:t>инвалиды с нарушениями зрения</w:t>
            </w:r>
          </w:p>
        </w:tc>
      </w:tr>
      <w:tr w:rsidR="00B55BF0" w:rsidRPr="00FA243A" w:rsidTr="00FA243A">
        <w:trPr>
          <w:trHeight w:val="180"/>
          <w:tblCellSpacing w:w="0" w:type="dxa"/>
        </w:trPr>
        <w:tc>
          <w:tcPr>
            <w:tcW w:w="535" w:type="dxa"/>
            <w:vAlign w:val="center"/>
            <w:hideMark/>
          </w:tcPr>
          <w:p w:rsidR="00B55BF0" w:rsidRPr="00FA243A" w:rsidRDefault="00B55BF0" w:rsidP="00FA243A">
            <w:pPr>
              <w:pStyle w:val="aa"/>
              <w:rPr>
                <w:sz w:val="22"/>
              </w:rPr>
            </w:pPr>
            <w:r w:rsidRPr="00FA243A">
              <w:rPr>
                <w:sz w:val="22"/>
              </w:rPr>
              <w:t>У</w:t>
            </w:r>
            <w:r w:rsidR="00FA243A">
              <w:rPr>
                <w:sz w:val="22"/>
              </w:rPr>
              <w:t xml:space="preserve"> -</w:t>
            </w:r>
          </w:p>
        </w:tc>
        <w:tc>
          <w:tcPr>
            <w:tcW w:w="6203" w:type="dxa"/>
            <w:hideMark/>
          </w:tcPr>
          <w:p w:rsidR="00B55BF0" w:rsidRPr="00FA243A" w:rsidRDefault="00B55BF0" w:rsidP="00FA243A">
            <w:pPr>
              <w:pStyle w:val="aa"/>
              <w:rPr>
                <w:sz w:val="22"/>
              </w:rPr>
            </w:pPr>
            <w:r w:rsidRPr="00FA243A">
              <w:rPr>
                <w:sz w:val="22"/>
              </w:rPr>
              <w:t>инвалиды с нарушениями умственного развития</w:t>
            </w:r>
          </w:p>
        </w:tc>
      </w:tr>
    </w:tbl>
    <w:p w:rsidR="00B55BF0" w:rsidRPr="00FA243A" w:rsidRDefault="00B55BF0" w:rsidP="006423D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423DB" w:rsidRPr="006423DB" w:rsidRDefault="006423DB" w:rsidP="006423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3FB4" w:rsidRDefault="006423DB" w:rsidP="006423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23DB">
        <w:rPr>
          <w:rFonts w:ascii="Times New Roman" w:eastAsia="Times New Roman" w:hAnsi="Times New Roman" w:cs="Times New Roman"/>
          <w:sz w:val="24"/>
          <w:szCs w:val="24"/>
          <w:lang w:eastAsia="ar-SA"/>
        </w:rPr>
        <w:t>3.5. ИТОГОВОЕ  ЗАКЛЮЧЕ</w:t>
      </w:r>
      <w:r w:rsidR="00893FB4">
        <w:rPr>
          <w:rFonts w:ascii="Times New Roman" w:eastAsia="Times New Roman" w:hAnsi="Times New Roman" w:cs="Times New Roman"/>
          <w:sz w:val="24"/>
          <w:szCs w:val="24"/>
          <w:lang w:eastAsia="ar-SA"/>
        </w:rPr>
        <w:t>НИЕ о состоянии доступности ОСИ.</w:t>
      </w:r>
    </w:p>
    <w:p w:rsidR="006423DB" w:rsidRPr="00893FB4" w:rsidRDefault="006423DB" w:rsidP="006423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AA594D" w:rsidRDefault="00893FB4" w:rsidP="00044A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  <w:u w:val="single"/>
          <w:lang w:eastAsia="ar-SA"/>
        </w:rPr>
      </w:pPr>
      <w:r w:rsidRPr="00B92BD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ar-SA"/>
        </w:rPr>
        <w:t>Д</w:t>
      </w:r>
      <w:r w:rsidR="00AA594D" w:rsidRPr="00B92BD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ar-SA"/>
        </w:rPr>
        <w:t>анный ОСИ доступен для инвалидов и других МГ</w:t>
      </w:r>
      <w:r w:rsidR="00FD7BA0" w:rsidRPr="00B92BD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ar-SA"/>
        </w:rPr>
        <w:t>Н</w:t>
      </w:r>
      <w:r w:rsidR="00AA594D" w:rsidRPr="00B92BD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ar-SA"/>
        </w:rPr>
        <w:t xml:space="preserve"> частично избирательно (нарушениями умственного развития). </w:t>
      </w:r>
      <w:proofErr w:type="gramStart"/>
      <w:r w:rsidR="00AA594D" w:rsidRPr="00B92BD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ar-SA"/>
        </w:rPr>
        <w:t>Вход в здание соответствует нормам доступности маломобильных групп населения: оборудован  надлежащими  поручнями и пандусом; нет кнопки вызова помощника; первая и последняя ступени на лестнице, а также участки пола на путях движения на расстоянии 0,6 м перед дверными проемами и входами на лестницы и пандусы не имеют рифленые и/или контрастно окрашенные поверхности.</w:t>
      </w:r>
      <w:proofErr w:type="gramEnd"/>
      <w:r w:rsidR="00AA594D" w:rsidRPr="00B92BD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ar-SA"/>
        </w:rPr>
        <w:t xml:space="preserve"> Санитарно-гигиеническое помещение оборудовано  поручнями, штангой.</w:t>
      </w:r>
    </w:p>
    <w:p w:rsidR="00313DB4" w:rsidRPr="00893FB4" w:rsidRDefault="00313DB4" w:rsidP="00044A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  <w:u w:val="single"/>
          <w:lang w:eastAsia="ar-SA"/>
        </w:rPr>
      </w:pPr>
    </w:p>
    <w:p w:rsidR="006423DB" w:rsidRPr="006423DB" w:rsidRDefault="006423DB" w:rsidP="00893F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23DB" w:rsidRPr="00893FB4" w:rsidRDefault="006423DB" w:rsidP="006423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3FB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 Управленческое решение</w:t>
      </w:r>
    </w:p>
    <w:p w:rsidR="006423DB" w:rsidRPr="006423DB" w:rsidRDefault="006423DB" w:rsidP="006423DB">
      <w:pPr>
        <w:suppressAutoHyphens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23DB">
        <w:rPr>
          <w:rFonts w:ascii="Times New Roman" w:eastAsia="Times New Roman" w:hAnsi="Times New Roman" w:cs="Times New Roman"/>
          <w:sz w:val="24"/>
          <w:szCs w:val="24"/>
          <w:lang w:eastAsia="ar-SA"/>
        </w:rPr>
        <w:t>4.1.  Рекомендации по адаптации основных структурных элементов объекта</w:t>
      </w:r>
    </w:p>
    <w:tbl>
      <w:tblPr>
        <w:tblW w:w="9479" w:type="dxa"/>
        <w:tblInd w:w="-15" w:type="dxa"/>
        <w:tblLayout w:type="fixed"/>
        <w:tblLook w:val="04A0"/>
      </w:tblPr>
      <w:tblGrid>
        <w:gridCol w:w="675"/>
        <w:gridCol w:w="5400"/>
        <w:gridCol w:w="3404"/>
      </w:tblGrid>
      <w:tr w:rsidR="006423DB" w:rsidRPr="006423DB" w:rsidTr="00893FB4">
        <w:trPr>
          <w:trHeight w:val="9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23DB" w:rsidRPr="006423DB" w:rsidRDefault="006423DB" w:rsidP="006423DB">
            <w:pPr>
              <w:suppressAutoHyphens/>
              <w:snapToGri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6423DB" w:rsidRPr="006423DB" w:rsidRDefault="006423DB" w:rsidP="006423DB">
            <w:pPr>
              <w:suppressAutoHyphens/>
              <w:spacing w:after="0" w:line="36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 /</w:t>
            </w:r>
            <w:proofErr w:type="gramStart"/>
            <w:r w:rsidRPr="006423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23DB" w:rsidRPr="006423DB" w:rsidRDefault="006423DB" w:rsidP="006423DB">
            <w:pPr>
              <w:suppressAutoHyphens/>
              <w:snapToGri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Основные структурно-функциональные зоны объекта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3DB" w:rsidRPr="006423DB" w:rsidRDefault="006423DB" w:rsidP="006423DB">
            <w:pPr>
              <w:suppressAutoHyphens/>
              <w:snapToGri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Рекомендации по адаптации объекта (вид работы)*</w:t>
            </w:r>
          </w:p>
        </w:tc>
      </w:tr>
      <w:tr w:rsidR="00044A7F" w:rsidRPr="006423DB" w:rsidTr="00893FB4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A7F" w:rsidRPr="006423DB" w:rsidRDefault="00044A7F" w:rsidP="006423DB">
            <w:pPr>
              <w:suppressAutoHyphens/>
              <w:snapToGrid w:val="0"/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A7F" w:rsidRPr="006423DB" w:rsidRDefault="00044A7F" w:rsidP="00642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Территория, прилегающая к зданию (участок)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A7F" w:rsidRPr="00BD0F9F" w:rsidRDefault="00044A7F" w:rsidP="003728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и капитального ремонта.</w:t>
            </w:r>
          </w:p>
        </w:tc>
      </w:tr>
      <w:tr w:rsidR="00044A7F" w:rsidRPr="006423DB" w:rsidTr="00893FB4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A7F" w:rsidRPr="006423DB" w:rsidRDefault="00044A7F" w:rsidP="006423DB">
            <w:pPr>
              <w:suppressAutoHyphens/>
              <w:snapToGrid w:val="0"/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A7F" w:rsidRPr="006423DB" w:rsidRDefault="00044A7F" w:rsidP="00642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Вход (входы) в здание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A7F" w:rsidRPr="00BD0F9F" w:rsidRDefault="00044A7F" w:rsidP="003728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и капитального ремонта.</w:t>
            </w:r>
          </w:p>
        </w:tc>
      </w:tr>
      <w:tr w:rsidR="00044A7F" w:rsidRPr="006423DB" w:rsidTr="00893FB4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A7F" w:rsidRPr="006423DB" w:rsidRDefault="00044A7F" w:rsidP="006423DB">
            <w:pPr>
              <w:suppressAutoHyphens/>
              <w:snapToGrid w:val="0"/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A7F" w:rsidRDefault="00044A7F" w:rsidP="00642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Путь (пути) движения внутри здания </w:t>
            </w:r>
          </w:p>
          <w:p w:rsidR="00044A7F" w:rsidRPr="006423DB" w:rsidRDefault="00044A7F" w:rsidP="00642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(в т.ч. пути эвакуации)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A7F" w:rsidRPr="00BD0F9F" w:rsidRDefault="00044A7F" w:rsidP="003728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текущего и капитального ремонта.</w:t>
            </w:r>
          </w:p>
        </w:tc>
      </w:tr>
      <w:tr w:rsidR="00044A7F" w:rsidRPr="006423DB" w:rsidTr="00893FB4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A7F" w:rsidRPr="006423DB" w:rsidRDefault="00044A7F" w:rsidP="006423DB">
            <w:pPr>
              <w:suppressAutoHyphens/>
              <w:snapToGrid w:val="0"/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A7F" w:rsidRDefault="00044A7F" w:rsidP="00642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Зона целевого назначения здания </w:t>
            </w:r>
          </w:p>
          <w:p w:rsidR="00044A7F" w:rsidRPr="006423DB" w:rsidRDefault="00044A7F" w:rsidP="00642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(целевого посещения объекта)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A7F" w:rsidRPr="00B7189D" w:rsidRDefault="00044A7F" w:rsidP="00372870">
            <w:pPr>
              <w:suppressAutoHyphens/>
              <w:snapToGrid w:val="0"/>
              <w:spacing w:after="0" w:line="240" w:lineRule="auto"/>
              <w:ind w:firstLine="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718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Технические решения невозможны</w:t>
            </w:r>
          </w:p>
        </w:tc>
      </w:tr>
      <w:tr w:rsidR="00044A7F" w:rsidRPr="006423DB" w:rsidTr="00893FB4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A7F" w:rsidRPr="006423DB" w:rsidRDefault="00044A7F" w:rsidP="006423DB">
            <w:pPr>
              <w:suppressAutoHyphens/>
              <w:snapToGrid w:val="0"/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A7F" w:rsidRPr="006423DB" w:rsidRDefault="00044A7F" w:rsidP="006423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Санитарно-гигиенические помещения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A7F" w:rsidRPr="00345BF8" w:rsidRDefault="00044A7F" w:rsidP="003728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рамках капитального ремонта</w:t>
            </w:r>
          </w:p>
        </w:tc>
      </w:tr>
      <w:tr w:rsidR="00044A7F" w:rsidRPr="006423DB" w:rsidTr="00893FB4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A7F" w:rsidRPr="006423DB" w:rsidRDefault="00044A7F" w:rsidP="006423DB">
            <w:pPr>
              <w:suppressAutoHyphens/>
              <w:snapToGrid w:val="0"/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A7F" w:rsidRDefault="00044A7F" w:rsidP="00AB4357">
            <w:pPr>
              <w:suppressAutoHyphens/>
              <w:snapToGrid w:val="0"/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связи</w:t>
            </w: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объекте</w:t>
            </w:r>
          </w:p>
          <w:p w:rsidR="00044A7F" w:rsidRPr="006423DB" w:rsidRDefault="00044A7F" w:rsidP="00AB435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(на всех зонах)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A7F" w:rsidRPr="00E546C2" w:rsidRDefault="00044A7F" w:rsidP="003728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капитального ремонта</w:t>
            </w:r>
          </w:p>
        </w:tc>
      </w:tr>
      <w:tr w:rsidR="00044A7F" w:rsidRPr="006423DB" w:rsidTr="00893FB4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A7F" w:rsidRPr="006423DB" w:rsidRDefault="00044A7F" w:rsidP="006423DB">
            <w:pPr>
              <w:suppressAutoHyphens/>
              <w:snapToGrid w:val="0"/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A7F" w:rsidRPr="006423DB" w:rsidRDefault="00044A7F" w:rsidP="006423DB">
            <w:pPr>
              <w:suppressAutoHyphens/>
              <w:snapToGrid w:val="0"/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Пути движения  к объекту (от остановки транспорта)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A7F" w:rsidRPr="00454D81" w:rsidRDefault="00044A7F" w:rsidP="003728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044A7F" w:rsidRPr="006423DB" w:rsidTr="00893FB4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A7F" w:rsidRPr="006423DB" w:rsidRDefault="00044A7F" w:rsidP="006423DB">
            <w:pPr>
              <w:suppressAutoHyphens/>
              <w:snapToGrid w:val="0"/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A7F" w:rsidRPr="006423DB" w:rsidRDefault="00044A7F" w:rsidP="006423DB">
            <w:pPr>
              <w:suppressAutoHyphens/>
              <w:snapToGrid w:val="0"/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2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зоны и участки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A7F" w:rsidRPr="00B0373A" w:rsidRDefault="00044A7F" w:rsidP="00372870">
            <w:pPr>
              <w:suppressAutoHyphens/>
              <w:snapToGrid w:val="0"/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34522D">
              <w:rPr>
                <w:rFonts w:ascii="Times New Roman" w:eastAsia="Times New Roman" w:hAnsi="Times New Roman" w:cs="Times New Roman"/>
              </w:rPr>
              <w:t xml:space="preserve">В рамках </w:t>
            </w:r>
            <w:r w:rsidRPr="0034522D">
              <w:rPr>
                <w:rFonts w:ascii="Times New Roman" w:eastAsia="Times New Roman" w:hAnsi="Times New Roman"/>
              </w:rPr>
              <w:t>текущего</w:t>
            </w:r>
            <w:r>
              <w:rPr>
                <w:rFonts w:ascii="Times New Roman" w:eastAsia="Times New Roman" w:hAnsi="Times New Roman"/>
              </w:rPr>
              <w:t xml:space="preserve"> и</w:t>
            </w:r>
            <w:r w:rsidR="003964E2">
              <w:rPr>
                <w:rFonts w:ascii="Times New Roman" w:eastAsia="Times New Roman" w:hAnsi="Times New Roman"/>
              </w:rPr>
              <w:t xml:space="preserve"> капитального ремонта</w:t>
            </w:r>
            <w:r w:rsidRPr="0034522D">
              <w:rPr>
                <w:rFonts w:ascii="Times New Roman" w:eastAsia="Times New Roman" w:hAnsi="Times New Roman"/>
              </w:rPr>
              <w:t>.</w:t>
            </w:r>
          </w:p>
        </w:tc>
      </w:tr>
    </w:tbl>
    <w:p w:rsidR="006423DB" w:rsidRPr="00893FB4" w:rsidRDefault="00455DF4" w:rsidP="006423D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* </w:t>
      </w:r>
      <w:r w:rsidR="006423DB" w:rsidRPr="00893FB4">
        <w:rPr>
          <w:rFonts w:ascii="Times New Roman" w:eastAsia="Times New Roman" w:hAnsi="Times New Roman" w:cs="Times New Roman"/>
          <w:lang w:eastAsia="ar-SA"/>
        </w:rPr>
        <w:t xml:space="preserve">указывается один из вариантов (видов работ): не нуждается; ремонт (текущий, капитальный); индивидуальное решение с </w:t>
      </w:r>
      <w:r w:rsidR="006423DB" w:rsidRPr="006E7DC6">
        <w:rPr>
          <w:rFonts w:ascii="Times New Roman" w:eastAsia="Times New Roman" w:hAnsi="Times New Roman" w:cs="Times New Roman"/>
          <w:lang w:eastAsia="ar-SA"/>
        </w:rPr>
        <w:t>ТСР;</w:t>
      </w:r>
      <w:r w:rsidR="006423DB" w:rsidRPr="00893FB4">
        <w:rPr>
          <w:rFonts w:ascii="Times New Roman" w:eastAsia="Times New Roman" w:hAnsi="Times New Roman" w:cs="Times New Roman"/>
          <w:lang w:eastAsia="ar-SA"/>
        </w:rPr>
        <w:t xml:space="preserve"> технические решения невозможны – организация альтернативной формы обслуживания</w:t>
      </w:r>
    </w:p>
    <w:p w:rsidR="006423DB" w:rsidRPr="006423DB" w:rsidRDefault="006423DB" w:rsidP="006423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6423DB" w:rsidRPr="006423DB" w:rsidRDefault="006423DB" w:rsidP="006423D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ar-SA"/>
        </w:rPr>
      </w:pPr>
      <w:r w:rsidRPr="006423D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Период проведения работ</w:t>
      </w:r>
      <w:proofErr w:type="gramStart"/>
      <w:r w:rsidR="00AB435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AB43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ar-SA"/>
        </w:rPr>
        <w:t>п</w:t>
      </w:r>
      <w:proofErr w:type="gramEnd"/>
      <w:r w:rsidRPr="00AB43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ar-SA"/>
        </w:rPr>
        <w:t>о мере поступления финансовых средств</w:t>
      </w:r>
      <w:r w:rsidRPr="006423D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рамках исполнения </w:t>
      </w:r>
      <w:r w:rsidRPr="00AB43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ar-SA"/>
        </w:rPr>
        <w:t>плана</w:t>
      </w:r>
      <w:r w:rsidRPr="006423D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.</w:t>
      </w:r>
    </w:p>
    <w:p w:rsidR="006423DB" w:rsidRPr="00AB4357" w:rsidRDefault="006423DB" w:rsidP="006423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  <w:lang w:eastAsia="ar-SA"/>
        </w:rPr>
      </w:pPr>
      <w:r w:rsidRPr="00AB435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(указывается н</w:t>
      </w:r>
      <w:r w:rsidR="00AB4357" w:rsidRPr="00AB435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аименование документа: программа, план</w:t>
      </w:r>
      <w:r w:rsidRPr="00AB435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)</w:t>
      </w:r>
    </w:p>
    <w:p w:rsidR="00167408" w:rsidRPr="00167408" w:rsidRDefault="006423DB" w:rsidP="00167408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167408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 (по состоянию доступности) после выполнения работ по адаптации</w:t>
      </w:r>
      <w:r w:rsidR="00AB4357" w:rsidRPr="0016740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167408" w:rsidRPr="001674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состояние</w:t>
      </w:r>
      <w:r w:rsidR="005561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доступности ОСИ изменится с «ДП-И</w:t>
      </w:r>
      <w:r w:rsidR="00167408" w:rsidRPr="001674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» </w:t>
      </w:r>
      <w:r w:rsidR="005561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(доступно полностью избирательно</w:t>
      </w:r>
      <w:r w:rsidR="00603E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) до «Д</w:t>
      </w:r>
      <w:r w:rsidR="005561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П-В</w:t>
      </w:r>
      <w:r w:rsidR="00167408" w:rsidRPr="001674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»</w:t>
      </w:r>
      <w:r w:rsidR="00167408" w:rsidRPr="0016740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(</w:t>
      </w:r>
      <w:r w:rsidR="00167408" w:rsidRPr="001674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доступно</w:t>
      </w:r>
      <w:r w:rsidR="005561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полностью всем</w:t>
      </w:r>
      <w:r w:rsidR="00167408" w:rsidRPr="001674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).</w:t>
      </w:r>
    </w:p>
    <w:p w:rsidR="006423DB" w:rsidRPr="00167408" w:rsidRDefault="006423DB" w:rsidP="006423D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ar-SA"/>
        </w:rPr>
      </w:pPr>
      <w:r w:rsidRPr="00167408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результата исполнения программы, плана (по состоянию доступности)</w:t>
      </w:r>
      <w:r w:rsidR="00AB4357" w:rsidRPr="0016740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AB4357" w:rsidRPr="001674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удовлетворительно.</w:t>
      </w:r>
    </w:p>
    <w:p w:rsidR="006423DB" w:rsidRPr="006423DB" w:rsidRDefault="006423DB" w:rsidP="006423D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ar-SA"/>
        </w:rPr>
      </w:pPr>
      <w:r w:rsidRPr="006423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принятия решения </w:t>
      </w:r>
      <w:r w:rsidRPr="00A53B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требуется</w:t>
      </w:r>
      <w:r w:rsidRPr="006423DB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, </w:t>
      </w:r>
      <w:r w:rsidRPr="006423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 требуется </w:t>
      </w:r>
      <w:r w:rsidRPr="006423D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</w:t>
      </w:r>
      <w:proofErr w:type="gramStart"/>
      <w:r w:rsidRPr="006423D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нужное</w:t>
      </w:r>
      <w:proofErr w:type="gramEnd"/>
      <w:r w:rsidRPr="006423D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подчеркнуть):</w:t>
      </w:r>
    </w:p>
    <w:p w:rsidR="00A53B1F" w:rsidRPr="00B21701" w:rsidRDefault="00A53B1F" w:rsidP="00A53B1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B217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А)  Согласование работ с надзорными органами (в сфере проектирования и строительства архитектуры; пожарного надзора, Роспотребнадзора).</w:t>
      </w:r>
    </w:p>
    <w:p w:rsidR="00A53B1F" w:rsidRPr="00B21701" w:rsidRDefault="00A53B1F" w:rsidP="00A53B1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B217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Б) Техническая экспертиза.</w:t>
      </w:r>
    </w:p>
    <w:p w:rsidR="006423DB" w:rsidRPr="00B21701" w:rsidRDefault="00A53B1F" w:rsidP="00A53B1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B217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В)  Разработка проектно-сметной документации.</w:t>
      </w:r>
    </w:p>
    <w:p w:rsidR="00A53B1F" w:rsidRPr="00B21701" w:rsidRDefault="00A53B1F" w:rsidP="00A53B1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B217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Г) Составление локальных сметных расчетов.</w:t>
      </w:r>
    </w:p>
    <w:p w:rsidR="00A53B1F" w:rsidRPr="00B21701" w:rsidRDefault="00A53B1F" w:rsidP="00A53B1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B217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Д) Изучение рынка продаж в целях дальнейшего приобретения специальных устройств и средств реабилитации инвалидов.</w:t>
      </w:r>
    </w:p>
    <w:p w:rsidR="00A53B1F" w:rsidRPr="00B21701" w:rsidRDefault="00A53B1F" w:rsidP="00A53B1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B217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Е) Другое.</w:t>
      </w:r>
    </w:p>
    <w:p w:rsidR="006423DB" w:rsidRPr="00612650" w:rsidRDefault="006423DB" w:rsidP="006423D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ar-SA"/>
        </w:rPr>
      </w:pPr>
      <w:r w:rsidRPr="006423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Информация </w:t>
      </w:r>
      <w:r w:rsidRPr="009955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размещена </w:t>
      </w:r>
      <w:r w:rsidRPr="006423DB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r w:rsidR="00455D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официальном</w:t>
      </w:r>
      <w:r w:rsidR="0099554A">
        <w:rPr>
          <w:rFonts w:ascii="Times New Roman" w:eastAsia="Times New Roman" w:hAnsi="Times New Roman" w:cs="Times New Roman"/>
          <w:sz w:val="24"/>
          <w:szCs w:val="24"/>
          <w:lang w:eastAsia="ar-SA"/>
        </w:rPr>
        <w:t>сайте</w:t>
      </w:r>
      <w:r w:rsidR="00455DF4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организации</w:t>
      </w:r>
      <w:r w:rsidR="0099554A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:</w:t>
      </w:r>
      <w:r w:rsidR="0099554A" w:rsidRPr="0061265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___________________________.</w:t>
      </w:r>
    </w:p>
    <w:p w:rsidR="006423DB" w:rsidRPr="00473A40" w:rsidRDefault="00473A40" w:rsidP="006423D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ar-SA"/>
        </w:rPr>
      </w:pPr>
      <w:r w:rsidRPr="00473A4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ar-SA"/>
        </w:rPr>
        <w:t>(</w:t>
      </w:r>
      <w:r w:rsidR="00455DF4" w:rsidRPr="00473A4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ar-SA"/>
        </w:rPr>
        <w:t>адрес сайта</w:t>
      </w:r>
      <w:r w:rsidRPr="00473A4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ar-SA"/>
        </w:rPr>
        <w:t>)</w:t>
      </w:r>
    </w:p>
    <w:p w:rsidR="009A04F7" w:rsidRPr="009A04F7" w:rsidRDefault="009A04F7" w:rsidP="009A04F7">
      <w:pPr>
        <w:pStyle w:val="af0"/>
        <w:numPr>
          <w:ilvl w:val="1"/>
          <w:numId w:val="5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9A04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Информация размещена (обновлена) на Карте доступности субъекта Р</w:t>
      </w:r>
      <w:r w:rsidR="00473A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оссийской Федерации</w:t>
      </w:r>
      <w:r w:rsidRPr="009A04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: </w:t>
      </w:r>
      <w:r w:rsidRPr="00473A4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ar-SA"/>
        </w:rPr>
        <w:t>________________________________.</w:t>
      </w:r>
    </w:p>
    <w:p w:rsidR="009A04F7" w:rsidRPr="00473A40" w:rsidRDefault="00473A40" w:rsidP="009A04F7">
      <w:pPr>
        <w:pStyle w:val="af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73A4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  <w:t>(наименование сайта, портала)</w:t>
      </w:r>
    </w:p>
    <w:p w:rsidR="00455DF4" w:rsidRDefault="00455DF4" w:rsidP="006423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23DB" w:rsidRPr="0099554A" w:rsidRDefault="006423DB" w:rsidP="006423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955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 Особые отметки</w:t>
      </w:r>
    </w:p>
    <w:p w:rsidR="006423DB" w:rsidRPr="0099554A" w:rsidRDefault="006423DB" w:rsidP="006423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23DB" w:rsidRDefault="006423DB" w:rsidP="006423DB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423D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Паспорт сформирован на основании:</w:t>
      </w:r>
    </w:p>
    <w:p w:rsidR="00691589" w:rsidRPr="006423DB" w:rsidRDefault="00691589" w:rsidP="006423DB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423DB" w:rsidRPr="00B76EDD" w:rsidRDefault="00691589" w:rsidP="00691589">
      <w:pPr>
        <w:pStyle w:val="af0"/>
        <w:numPr>
          <w:ilvl w:val="0"/>
          <w:numId w:val="6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9158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Анкеты (информации об объекте) от </w:t>
      </w:r>
      <w:r w:rsidRPr="00636E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«»</w:t>
      </w:r>
      <w:r w:rsidR="007E67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___________   </w:t>
      </w:r>
      <w:r w:rsidRPr="00636E9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2016 г.,</w:t>
      </w:r>
    </w:p>
    <w:p w:rsidR="006423DB" w:rsidRPr="00691589" w:rsidRDefault="006423DB" w:rsidP="00691589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23D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Акта обследования объекта</w:t>
      </w:r>
      <w:r w:rsidR="0069158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социальной инфраструктуры</w:t>
      </w:r>
      <w:r w:rsidRPr="006423D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</w:t>
      </w:r>
      <w:r w:rsidRPr="00185734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185734" w:rsidRPr="0018573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</w:t>
      </w:r>
      <w:r w:rsidRPr="001857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«</w:t>
      </w:r>
      <w:r w:rsidR="00691589" w:rsidRPr="0018573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</w:t>
      </w:r>
      <w:r w:rsidRPr="00185734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691589" w:rsidRPr="0018573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_______</w:t>
      </w:r>
      <w:r w:rsidRPr="00185734">
        <w:rPr>
          <w:rFonts w:ascii="Times New Roman" w:eastAsia="Times New Roman" w:hAnsi="Times New Roman" w:cs="Times New Roman"/>
          <w:sz w:val="24"/>
          <w:szCs w:val="24"/>
          <w:lang w:eastAsia="ar-SA"/>
        </w:rPr>
        <w:t>2016 г.</w:t>
      </w:r>
    </w:p>
    <w:p w:rsidR="006423DB" w:rsidRPr="00691589" w:rsidRDefault="006423DB" w:rsidP="00403869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23DB" w:rsidRDefault="006423DB" w:rsidP="006423DB">
      <w:pPr>
        <w:suppressAutoHyphens/>
        <w:spacing w:after="0" w:line="360" w:lineRule="auto"/>
        <w:ind w:left="510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469D" w:rsidRDefault="005F469D" w:rsidP="006423DB">
      <w:pPr>
        <w:suppressAutoHyphens/>
        <w:spacing w:after="0" w:line="360" w:lineRule="auto"/>
        <w:ind w:left="510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469D" w:rsidRDefault="005F469D" w:rsidP="006423DB">
      <w:pPr>
        <w:suppressAutoHyphens/>
        <w:spacing w:after="0" w:line="360" w:lineRule="auto"/>
        <w:ind w:left="510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469D" w:rsidRDefault="005F469D" w:rsidP="006423DB">
      <w:pPr>
        <w:suppressAutoHyphens/>
        <w:spacing w:after="0" w:line="360" w:lineRule="auto"/>
        <w:ind w:left="510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469D" w:rsidRDefault="005F469D" w:rsidP="006423DB">
      <w:pPr>
        <w:suppressAutoHyphens/>
        <w:spacing w:after="0" w:line="360" w:lineRule="auto"/>
        <w:ind w:left="510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469D" w:rsidRDefault="005F469D" w:rsidP="006423DB">
      <w:pPr>
        <w:suppressAutoHyphens/>
        <w:spacing w:after="0" w:line="360" w:lineRule="auto"/>
        <w:ind w:left="510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469D" w:rsidRDefault="005F469D" w:rsidP="006423DB">
      <w:pPr>
        <w:suppressAutoHyphens/>
        <w:spacing w:after="0" w:line="360" w:lineRule="auto"/>
        <w:ind w:left="510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469D" w:rsidRDefault="005F469D" w:rsidP="006423DB">
      <w:pPr>
        <w:suppressAutoHyphens/>
        <w:spacing w:after="0" w:line="360" w:lineRule="auto"/>
        <w:ind w:left="510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469D" w:rsidRDefault="005F469D" w:rsidP="006423DB">
      <w:pPr>
        <w:suppressAutoHyphens/>
        <w:spacing w:after="0" w:line="360" w:lineRule="auto"/>
        <w:ind w:left="510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469D" w:rsidRDefault="005F469D" w:rsidP="006423DB">
      <w:pPr>
        <w:suppressAutoHyphens/>
        <w:spacing w:after="0" w:line="360" w:lineRule="auto"/>
        <w:ind w:left="510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469D" w:rsidRDefault="005F469D" w:rsidP="006423DB">
      <w:pPr>
        <w:suppressAutoHyphens/>
        <w:spacing w:after="0" w:line="360" w:lineRule="auto"/>
        <w:ind w:left="510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469D" w:rsidRDefault="005F469D" w:rsidP="006423DB">
      <w:pPr>
        <w:suppressAutoHyphens/>
        <w:spacing w:after="0" w:line="360" w:lineRule="auto"/>
        <w:ind w:left="510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469D" w:rsidRDefault="005F469D" w:rsidP="006423DB">
      <w:pPr>
        <w:suppressAutoHyphens/>
        <w:spacing w:after="0" w:line="360" w:lineRule="auto"/>
        <w:ind w:left="510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469D" w:rsidRDefault="005F469D" w:rsidP="006423DB">
      <w:pPr>
        <w:suppressAutoHyphens/>
        <w:spacing w:after="0" w:line="360" w:lineRule="auto"/>
        <w:ind w:left="510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5F469D" w:rsidSect="00F30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3DC9"/>
    <w:multiLevelType w:val="multilevel"/>
    <w:tmpl w:val="FFC824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  <w:u w:val="none"/>
      </w:rPr>
    </w:lvl>
  </w:abstractNum>
  <w:abstractNum w:abstractNumId="1">
    <w:nsid w:val="2DA718AD"/>
    <w:multiLevelType w:val="multilevel"/>
    <w:tmpl w:val="AACA940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2">
    <w:nsid w:val="4395729A"/>
    <w:multiLevelType w:val="multilevel"/>
    <w:tmpl w:val="FA763B9A"/>
    <w:lvl w:ilvl="0">
      <w:start w:val="4"/>
      <w:numFmt w:val="decimal"/>
      <w:lvlText w:val="%1."/>
      <w:lvlJc w:val="left"/>
      <w:pPr>
        <w:ind w:left="360" w:hanging="360"/>
      </w:pPr>
      <w:rPr>
        <w:i w:val="0"/>
        <w:strike w:val="0"/>
        <w:dstrike w:val="0"/>
        <w:color w:val="auto"/>
        <w:u w:val="none"/>
        <w:effect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 w:val="0"/>
        <w:strike w:val="0"/>
        <w:dstrike w:val="0"/>
        <w:color w:val="auto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 w:val="0"/>
        <w:strike w:val="0"/>
        <w:dstrike w:val="0"/>
        <w:color w:val="auto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 w:val="0"/>
        <w:strike w:val="0"/>
        <w:dstrike w:val="0"/>
        <w:color w:val="auto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 w:val="0"/>
        <w:strike w:val="0"/>
        <w:dstrike w:val="0"/>
        <w:color w:val="auto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 w:val="0"/>
        <w:strike w:val="0"/>
        <w:dstrike w:val="0"/>
        <w:color w:val="auto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 w:val="0"/>
        <w:strike w:val="0"/>
        <w:dstrike w:val="0"/>
        <w:color w:val="auto"/>
        <w:u w:val="none"/>
        <w:effect w:val="none"/>
      </w:rPr>
    </w:lvl>
  </w:abstractNum>
  <w:abstractNum w:abstractNumId="3">
    <w:nsid w:val="48D3022F"/>
    <w:multiLevelType w:val="multilevel"/>
    <w:tmpl w:val="9426F86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534F4597"/>
    <w:multiLevelType w:val="hybridMultilevel"/>
    <w:tmpl w:val="099ADD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23E8B"/>
    <w:multiLevelType w:val="multilevel"/>
    <w:tmpl w:val="9426F860"/>
    <w:lvl w:ilvl="0">
      <w:start w:val="2"/>
      <w:numFmt w:val="decimal"/>
      <w:lvlText w:val="%1."/>
      <w:lvlJc w:val="left"/>
      <w:pPr>
        <w:ind w:left="360" w:hanging="360"/>
      </w:pPr>
      <w:rPr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 w:val="0"/>
        <w:strike w:val="0"/>
        <w:dstrike w:val="0"/>
        <w:color w:val="auto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 w:val="0"/>
        <w:strike w:val="0"/>
        <w:dstrike w:val="0"/>
        <w:color w:val="auto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 w:val="0"/>
        <w:strike w:val="0"/>
        <w:dstrike w:val="0"/>
        <w:color w:val="auto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 w:val="0"/>
        <w:strike w:val="0"/>
        <w:dstrike w:val="0"/>
        <w:color w:val="auto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 w:val="0"/>
        <w:strike w:val="0"/>
        <w:dstrike w:val="0"/>
        <w:color w:val="auto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 w:val="0"/>
        <w:strike w:val="0"/>
        <w:dstrike w:val="0"/>
        <w:color w:val="auto"/>
        <w:u w:val="none"/>
        <w:effect w:val="none"/>
      </w:rPr>
    </w:lvl>
  </w:abstractNum>
  <w:abstractNum w:abstractNumId="6">
    <w:nsid w:val="7C860614"/>
    <w:multiLevelType w:val="hybridMultilevel"/>
    <w:tmpl w:val="E460E8C4"/>
    <w:lvl w:ilvl="0" w:tplc="EFBEF1E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D0060"/>
    <w:multiLevelType w:val="multilevel"/>
    <w:tmpl w:val="A57E7CB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  <w:color w:val="auto"/>
        <w:u w:val="none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u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B4054A"/>
    <w:rsid w:val="0000150B"/>
    <w:rsid w:val="00035EC5"/>
    <w:rsid w:val="00044A7F"/>
    <w:rsid w:val="00084B9E"/>
    <w:rsid w:val="000A1B2B"/>
    <w:rsid w:val="000D17A5"/>
    <w:rsid w:val="000E3EA7"/>
    <w:rsid w:val="00111C10"/>
    <w:rsid w:val="00134E73"/>
    <w:rsid w:val="001353C6"/>
    <w:rsid w:val="00135DD5"/>
    <w:rsid w:val="00167408"/>
    <w:rsid w:val="00185734"/>
    <w:rsid w:val="001E13C4"/>
    <w:rsid w:val="001F46B1"/>
    <w:rsid w:val="002138B5"/>
    <w:rsid w:val="00221F57"/>
    <w:rsid w:val="00231456"/>
    <w:rsid w:val="0024022C"/>
    <w:rsid w:val="00257856"/>
    <w:rsid w:val="00272474"/>
    <w:rsid w:val="00277E5B"/>
    <w:rsid w:val="00291A0F"/>
    <w:rsid w:val="002D7534"/>
    <w:rsid w:val="00313DB4"/>
    <w:rsid w:val="00320CD8"/>
    <w:rsid w:val="00323EDE"/>
    <w:rsid w:val="003964E2"/>
    <w:rsid w:val="003F0E7C"/>
    <w:rsid w:val="003F2871"/>
    <w:rsid w:val="00403869"/>
    <w:rsid w:val="0041445D"/>
    <w:rsid w:val="0044793D"/>
    <w:rsid w:val="00455DF4"/>
    <w:rsid w:val="00473A40"/>
    <w:rsid w:val="00481F03"/>
    <w:rsid w:val="004A429C"/>
    <w:rsid w:val="004D3B29"/>
    <w:rsid w:val="004D79FA"/>
    <w:rsid w:val="004E306F"/>
    <w:rsid w:val="00504BFA"/>
    <w:rsid w:val="00514337"/>
    <w:rsid w:val="00514ED5"/>
    <w:rsid w:val="005179CC"/>
    <w:rsid w:val="00521A68"/>
    <w:rsid w:val="005336FA"/>
    <w:rsid w:val="00542AB6"/>
    <w:rsid w:val="005561BA"/>
    <w:rsid w:val="0056277E"/>
    <w:rsid w:val="0057390C"/>
    <w:rsid w:val="005A2B79"/>
    <w:rsid w:val="005B45C5"/>
    <w:rsid w:val="005C1BCC"/>
    <w:rsid w:val="005C37C1"/>
    <w:rsid w:val="005C3A8A"/>
    <w:rsid w:val="005F469D"/>
    <w:rsid w:val="00603E13"/>
    <w:rsid w:val="00612650"/>
    <w:rsid w:val="00636E90"/>
    <w:rsid w:val="006423DB"/>
    <w:rsid w:val="0066783F"/>
    <w:rsid w:val="00691589"/>
    <w:rsid w:val="006A35F6"/>
    <w:rsid w:val="006E7DC6"/>
    <w:rsid w:val="006F2634"/>
    <w:rsid w:val="00724BD0"/>
    <w:rsid w:val="0072568B"/>
    <w:rsid w:val="00743E00"/>
    <w:rsid w:val="007E6765"/>
    <w:rsid w:val="00820FB0"/>
    <w:rsid w:val="00866958"/>
    <w:rsid w:val="00890E0D"/>
    <w:rsid w:val="008918AA"/>
    <w:rsid w:val="00893FB4"/>
    <w:rsid w:val="008A0B56"/>
    <w:rsid w:val="008A4AF0"/>
    <w:rsid w:val="008A67F2"/>
    <w:rsid w:val="00992CF7"/>
    <w:rsid w:val="0099554A"/>
    <w:rsid w:val="009A04F7"/>
    <w:rsid w:val="009B37D7"/>
    <w:rsid w:val="009C0DDC"/>
    <w:rsid w:val="009D226D"/>
    <w:rsid w:val="00A15B09"/>
    <w:rsid w:val="00A40900"/>
    <w:rsid w:val="00A53B1F"/>
    <w:rsid w:val="00A8330D"/>
    <w:rsid w:val="00A966DC"/>
    <w:rsid w:val="00AA355B"/>
    <w:rsid w:val="00AA594D"/>
    <w:rsid w:val="00AB4357"/>
    <w:rsid w:val="00AC2E9F"/>
    <w:rsid w:val="00AC7ED0"/>
    <w:rsid w:val="00AD5405"/>
    <w:rsid w:val="00AF3DC0"/>
    <w:rsid w:val="00B066E8"/>
    <w:rsid w:val="00B21701"/>
    <w:rsid w:val="00B4054A"/>
    <w:rsid w:val="00B55BF0"/>
    <w:rsid w:val="00B76EDD"/>
    <w:rsid w:val="00B81813"/>
    <w:rsid w:val="00B92BDA"/>
    <w:rsid w:val="00B941CF"/>
    <w:rsid w:val="00B959D0"/>
    <w:rsid w:val="00BF6469"/>
    <w:rsid w:val="00C231AA"/>
    <w:rsid w:val="00C27884"/>
    <w:rsid w:val="00C600C8"/>
    <w:rsid w:val="00C8336A"/>
    <w:rsid w:val="00CE4752"/>
    <w:rsid w:val="00CE5EEE"/>
    <w:rsid w:val="00D04072"/>
    <w:rsid w:val="00D253D1"/>
    <w:rsid w:val="00D25EDC"/>
    <w:rsid w:val="00D338F5"/>
    <w:rsid w:val="00D46CE2"/>
    <w:rsid w:val="00D61388"/>
    <w:rsid w:val="00D915BE"/>
    <w:rsid w:val="00DA661F"/>
    <w:rsid w:val="00DB434F"/>
    <w:rsid w:val="00DB6F93"/>
    <w:rsid w:val="00DC66DB"/>
    <w:rsid w:val="00DF0E13"/>
    <w:rsid w:val="00E537F5"/>
    <w:rsid w:val="00E6616F"/>
    <w:rsid w:val="00F01253"/>
    <w:rsid w:val="00F24599"/>
    <w:rsid w:val="00F26469"/>
    <w:rsid w:val="00F30A6C"/>
    <w:rsid w:val="00F31FA1"/>
    <w:rsid w:val="00F340F7"/>
    <w:rsid w:val="00F76D0B"/>
    <w:rsid w:val="00FA243A"/>
    <w:rsid w:val="00FD502B"/>
    <w:rsid w:val="00FD7BA0"/>
    <w:rsid w:val="00FE2916"/>
    <w:rsid w:val="00FE5B9D"/>
    <w:rsid w:val="00FF2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423DB"/>
  </w:style>
  <w:style w:type="character" w:styleId="a3">
    <w:name w:val="Hyperlink"/>
    <w:basedOn w:val="a0"/>
    <w:uiPriority w:val="99"/>
    <w:unhideWhenUsed/>
    <w:rsid w:val="006423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23DB"/>
    <w:rPr>
      <w:color w:val="800080" w:themeColor="followedHyperlink"/>
      <w:u w:val="single"/>
    </w:rPr>
  </w:style>
  <w:style w:type="paragraph" w:styleId="a5">
    <w:name w:val="Body Text"/>
    <w:basedOn w:val="a"/>
    <w:link w:val="a6"/>
    <w:semiHidden/>
    <w:unhideWhenUsed/>
    <w:rsid w:val="006423DB"/>
    <w:pPr>
      <w:suppressAutoHyphens/>
      <w:spacing w:after="12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6423DB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7">
    <w:name w:val="List"/>
    <w:basedOn w:val="a5"/>
    <w:semiHidden/>
    <w:unhideWhenUsed/>
    <w:rsid w:val="006423DB"/>
    <w:rPr>
      <w:rFonts w:cs="Mangal"/>
    </w:rPr>
  </w:style>
  <w:style w:type="paragraph" w:styleId="a8">
    <w:name w:val="Balloon Text"/>
    <w:basedOn w:val="a"/>
    <w:link w:val="a9"/>
    <w:uiPriority w:val="99"/>
    <w:semiHidden/>
    <w:unhideWhenUsed/>
    <w:rsid w:val="006423D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423D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423D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customStyle="1" w:styleId="ab">
    <w:name w:val="Заголовок"/>
    <w:basedOn w:val="a"/>
    <w:next w:val="a5"/>
    <w:rsid w:val="006423DB"/>
    <w:pPr>
      <w:keepNext/>
      <w:suppressAutoHyphens/>
      <w:spacing w:before="240" w:after="120" w:line="360" w:lineRule="auto"/>
      <w:ind w:firstLine="851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0">
    <w:name w:val="Название1"/>
    <w:basedOn w:val="a"/>
    <w:rsid w:val="006423DB"/>
    <w:pPr>
      <w:suppressLineNumbers/>
      <w:suppressAutoHyphens/>
      <w:spacing w:before="120" w:after="120" w:line="360" w:lineRule="auto"/>
      <w:ind w:firstLine="851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6423DB"/>
    <w:pPr>
      <w:suppressLineNumbers/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Mangal"/>
      <w:sz w:val="26"/>
      <w:szCs w:val="26"/>
      <w:lang w:eastAsia="ar-SA"/>
    </w:rPr>
  </w:style>
  <w:style w:type="paragraph" w:customStyle="1" w:styleId="ac">
    <w:name w:val="Содержимое таблицы"/>
    <w:basedOn w:val="a"/>
    <w:rsid w:val="006423DB"/>
    <w:pPr>
      <w:suppressLineNumbers/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ad">
    <w:name w:val="Заголовок таблицы"/>
    <w:basedOn w:val="ac"/>
    <w:rsid w:val="006423DB"/>
    <w:pPr>
      <w:jc w:val="center"/>
    </w:pPr>
    <w:rPr>
      <w:b/>
      <w:bCs/>
    </w:rPr>
  </w:style>
  <w:style w:type="paragraph" w:customStyle="1" w:styleId="ConsPlusNonformat">
    <w:name w:val="ConsPlusNonformat"/>
    <w:rsid w:val="006423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23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423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6423DB"/>
    <w:pPr>
      <w:shd w:val="clear" w:color="auto" w:fill="FFFFFF"/>
      <w:suppressAutoHyphens/>
      <w:spacing w:after="0" w:line="240" w:lineRule="atLeast"/>
    </w:pPr>
    <w:rPr>
      <w:rFonts w:ascii="Arial" w:eastAsia="Times New Roman" w:hAnsi="Arial" w:cs="Arial"/>
      <w:b/>
      <w:bCs/>
      <w:kern w:val="2"/>
      <w:sz w:val="23"/>
      <w:szCs w:val="23"/>
      <w:lang w:eastAsia="ar-SA"/>
    </w:rPr>
  </w:style>
  <w:style w:type="character" w:customStyle="1" w:styleId="Absatz-Standardschriftart">
    <w:name w:val="Absatz-Standardschriftart"/>
    <w:rsid w:val="006423DB"/>
  </w:style>
  <w:style w:type="character" w:customStyle="1" w:styleId="WW-Absatz-Standardschriftart">
    <w:name w:val="WW-Absatz-Standardschriftart"/>
    <w:rsid w:val="006423DB"/>
  </w:style>
  <w:style w:type="character" w:customStyle="1" w:styleId="12">
    <w:name w:val="Основной шрифт абзаца1"/>
    <w:rsid w:val="006423DB"/>
  </w:style>
  <w:style w:type="character" w:customStyle="1" w:styleId="ae">
    <w:name w:val="Без интервала Знак"/>
    <w:uiPriority w:val="1"/>
    <w:rsid w:val="006423DB"/>
    <w:rPr>
      <w:rFonts w:ascii="Calibri" w:eastAsia="Calibri" w:hAnsi="Calibri" w:cs="Calibri" w:hint="default"/>
      <w:sz w:val="24"/>
      <w:szCs w:val="22"/>
      <w:lang w:eastAsia="ar-SA" w:bidi="ar-SA"/>
    </w:rPr>
  </w:style>
  <w:style w:type="character" w:customStyle="1" w:styleId="af">
    <w:name w:val="Символ нумерации"/>
    <w:rsid w:val="006423DB"/>
  </w:style>
  <w:style w:type="character" w:customStyle="1" w:styleId="13">
    <w:name w:val="Текст выноски Знак1"/>
    <w:basedOn w:val="a0"/>
    <w:uiPriority w:val="99"/>
    <w:semiHidden/>
    <w:rsid w:val="006423DB"/>
    <w:rPr>
      <w:rFonts w:ascii="Tahoma" w:hAnsi="Tahoma" w:cs="Tahoma" w:hint="default"/>
      <w:sz w:val="16"/>
      <w:szCs w:val="16"/>
      <w:lang w:eastAsia="ar-SA"/>
    </w:rPr>
  </w:style>
  <w:style w:type="character" w:customStyle="1" w:styleId="20">
    <w:name w:val="Основной шрифт абзаца2"/>
    <w:rsid w:val="006423DB"/>
  </w:style>
  <w:style w:type="paragraph" w:styleId="af0">
    <w:name w:val="List Paragraph"/>
    <w:basedOn w:val="a"/>
    <w:uiPriority w:val="34"/>
    <w:qFormat/>
    <w:rsid w:val="001E1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423DB"/>
  </w:style>
  <w:style w:type="character" w:styleId="a3">
    <w:name w:val="Hyperlink"/>
    <w:basedOn w:val="a0"/>
    <w:uiPriority w:val="99"/>
    <w:unhideWhenUsed/>
    <w:rsid w:val="006423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23DB"/>
    <w:rPr>
      <w:color w:val="800080" w:themeColor="followedHyperlink"/>
      <w:u w:val="single"/>
    </w:rPr>
  </w:style>
  <w:style w:type="paragraph" w:styleId="a5">
    <w:name w:val="Body Text"/>
    <w:basedOn w:val="a"/>
    <w:link w:val="a6"/>
    <w:semiHidden/>
    <w:unhideWhenUsed/>
    <w:rsid w:val="006423DB"/>
    <w:pPr>
      <w:suppressAutoHyphens/>
      <w:spacing w:after="12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6423DB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7">
    <w:name w:val="List"/>
    <w:basedOn w:val="a5"/>
    <w:semiHidden/>
    <w:unhideWhenUsed/>
    <w:rsid w:val="006423DB"/>
    <w:rPr>
      <w:rFonts w:cs="Mangal"/>
    </w:rPr>
  </w:style>
  <w:style w:type="paragraph" w:styleId="a8">
    <w:name w:val="Balloon Text"/>
    <w:basedOn w:val="a"/>
    <w:link w:val="a9"/>
    <w:uiPriority w:val="99"/>
    <w:semiHidden/>
    <w:unhideWhenUsed/>
    <w:rsid w:val="006423D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423D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423D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customStyle="1" w:styleId="ab">
    <w:name w:val="Заголовок"/>
    <w:basedOn w:val="a"/>
    <w:next w:val="a5"/>
    <w:rsid w:val="006423DB"/>
    <w:pPr>
      <w:keepNext/>
      <w:suppressAutoHyphens/>
      <w:spacing w:before="240" w:after="120" w:line="360" w:lineRule="auto"/>
      <w:ind w:firstLine="851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0">
    <w:name w:val="Название1"/>
    <w:basedOn w:val="a"/>
    <w:rsid w:val="006423DB"/>
    <w:pPr>
      <w:suppressLineNumbers/>
      <w:suppressAutoHyphens/>
      <w:spacing w:before="120" w:after="120" w:line="360" w:lineRule="auto"/>
      <w:ind w:firstLine="851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6423DB"/>
    <w:pPr>
      <w:suppressLineNumbers/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Mangal"/>
      <w:sz w:val="26"/>
      <w:szCs w:val="26"/>
      <w:lang w:eastAsia="ar-SA"/>
    </w:rPr>
  </w:style>
  <w:style w:type="paragraph" w:customStyle="1" w:styleId="ac">
    <w:name w:val="Содержимое таблицы"/>
    <w:basedOn w:val="a"/>
    <w:rsid w:val="006423DB"/>
    <w:pPr>
      <w:suppressLineNumbers/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ad">
    <w:name w:val="Заголовок таблицы"/>
    <w:basedOn w:val="ac"/>
    <w:rsid w:val="006423DB"/>
    <w:pPr>
      <w:jc w:val="center"/>
    </w:pPr>
    <w:rPr>
      <w:b/>
      <w:bCs/>
    </w:rPr>
  </w:style>
  <w:style w:type="paragraph" w:customStyle="1" w:styleId="ConsPlusNonformat">
    <w:name w:val="ConsPlusNonformat"/>
    <w:rsid w:val="006423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23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423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6423DB"/>
    <w:pPr>
      <w:shd w:val="clear" w:color="auto" w:fill="FFFFFF"/>
      <w:suppressAutoHyphens/>
      <w:spacing w:after="0" w:line="240" w:lineRule="atLeast"/>
    </w:pPr>
    <w:rPr>
      <w:rFonts w:ascii="Arial" w:eastAsia="Times New Roman" w:hAnsi="Arial" w:cs="Arial"/>
      <w:b/>
      <w:bCs/>
      <w:kern w:val="2"/>
      <w:sz w:val="23"/>
      <w:szCs w:val="23"/>
      <w:lang w:eastAsia="ar-SA"/>
    </w:rPr>
  </w:style>
  <w:style w:type="character" w:customStyle="1" w:styleId="Absatz-Standardschriftart">
    <w:name w:val="Absatz-Standardschriftart"/>
    <w:rsid w:val="006423DB"/>
  </w:style>
  <w:style w:type="character" w:customStyle="1" w:styleId="WW-Absatz-Standardschriftart">
    <w:name w:val="WW-Absatz-Standardschriftart"/>
    <w:rsid w:val="006423DB"/>
  </w:style>
  <w:style w:type="character" w:customStyle="1" w:styleId="12">
    <w:name w:val="Основной шрифт абзаца1"/>
    <w:rsid w:val="006423DB"/>
  </w:style>
  <w:style w:type="character" w:customStyle="1" w:styleId="ae">
    <w:name w:val="Без интервала Знак"/>
    <w:uiPriority w:val="1"/>
    <w:rsid w:val="006423DB"/>
    <w:rPr>
      <w:rFonts w:ascii="Calibri" w:eastAsia="Calibri" w:hAnsi="Calibri" w:cs="Calibri" w:hint="default"/>
      <w:sz w:val="24"/>
      <w:szCs w:val="22"/>
      <w:lang w:eastAsia="ar-SA" w:bidi="ar-SA"/>
    </w:rPr>
  </w:style>
  <w:style w:type="character" w:customStyle="1" w:styleId="af">
    <w:name w:val="Символ нумерации"/>
    <w:rsid w:val="006423DB"/>
  </w:style>
  <w:style w:type="character" w:customStyle="1" w:styleId="13">
    <w:name w:val="Текст выноски Знак1"/>
    <w:basedOn w:val="a0"/>
    <w:uiPriority w:val="99"/>
    <w:semiHidden/>
    <w:rsid w:val="006423DB"/>
    <w:rPr>
      <w:rFonts w:ascii="Tahoma" w:hAnsi="Tahoma" w:cs="Tahoma" w:hint="default"/>
      <w:sz w:val="16"/>
      <w:szCs w:val="16"/>
      <w:lang w:eastAsia="ar-SA"/>
    </w:rPr>
  </w:style>
  <w:style w:type="character" w:customStyle="1" w:styleId="20">
    <w:name w:val="Основной шрифт абзаца2"/>
    <w:rsid w:val="006423DB"/>
  </w:style>
  <w:style w:type="paragraph" w:styleId="af0">
    <w:name w:val="List Paragraph"/>
    <w:basedOn w:val="a"/>
    <w:uiPriority w:val="34"/>
    <w:qFormat/>
    <w:rsid w:val="001E13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CD5E2F35D40B4D87E2F8BEBEA29346" ma:contentTypeVersion="0" ma:contentTypeDescription="Создание документа." ma:contentTypeScope="" ma:versionID="03ebf923fe4a7fc1009d7cf6d1c049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CE6643-08DF-40E9-9C23-084C4DDA477A}"/>
</file>

<file path=customXml/itemProps2.xml><?xml version="1.0" encoding="utf-8"?>
<ds:datastoreItem xmlns:ds="http://schemas.openxmlformats.org/officeDocument/2006/customXml" ds:itemID="{3719B563-133F-48AB-B5AC-6AD0C383B54A}"/>
</file>

<file path=customXml/itemProps3.xml><?xml version="1.0" encoding="utf-8"?>
<ds:datastoreItem xmlns:ds="http://schemas.openxmlformats.org/officeDocument/2006/customXml" ds:itemID="{955D235E-D00D-4A23-90E4-A6F3AA822068}"/>
</file>

<file path=customXml/itemProps4.xml><?xml version="1.0" encoding="utf-8"?>
<ds:datastoreItem xmlns:ds="http://schemas.openxmlformats.org/officeDocument/2006/customXml" ds:itemID="{E7A0B3BC-8CE6-46F8-852B-AF669C51C6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методкабинет</cp:lastModifiedBy>
  <cp:revision>164</cp:revision>
  <cp:lastPrinted>2017-01-13T04:12:00Z</cp:lastPrinted>
  <dcterms:created xsi:type="dcterms:W3CDTF">2016-11-03T04:27:00Z</dcterms:created>
  <dcterms:modified xsi:type="dcterms:W3CDTF">2018-04-03T10:53:00Z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0x01010060CD5E2F35D40B4D87E2F8BEBEA29346</vt:lpwstr>
  </property>
</Properties>
</file>