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Классный час – викторина на тему "Правила дорожного движения"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Цели.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1.Формировать представления школьников о безопасности дорожного движения при передвижении по улицам и дорогам.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2.Воспитывать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3. Развивать творческие способности детей.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Задачи: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познакомить с историей возникновения дорожных правил;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углублять знания учащихся о правилах дорожного движения;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научить различать дорожные знаки;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повторить правила уличного движения для пешеходов;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развивать умения самостоятельно пользоваться полученными знаниями в повседневной жизни.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Здравствуйте ребята! Сегодня наш классный час будет посвящен правилам дорожного движения.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А для чего нужно знать правила дорожного движения?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Изучать и знать ПДД необходимо для того, чтобы не подвергать свою жизнь и жизнь других людей опасности.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Послушайте немного об истории правил дорожного движения.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Чем сейчас покрывают дороги? (Сейчас дороги покрывают слоем особой нефтяной смолы, битумом или асфальтом).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Как нужно двигаться по тротуару? (Движение по правой стороне).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В наше время трудно представить, что можно обойтись без тротуара. В кажущейся суматохе движения транспорта  есть определенный порядок. Весь транспорт подчиняется строгому закону, который называется – “Правила дорожного движения”.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знать их обязаны были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 все. 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075741">
        <w:rPr>
          <w:rFonts w:ascii="Times New Roman" w:hAnsi="Times New Roman" w:cs="Times New Roman"/>
          <w:sz w:val="24"/>
          <w:szCs w:val="24"/>
        </w:rPr>
        <w:t>Кюньо</w:t>
      </w:r>
      <w:proofErr w:type="spellEnd"/>
      <w:r w:rsidRPr="00075741">
        <w:rPr>
          <w:rFonts w:ascii="Times New Roman" w:hAnsi="Times New Roman" w:cs="Times New Roman"/>
          <w:sz w:val="24"/>
          <w:szCs w:val="24"/>
        </w:rPr>
        <w:t xml:space="preserve">. В 1885 г. немецкие изобретатели Карл </w:t>
      </w:r>
      <w:proofErr w:type="spellStart"/>
      <w:r w:rsidRPr="00075741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0757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5741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075741">
        <w:rPr>
          <w:rFonts w:ascii="Times New Roman" w:hAnsi="Times New Roman" w:cs="Times New Roman"/>
          <w:sz w:val="24"/>
          <w:szCs w:val="24"/>
        </w:rPr>
        <w:t xml:space="preserve"> создали автомобиль с бензиновым мотором – мотоколяску. Позднее появились автомобили с двигателем внутреннего сгорания.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 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</w:t>
      </w:r>
      <w:proofErr w:type="spellStart"/>
      <w:r w:rsidRPr="00075741">
        <w:rPr>
          <w:rFonts w:ascii="Times New Roman" w:hAnsi="Times New Roman" w:cs="Times New Roman"/>
          <w:sz w:val="24"/>
          <w:szCs w:val="24"/>
        </w:rPr>
        <w:t>Ливорно</w:t>
      </w:r>
      <w:proofErr w:type="spellEnd"/>
      <w:r w:rsidRPr="00075741">
        <w:rPr>
          <w:rFonts w:ascii="Times New Roman" w:hAnsi="Times New Roman" w:cs="Times New Roman"/>
          <w:sz w:val="24"/>
          <w:szCs w:val="24"/>
        </w:rPr>
        <w:t xml:space="preserve">. Археологи откопали здесь камень, на котором на латинском языке было написано: “Это место опасно”. В одном из городов Англии с древнейших времен сохранился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здоровенный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Дорожных знаков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</w:t>
      </w:r>
      <w:r w:rsidRPr="00075741">
        <w:rPr>
          <w:rFonts w:ascii="Times New Roman" w:hAnsi="Times New Roman" w:cs="Times New Roman"/>
          <w:sz w:val="24"/>
          <w:szCs w:val="24"/>
        </w:rPr>
        <w:lastRenderedPageBreak/>
        <w:t>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Предупреждающие знаки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Рис.1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Я хочу спросить про знак.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Нарисован он вот так: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В треугольнике, ребята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Со всех ног бегут куда-то. (Дети)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У запрещающих знаков 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Рис.2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Круглый знак, а в нем окошко,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Не спешите сгоряча,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А подумайте немножко: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Что, здесь свалка кирпича? (Въезд запрещен)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Следующая группа – предписывающие знаки.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Рис.3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Я привык к велосипеду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И на нем я смело еду.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(Велосипедная дорожка)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Информационно-указательные знаки.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Рис.4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Этот знак такого рода –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Он на страже пешехода.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Переходим дружно вместе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Мы дорогу в этом месте.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(Пешеходный переход)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Рис.5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– 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 знаки приоритета.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Еще есть знаки сервиса, информирующие о расположении соответствующих объектов. Отгадайте эти знаки.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Рис.6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Если вдруг в пути машина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Закапризничать решила,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Там машину вам исправят,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Мигом на ноги поставят. (Техническое обслуживание автомобилей)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Знаки дополнительной информации (таблички), которые применяются для уточнения или ограничения других знаков.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Случайных знаков не существует, все они придуманы для пользы дела. Тридцать лет назад было всего полсотни знаков, а сегодня больше ста.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-Почему? (Ответы детей)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А теперь мы посмотрим, насколько хорошо вам известны правила дорожного движения.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Класс делится на 2-3 команды (в зависимости от числа учащихся).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Капитаны команд, подойдите и выберите свою эмблему команды.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Конкурс “Знаете ли вы?”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Вопросы: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1. Что такое тротуар? (Дорога для движения пешеходов.)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2. Что такое зебра? (Разметка дороги, обозначающая пешеходный переход).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3. Кого называют пешеходом? (Человека вне транспорта, находящегося на дороге, но не работающего на ней.)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4. Как правильно обходить трамвай? (Спереди.)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5. Как правильно обходить автобус и троллейбус? (Сзади.)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6. Кого называют водителем? (Человека, управляющего каким-либо транспортным средством.)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7. Где следует ходить пешеходам? (По тротуарам, придерживаясь правой стороны.)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8. Где можно играть детям на улице? (В специально отведенных для игр местах.)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9. С какого возраста разрешается езда на велосипеде по дорогам? (С 14 лет.)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10. В каком возрасте можно получить удостоверение на право управления мотоциклом? (В 16 лет.)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12.Что такое железнодорожный переезд? (Место пересечения железной дороги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 автомобильной.)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13.Можно ли детям садиться на переднее сиденье легкового автомобиля? (Можно, при достижении 12 лет.)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14. Разрешается ли водителю мопеда движение по пешеходным дорожкам? (не разрешается).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15. Кого мы называем "участниками дорожного движения"? (пешеходы, водители, пассажиры).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16. Можно ли велосипедисту ехать по дороге, если недалеко имеется велосипедная дорожка? (нет).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lastRenderedPageBreak/>
        <w:t xml:space="preserve"> 17. Какой дорожный знак устанавливают вблизи школ? (дети).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18. Какой поворот опаснее: левый или правый? (левый, так как движение правостороннее).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19. Как называется "зебра" на дороге? (пешеходный переход).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20. Являются ли пешеходами лица, выполняющие работу на дороге? (нет).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21. Какие сигналы подает светофор? (красный, желтый, зеленый).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22. Какой перекресток называют регулируемым? (тот, где есть светофор или регулировщик).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25. Какой стороны нужно придерживаться, шагая по тротуару? (правой стороны).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26. Всегда ли пассажирам нужно пристегиваться ремнями безопасности? (да, всегда).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27. Как велосипедист должен информировать других участников движения о намерении остановиться? (поднять руку вверх).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30. Какое положение регулировщика запрещает движение всем участникам движения? (рука поднята вверх).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2.Конкурс капитанов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1. Какие специальные светофоры вы знаете? 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2. Как должен поступить пешеход, если он не успел закончить переход на разрешающий сигнал светофора? 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lastRenderedPageBreak/>
        <w:t xml:space="preserve">3. Почему опасно пересекать улицу бегом?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(Бегущему человеку труднее наблюдать за происходящим.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Он может не заметить едущее транспортное средство.)</w:t>
      </w:r>
      <w:proofErr w:type="gramEnd"/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3. Конкурс “Найди нарушения”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Командам раздают картинку с нарушениями. Ребята должны их найти.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4. Конкурс “Угадай знаки”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Как называется и что означает этот дорожный знак? Показываются дорожные знаки: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велосипедное движение запрещено;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дорожные работы;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телефон;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пешеходная дорожка;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движение запрещено;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опасный поворот;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обгон запрещен;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дети.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5. Конкурс “Дорожная ситуация”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Ситуации: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1. 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3. При движении в автобусе неожиданно начался пожар. Что вы предпримете?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lastRenderedPageBreak/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75741">
        <w:rPr>
          <w:rFonts w:ascii="Times New Roman" w:hAnsi="Times New Roman" w:cs="Times New Roman"/>
          <w:sz w:val="24"/>
          <w:szCs w:val="24"/>
        </w:rPr>
        <w:t>ЗагадкиПосмотри</w:t>
      </w:r>
      <w:proofErr w:type="spellEnd"/>
      <w:r w:rsidRPr="000757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силач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 какой: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На ходу одной рукой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Останавливать привык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Пятитонный грузовик.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(Милиционер)</w:t>
      </w:r>
      <w:r w:rsidRPr="00075741">
        <w:rPr>
          <w:rFonts w:ascii="Times New Roman" w:hAnsi="Times New Roman" w:cs="Times New Roman"/>
          <w:sz w:val="24"/>
          <w:szCs w:val="24"/>
        </w:rPr>
        <w:tab/>
        <w:t>Этот конь не ест овса,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Вместо ног – два колеса.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Сядь верхом и мчись на нем,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Только лучше правь рулем.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(Велосипед.)</w:t>
      </w:r>
      <w:r w:rsidRPr="00075741">
        <w:rPr>
          <w:rFonts w:ascii="Times New Roman" w:hAnsi="Times New Roman" w:cs="Times New Roman"/>
          <w:sz w:val="24"/>
          <w:szCs w:val="24"/>
        </w:rPr>
        <w:tab/>
        <w:t>Удивительный вагон!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Посудите сами: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Рельсы в воздухе, а он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Держит их руками.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(троллейбус)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По обочине дороги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Как солдатики стоят,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Все мы с вами выполняем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То, что нам они велят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(Знаки) </w:t>
      </w:r>
      <w:r w:rsidRPr="00075741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>, а идет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Неподвижна, а ведет.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(Дорога)</w:t>
      </w:r>
      <w:r w:rsidRPr="00075741">
        <w:rPr>
          <w:rFonts w:ascii="Times New Roman" w:hAnsi="Times New Roman" w:cs="Times New Roman"/>
          <w:sz w:val="24"/>
          <w:szCs w:val="24"/>
        </w:rPr>
        <w:tab/>
        <w:t>Где ведут ступеньки вниз,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Ты спускайся, не ленись.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Знать обязан пешеход: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Тут …?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(подземный переход!)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Путь пройти опасный,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Горит и день, и ночь –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Зеленый, желтый, красный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(Светофор)</w:t>
      </w:r>
      <w:r w:rsidRPr="00075741">
        <w:rPr>
          <w:rFonts w:ascii="Times New Roman" w:hAnsi="Times New Roman" w:cs="Times New Roman"/>
          <w:sz w:val="24"/>
          <w:szCs w:val="24"/>
        </w:rPr>
        <w:tab/>
        <w:t>Полосатые лошадки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Поперёк дорог легли-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Все авто остановились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Если здесь проходим мы.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(Переход-зебра)</w:t>
      </w:r>
      <w:r w:rsidRPr="00075741">
        <w:rPr>
          <w:rFonts w:ascii="Times New Roman" w:hAnsi="Times New Roman" w:cs="Times New Roman"/>
          <w:sz w:val="24"/>
          <w:szCs w:val="24"/>
        </w:rPr>
        <w:tab/>
        <w:t>Дом по улице идет,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 На работу нас везет,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 Не на курьих тонких ножках,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А в резиновых сапожках.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(Автобус)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7. Задачки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075741">
        <w:rPr>
          <w:rFonts w:ascii="Times New Roman" w:hAnsi="Times New Roman" w:cs="Times New Roman"/>
          <w:sz w:val="24"/>
          <w:szCs w:val="24"/>
        </w:rPr>
        <w:t>вошли двое и один сошел</w:t>
      </w:r>
      <w:proofErr w:type="gramEnd"/>
      <w:r w:rsidRPr="00075741">
        <w:rPr>
          <w:rFonts w:ascii="Times New Roman" w:hAnsi="Times New Roman" w:cs="Times New Roman"/>
          <w:sz w:val="24"/>
          <w:szCs w:val="24"/>
        </w:rPr>
        <w:t xml:space="preserve">, на третьей – поднялись 4 пассажира, а двое сошли. Сколько лет водителю троллейбуса? (столько лет, сколько тому, к кому обращён этот вопрос) 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 xml:space="preserve">  2. Мальчик ехал на велосипеде в город. Навстречу ему ехала автомашина, в которой сидело 5 женщин. Каждая из них везла по одной курице и паре валенок. Сколько живых существ ехало в город? (1 – мальчик)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3.На прямолинейном участке пути каждое колесо двухколесного велосипеда проехало 5 км.</w:t>
      </w:r>
    </w:p>
    <w:p w:rsidR="00134EE8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961" w:rsidRPr="00075741" w:rsidRDefault="00134EE8" w:rsidP="0007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41">
        <w:rPr>
          <w:rFonts w:ascii="Times New Roman" w:hAnsi="Times New Roman" w:cs="Times New Roman"/>
          <w:sz w:val="24"/>
          <w:szCs w:val="24"/>
        </w:rPr>
        <w:t>Сколько километров проехал велосипед? (5 км)</w:t>
      </w:r>
    </w:p>
    <w:sectPr w:rsidR="00662961" w:rsidRPr="00075741" w:rsidSect="0066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E8"/>
    <w:rsid w:val="00075741"/>
    <w:rsid w:val="00134EE8"/>
    <w:rsid w:val="00662961"/>
    <w:rsid w:val="006E239B"/>
    <w:rsid w:val="007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37AF7-3FC7-495B-8C48-531D1A7D37BF}"/>
</file>

<file path=customXml/itemProps2.xml><?xml version="1.0" encoding="utf-8"?>
<ds:datastoreItem xmlns:ds="http://schemas.openxmlformats.org/officeDocument/2006/customXml" ds:itemID="{94BD7492-B5FF-42F4-BE43-AEB38F5D176F}"/>
</file>

<file path=customXml/itemProps3.xml><?xml version="1.0" encoding="utf-8"?>
<ds:datastoreItem xmlns:ds="http://schemas.openxmlformats.org/officeDocument/2006/customXml" ds:itemID="{DC14AEA2-FD16-49CB-B339-ACA16FA6C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2186</Words>
  <Characters>12466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2015-08-24T17:31:00Z</dcterms:created>
  <dcterms:modified xsi:type="dcterms:W3CDTF">2018-01-02T19:13:00Z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