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3B" w:rsidRDefault="008D5B25" w:rsidP="006F030D">
      <w:pPr>
        <w:shd w:val="clear" w:color="auto" w:fill="FDE9D9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393E37"/>
          <w:sz w:val="24"/>
          <w:szCs w:val="24"/>
          <w:lang w:eastAsia="ru-RU"/>
        </w:rPr>
      </w:pPr>
      <w:r w:rsidRPr="00437831">
        <w:rPr>
          <w:rFonts w:ascii="Times New Roman" w:eastAsia="Times New Roman" w:hAnsi="Times New Roman"/>
          <w:b/>
          <w:bCs/>
          <w:color w:val="393E37"/>
          <w:sz w:val="24"/>
          <w:szCs w:val="24"/>
          <w:lang w:eastAsia="ru-RU"/>
        </w:rPr>
        <w:t>«Питание и здоровье ребенка»</w:t>
      </w:r>
      <w:r>
        <w:rPr>
          <w:rFonts w:ascii="Times New Roman" w:eastAsia="Times New Roman" w:hAnsi="Times New Roman"/>
          <w:b/>
          <w:bCs/>
          <w:color w:val="393E37"/>
          <w:sz w:val="24"/>
          <w:szCs w:val="24"/>
          <w:lang w:eastAsia="ru-RU"/>
        </w:rPr>
        <w:t xml:space="preserve"> </w:t>
      </w:r>
    </w:p>
    <w:p w:rsidR="008D5B25" w:rsidRPr="008C20B3" w:rsidRDefault="008D5B25" w:rsidP="006F030D">
      <w:pPr>
        <w:shd w:val="clear" w:color="auto" w:fill="FDE9D9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393E3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93E37"/>
          <w:sz w:val="24"/>
          <w:szCs w:val="24"/>
          <w:lang w:eastAsia="ru-RU"/>
        </w:rPr>
        <w:t>(</w:t>
      </w:r>
      <w:r w:rsidRPr="008D5B25">
        <w:rPr>
          <w:rFonts w:ascii="Times New Roman" w:eastAsia="Times New Roman" w:hAnsi="Times New Roman"/>
          <w:bCs/>
          <w:color w:val="393E37"/>
          <w:sz w:val="24"/>
          <w:szCs w:val="24"/>
          <w:lang w:eastAsia="ru-RU"/>
        </w:rPr>
        <w:t>памятка для родителей)</w:t>
      </w:r>
    </w:p>
    <w:p w:rsidR="008D5B25" w:rsidRDefault="008D5B25" w:rsidP="006F030D">
      <w:pPr>
        <w:shd w:val="clear" w:color="auto" w:fill="FDE9D9"/>
        <w:spacing w:after="0" w:line="270" w:lineRule="atLeast"/>
        <w:jc w:val="center"/>
        <w:rPr>
          <w:rFonts w:ascii="Times New Roman" w:eastAsia="Times New Roman" w:hAnsi="Times New Roman"/>
          <w:b/>
          <w:i/>
          <w:iCs/>
          <w:color w:val="4A5148"/>
          <w:sz w:val="36"/>
          <w:szCs w:val="36"/>
          <w:lang w:eastAsia="ru-RU"/>
        </w:rPr>
      </w:pPr>
    </w:p>
    <w:p w:rsidR="008D5B25" w:rsidRPr="008D5B25" w:rsidRDefault="008D5B25" w:rsidP="006F030D">
      <w:pPr>
        <w:shd w:val="clear" w:color="auto" w:fill="FDE9D9"/>
        <w:spacing w:after="0" w:line="270" w:lineRule="atLeast"/>
        <w:jc w:val="center"/>
        <w:rPr>
          <w:rFonts w:ascii="Times New Roman" w:eastAsia="Times New Roman" w:hAnsi="Times New Roman"/>
          <w:b/>
          <w:i/>
          <w:iCs/>
          <w:color w:val="4A5148"/>
          <w:sz w:val="36"/>
          <w:szCs w:val="36"/>
          <w:lang w:eastAsia="ru-RU"/>
        </w:rPr>
      </w:pPr>
      <w:r w:rsidRPr="008D5B25">
        <w:rPr>
          <w:rFonts w:ascii="Times New Roman" w:eastAsia="Times New Roman" w:hAnsi="Times New Roman"/>
          <w:b/>
          <w:i/>
          <w:iCs/>
          <w:color w:val="4A5148"/>
          <w:sz w:val="36"/>
          <w:szCs w:val="36"/>
          <w:lang w:eastAsia="ru-RU"/>
        </w:rPr>
        <w:t>Человек голодный ни на что не годный</w:t>
      </w:r>
    </w:p>
    <w:p w:rsidR="008D5B25" w:rsidRDefault="008D5B25" w:rsidP="006F030D">
      <w:pPr>
        <w:shd w:val="clear" w:color="auto" w:fill="FDE9D9"/>
        <w:spacing w:after="0" w:line="270" w:lineRule="atLeast"/>
        <w:jc w:val="both"/>
        <w:rPr>
          <w:rFonts w:ascii="Times New Roman" w:eastAsia="Times New Roman" w:hAnsi="Times New Roman"/>
          <w:b/>
          <w:color w:val="4A5148"/>
          <w:sz w:val="24"/>
          <w:szCs w:val="24"/>
          <w:u w:val="single"/>
          <w:lang w:eastAsia="ru-RU"/>
        </w:rPr>
      </w:pPr>
    </w:p>
    <w:p w:rsidR="008D5B25" w:rsidRPr="008C20B3" w:rsidRDefault="008D5B25" w:rsidP="006F030D">
      <w:pPr>
        <w:shd w:val="clear" w:color="auto" w:fill="FDE9D9"/>
        <w:spacing w:after="0" w:line="270" w:lineRule="atLeast"/>
        <w:jc w:val="both"/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</w:pPr>
      <w:r w:rsidRPr="008D5B25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>О</w:t>
      </w:r>
      <w:r w:rsidRPr="008C20B3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>сновные принципы рационального питания:</w:t>
      </w:r>
    </w:p>
    <w:p w:rsidR="008D5B25" w:rsidRPr="00437831" w:rsidRDefault="008D5B25" w:rsidP="006F030D">
      <w:pPr>
        <w:shd w:val="clear" w:color="auto" w:fill="FDE9D9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831">
        <w:rPr>
          <w:rFonts w:ascii="Times New Roman" w:hAnsi="Times New Roman"/>
          <w:sz w:val="24"/>
          <w:szCs w:val="24"/>
          <w:lang w:eastAsia="ru-RU"/>
        </w:rPr>
        <w:t>1.Соответствие калорийности пищевого рациона суточным  энергетическим затратам.</w:t>
      </w:r>
    </w:p>
    <w:p w:rsidR="008D5B25" w:rsidRPr="00437831" w:rsidRDefault="008D5B25" w:rsidP="006F030D">
      <w:pPr>
        <w:shd w:val="clear" w:color="auto" w:fill="FDE9D9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831">
        <w:rPr>
          <w:rFonts w:ascii="Times New Roman" w:hAnsi="Times New Roman"/>
          <w:sz w:val="24"/>
          <w:szCs w:val="24"/>
          <w:lang w:eastAsia="ru-RU"/>
        </w:rPr>
        <w:t>2.Соответствие химического состава, калорийности и объема рациона возрастным потребностям и особенностям организма.</w:t>
      </w:r>
    </w:p>
    <w:p w:rsidR="008D5B25" w:rsidRPr="00437831" w:rsidRDefault="008D5B25" w:rsidP="006F030D">
      <w:pPr>
        <w:shd w:val="clear" w:color="auto" w:fill="FDE9D9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831">
        <w:rPr>
          <w:rFonts w:ascii="Times New Roman" w:hAnsi="Times New Roman"/>
          <w:sz w:val="24"/>
          <w:szCs w:val="24"/>
          <w:lang w:eastAsia="ru-RU"/>
        </w:rPr>
        <w:t>3.Сбалансированное соотношение пищевых веществ в рационе (белков, жиров, углеводов).</w:t>
      </w:r>
    </w:p>
    <w:p w:rsidR="008D5B25" w:rsidRPr="00437831" w:rsidRDefault="008D5B25" w:rsidP="006F030D">
      <w:pPr>
        <w:shd w:val="clear" w:color="auto" w:fill="FDE9D9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831">
        <w:rPr>
          <w:rFonts w:ascii="Times New Roman" w:hAnsi="Times New Roman"/>
          <w:sz w:val="24"/>
          <w:szCs w:val="24"/>
          <w:lang w:eastAsia="ru-RU"/>
        </w:rPr>
        <w:t>4. Разнообразие используемых пищевых продуктов (широкий ассортимент, в том числе овощей, фруктов, ягод, разнообразной зелени).</w:t>
      </w:r>
    </w:p>
    <w:p w:rsidR="008D5B25" w:rsidRPr="00437831" w:rsidRDefault="008D5B25" w:rsidP="006F030D">
      <w:pPr>
        <w:shd w:val="clear" w:color="auto" w:fill="FDE9D9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831">
        <w:rPr>
          <w:rFonts w:ascii="Times New Roman" w:hAnsi="Times New Roman"/>
          <w:sz w:val="24"/>
          <w:szCs w:val="24"/>
          <w:lang w:eastAsia="ru-RU"/>
        </w:rPr>
        <w:t>5. Правильная кулинарно-технологическая обработка продуктов с целью сохранения биологической и пищевой ценности.</w:t>
      </w:r>
    </w:p>
    <w:p w:rsidR="006F030D" w:rsidRDefault="006F030D" w:rsidP="006F030D">
      <w:pPr>
        <w:spacing w:after="0" w:line="270" w:lineRule="atLeast"/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</w:pPr>
    </w:p>
    <w:p w:rsidR="006F030D" w:rsidRDefault="006F030D" w:rsidP="006F030D">
      <w:pPr>
        <w:spacing w:after="0" w:line="270" w:lineRule="atLeast"/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</w:pPr>
    </w:p>
    <w:p w:rsidR="008D5B25" w:rsidRPr="008D5B25" w:rsidRDefault="008D5B25" w:rsidP="006F030D">
      <w:pPr>
        <w:shd w:val="clear" w:color="auto" w:fill="DAEEF3"/>
        <w:spacing w:after="0" w:line="270" w:lineRule="atLeast"/>
        <w:jc w:val="center"/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</w:pPr>
      <w:r w:rsidRPr="008C20B3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 xml:space="preserve">Рекомендуемый вариант режима питания школьника </w:t>
      </w:r>
    </w:p>
    <w:p w:rsidR="008D5B25" w:rsidRPr="008C20B3" w:rsidRDefault="008D5B25" w:rsidP="006F030D">
      <w:pPr>
        <w:shd w:val="clear" w:color="auto" w:fill="DAEEF3"/>
        <w:spacing w:after="0" w:line="270" w:lineRule="atLeast"/>
        <w:jc w:val="center"/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</w:pPr>
      <w:r w:rsidRPr="008C20B3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>Часы приема пищи</w:t>
      </w:r>
    </w:p>
    <w:p w:rsidR="008D5B25" w:rsidRPr="008C20B3" w:rsidRDefault="008D5B25" w:rsidP="006F030D">
      <w:pPr>
        <w:shd w:val="clear" w:color="auto" w:fill="DAEEF3"/>
        <w:spacing w:after="0" w:line="270" w:lineRule="atLeast"/>
        <w:jc w:val="center"/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</w:pPr>
      <w:r w:rsidRPr="00437831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>7.</w:t>
      </w:r>
      <w:r w:rsidRPr="008C20B3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>00</w:t>
      </w:r>
      <w:r w:rsidRPr="00437831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 xml:space="preserve"> </w:t>
      </w:r>
      <w:r w:rsidRPr="008C20B3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>-</w:t>
      </w:r>
      <w:r w:rsidRPr="00437831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 xml:space="preserve"> </w:t>
      </w:r>
      <w:r w:rsidRPr="008C20B3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>7.30</w:t>
      </w:r>
    </w:p>
    <w:p w:rsidR="008D5B25" w:rsidRPr="008C20B3" w:rsidRDefault="008D5B25" w:rsidP="006F030D">
      <w:pPr>
        <w:shd w:val="clear" w:color="auto" w:fill="DAEEF3"/>
        <w:spacing w:after="0" w:line="270" w:lineRule="atLeast"/>
        <w:jc w:val="center"/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</w:pPr>
      <w:r w:rsidRPr="008C20B3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>10.00-10.15</w:t>
      </w:r>
    </w:p>
    <w:p w:rsidR="008D5B25" w:rsidRPr="008C20B3" w:rsidRDefault="008D5B25" w:rsidP="006F030D">
      <w:pPr>
        <w:shd w:val="clear" w:color="auto" w:fill="DAEEF3"/>
        <w:spacing w:after="0" w:line="270" w:lineRule="atLeast"/>
        <w:jc w:val="center"/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</w:pPr>
      <w:r w:rsidRPr="008C20B3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>13.00-13.30</w:t>
      </w:r>
    </w:p>
    <w:p w:rsidR="008D5B25" w:rsidRPr="008C20B3" w:rsidRDefault="008D5B25" w:rsidP="006F030D">
      <w:pPr>
        <w:shd w:val="clear" w:color="auto" w:fill="DAEEF3"/>
        <w:spacing w:after="0" w:line="270" w:lineRule="atLeast"/>
        <w:jc w:val="center"/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</w:pPr>
      <w:r w:rsidRPr="008C20B3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>16.00-16.15</w:t>
      </w:r>
    </w:p>
    <w:p w:rsidR="008D5B25" w:rsidRPr="00437831" w:rsidRDefault="008D5B25" w:rsidP="006F030D">
      <w:pPr>
        <w:shd w:val="clear" w:color="auto" w:fill="DAEEF3"/>
        <w:spacing w:after="0" w:line="270" w:lineRule="atLeast"/>
        <w:jc w:val="center"/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</w:pPr>
      <w:r w:rsidRPr="008C20B3">
        <w:rPr>
          <w:rFonts w:ascii="Times New Roman" w:eastAsia="Times New Roman" w:hAnsi="Times New Roman"/>
          <w:b/>
          <w:color w:val="4A5148"/>
          <w:sz w:val="24"/>
          <w:szCs w:val="24"/>
          <w:lang w:eastAsia="ru-RU"/>
        </w:rPr>
        <w:t>19.00-19.30</w:t>
      </w:r>
    </w:p>
    <w:p w:rsidR="006F030D" w:rsidRDefault="006F030D" w:rsidP="006F030D">
      <w:pPr>
        <w:spacing w:after="0" w:line="270" w:lineRule="atLeast"/>
        <w:rPr>
          <w:rFonts w:ascii="Times New Roman" w:eastAsia="Times New Roman" w:hAnsi="Times New Roman"/>
          <w:b/>
          <w:bCs/>
          <w:color w:val="4A5148"/>
          <w:sz w:val="24"/>
          <w:szCs w:val="24"/>
          <w:lang w:eastAsia="ru-RU"/>
        </w:rPr>
      </w:pPr>
    </w:p>
    <w:p w:rsidR="006F030D" w:rsidRDefault="006F030D" w:rsidP="006F030D">
      <w:pPr>
        <w:spacing w:after="0" w:line="270" w:lineRule="atLeast"/>
        <w:rPr>
          <w:rFonts w:ascii="Times New Roman" w:eastAsia="Times New Roman" w:hAnsi="Times New Roman"/>
          <w:b/>
          <w:bCs/>
          <w:color w:val="4A5148"/>
          <w:sz w:val="24"/>
          <w:szCs w:val="24"/>
          <w:lang w:eastAsia="ru-RU"/>
        </w:rPr>
      </w:pPr>
    </w:p>
    <w:p w:rsidR="008D5B25" w:rsidRPr="008C20B3" w:rsidRDefault="008D5B25" w:rsidP="006F030D">
      <w:pPr>
        <w:shd w:val="clear" w:color="auto" w:fill="EAF1DD"/>
        <w:spacing w:after="0" w:line="270" w:lineRule="atLeast"/>
        <w:rPr>
          <w:rFonts w:ascii="Times New Roman" w:eastAsia="Times New Roman" w:hAnsi="Times New Roman"/>
          <w:color w:val="4A5148"/>
          <w:sz w:val="24"/>
          <w:szCs w:val="24"/>
          <w:lang w:eastAsia="ru-RU"/>
        </w:rPr>
      </w:pPr>
      <w:r w:rsidRPr="00437831">
        <w:rPr>
          <w:rFonts w:ascii="Times New Roman" w:eastAsia="Times New Roman" w:hAnsi="Times New Roman"/>
          <w:b/>
          <w:bCs/>
          <w:color w:val="4A5148"/>
          <w:sz w:val="24"/>
          <w:szCs w:val="24"/>
          <w:lang w:eastAsia="ru-RU"/>
        </w:rPr>
        <w:t>Никогда:</w:t>
      </w:r>
    </w:p>
    <w:p w:rsidR="008D5B25" w:rsidRPr="008C20B3" w:rsidRDefault="008D5B25" w:rsidP="006F030D">
      <w:pPr>
        <w:shd w:val="clear" w:color="auto" w:fill="EAF1DD"/>
        <w:spacing w:after="0" w:line="270" w:lineRule="atLeast"/>
        <w:jc w:val="both"/>
        <w:rPr>
          <w:rFonts w:ascii="Times New Roman" w:eastAsia="Times New Roman" w:hAnsi="Times New Roman"/>
          <w:color w:val="4A5148"/>
          <w:sz w:val="24"/>
          <w:szCs w:val="24"/>
          <w:lang w:eastAsia="ru-RU"/>
        </w:rPr>
      </w:pPr>
      <w:r w:rsidRPr="008C20B3">
        <w:rPr>
          <w:rFonts w:ascii="Times New Roman" w:eastAsia="Times New Roman" w:hAnsi="Times New Roman"/>
          <w:color w:val="4A5148"/>
          <w:sz w:val="24"/>
          <w:szCs w:val="24"/>
          <w:lang w:eastAsia="ru-RU"/>
        </w:rPr>
        <w:t>- Не делайте проблему из того, что ваш ребенок не любит какую-то пищу. Никакой вид пищевых продуктов не является сам по себе незаменимым. Например, овощи одного цвета могут заменить друг друга, и если ребенок не любит молоко, то необходимый ему кальций он может получить из сыра.</w:t>
      </w:r>
    </w:p>
    <w:p w:rsidR="008D5B25" w:rsidRPr="008C20B3" w:rsidRDefault="008D5B25" w:rsidP="006F030D">
      <w:pPr>
        <w:shd w:val="clear" w:color="auto" w:fill="EAF1DD"/>
        <w:spacing w:after="0" w:line="270" w:lineRule="atLeast"/>
        <w:jc w:val="both"/>
        <w:rPr>
          <w:rFonts w:ascii="Times New Roman" w:eastAsia="Times New Roman" w:hAnsi="Times New Roman"/>
          <w:color w:val="4A5148"/>
          <w:sz w:val="24"/>
          <w:szCs w:val="24"/>
          <w:lang w:eastAsia="ru-RU"/>
        </w:rPr>
      </w:pPr>
      <w:r w:rsidRPr="008C20B3">
        <w:rPr>
          <w:rFonts w:ascii="Times New Roman" w:eastAsia="Times New Roman" w:hAnsi="Times New Roman"/>
          <w:color w:val="4A5148"/>
          <w:sz w:val="24"/>
          <w:szCs w:val="24"/>
          <w:lang w:eastAsia="ru-RU"/>
        </w:rPr>
        <w:t>-  Не говорите: «Съешь все это, тебе это полезно». Это звучит так, будто вы предлагаете лекарство. Пусть дети увидят, что вы едите то же самое и с удовольствием.</w:t>
      </w:r>
    </w:p>
    <w:p w:rsidR="008D5B25" w:rsidRPr="008C20B3" w:rsidRDefault="008D5B25" w:rsidP="006F030D">
      <w:pPr>
        <w:shd w:val="clear" w:color="auto" w:fill="EAF1DD"/>
        <w:spacing w:after="0" w:line="270" w:lineRule="atLeast"/>
        <w:jc w:val="both"/>
        <w:rPr>
          <w:rFonts w:ascii="Times New Roman" w:eastAsia="Times New Roman" w:hAnsi="Times New Roman"/>
          <w:color w:val="4A5148"/>
          <w:sz w:val="24"/>
          <w:szCs w:val="24"/>
          <w:lang w:eastAsia="ru-RU"/>
        </w:rPr>
      </w:pPr>
      <w:r w:rsidRPr="008C20B3">
        <w:rPr>
          <w:rFonts w:ascii="Times New Roman" w:eastAsia="Times New Roman" w:hAnsi="Times New Roman"/>
          <w:color w:val="4A5148"/>
          <w:sz w:val="24"/>
          <w:szCs w:val="24"/>
          <w:lang w:eastAsia="ru-RU"/>
        </w:rPr>
        <w:t>-  Не говорите: «Если съешь овощи, получишь мороженое». Ненавистная еда станет еще противнее, запретный плод еще желаннее, и ребенок поймет, что все, что нужно сделать, чтобы получить сладкое, - это подкупить вас.</w:t>
      </w:r>
    </w:p>
    <w:p w:rsidR="008D5B25" w:rsidRDefault="008D5B25" w:rsidP="006F030D">
      <w:pPr>
        <w:spacing w:after="0" w:line="270" w:lineRule="atLeast"/>
        <w:rPr>
          <w:rFonts w:ascii="Times New Roman" w:eastAsia="Times New Roman" w:hAnsi="Times New Roman"/>
          <w:b/>
          <w:bCs/>
          <w:color w:val="4A5148"/>
          <w:sz w:val="24"/>
          <w:szCs w:val="24"/>
          <w:lang w:eastAsia="ru-RU"/>
        </w:rPr>
      </w:pPr>
    </w:p>
    <w:p w:rsidR="008D5B25" w:rsidRDefault="008D5B25" w:rsidP="006F030D">
      <w:pPr>
        <w:spacing w:after="0" w:line="270" w:lineRule="atLeast"/>
        <w:jc w:val="center"/>
        <w:rPr>
          <w:rFonts w:ascii="Times New Roman" w:eastAsia="Times New Roman" w:hAnsi="Times New Roman"/>
          <w:b/>
          <w:color w:val="4A5148"/>
          <w:sz w:val="28"/>
          <w:szCs w:val="28"/>
          <w:lang w:eastAsia="ru-RU"/>
        </w:rPr>
      </w:pPr>
    </w:p>
    <w:p w:rsidR="008D5B25" w:rsidRDefault="008D5B25" w:rsidP="006F030D">
      <w:pPr>
        <w:spacing w:after="0" w:line="270" w:lineRule="atLeast"/>
        <w:jc w:val="center"/>
        <w:rPr>
          <w:rFonts w:ascii="Times New Roman" w:eastAsia="Times New Roman" w:hAnsi="Times New Roman"/>
          <w:b/>
          <w:color w:val="4A5148"/>
          <w:sz w:val="28"/>
          <w:szCs w:val="28"/>
          <w:lang w:eastAsia="ru-RU"/>
        </w:rPr>
      </w:pPr>
    </w:p>
    <w:p w:rsidR="008D5B25" w:rsidRDefault="008D5B25" w:rsidP="006F030D">
      <w:pPr>
        <w:shd w:val="clear" w:color="auto" w:fill="F2DBDB"/>
        <w:spacing w:after="0" w:line="270" w:lineRule="atLeast"/>
        <w:jc w:val="center"/>
        <w:rPr>
          <w:rFonts w:ascii="Times New Roman" w:eastAsia="Times New Roman" w:hAnsi="Times New Roman"/>
          <w:b/>
          <w:color w:val="4A5148"/>
          <w:sz w:val="28"/>
          <w:szCs w:val="28"/>
          <w:lang w:eastAsia="ru-RU"/>
        </w:rPr>
      </w:pPr>
      <w:r w:rsidRPr="008C20B3">
        <w:rPr>
          <w:rFonts w:ascii="Times New Roman" w:eastAsia="Times New Roman" w:hAnsi="Times New Roman"/>
          <w:b/>
          <w:color w:val="4A5148"/>
          <w:sz w:val="28"/>
          <w:szCs w:val="28"/>
          <w:lang w:eastAsia="ru-RU"/>
        </w:rPr>
        <w:t>«Мудрые мысли о питании»:</w:t>
      </w:r>
    </w:p>
    <w:p w:rsidR="006F030D" w:rsidRPr="008C20B3" w:rsidRDefault="006F030D" w:rsidP="006F030D">
      <w:pPr>
        <w:shd w:val="clear" w:color="auto" w:fill="F2DBDB"/>
        <w:spacing w:after="0" w:line="270" w:lineRule="atLeast"/>
        <w:jc w:val="center"/>
        <w:rPr>
          <w:rFonts w:ascii="Times New Roman" w:eastAsia="Times New Roman" w:hAnsi="Times New Roman"/>
          <w:b/>
          <w:color w:val="4A5148"/>
          <w:sz w:val="28"/>
          <w:szCs w:val="28"/>
          <w:lang w:eastAsia="ru-RU"/>
        </w:rPr>
      </w:pPr>
    </w:p>
    <w:p w:rsidR="008D5B25" w:rsidRDefault="008D5B25" w:rsidP="006F030D">
      <w:pPr>
        <w:shd w:val="clear" w:color="auto" w:fill="F2DBDB"/>
        <w:spacing w:after="0" w:line="270" w:lineRule="atLeast"/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</w:pPr>
      <w:r w:rsidRPr="00437831"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  <w:t>• </w:t>
      </w:r>
      <w:r w:rsidRPr="008C20B3"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  <w:t>Человек нуждается в очень малом количестве пищи, но качество ее должно быть достаточно.</w:t>
      </w:r>
    </w:p>
    <w:p w:rsidR="006F030D" w:rsidRPr="008C20B3" w:rsidRDefault="006F030D" w:rsidP="006F030D">
      <w:pPr>
        <w:shd w:val="clear" w:color="auto" w:fill="F2DBDB"/>
        <w:spacing w:after="0" w:line="270" w:lineRule="atLeast"/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</w:pPr>
    </w:p>
    <w:p w:rsidR="008D5B25" w:rsidRDefault="008D5B25" w:rsidP="006F030D">
      <w:pPr>
        <w:shd w:val="clear" w:color="auto" w:fill="F2DBDB"/>
        <w:spacing w:after="0" w:line="270" w:lineRule="atLeast"/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</w:pPr>
      <w:r w:rsidRPr="00437831"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  <w:t>•  </w:t>
      </w:r>
      <w:r w:rsidRPr="008C20B3"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  <w:t xml:space="preserve">Людям немного нужно - два фрукта, немного мучного и молоко. </w:t>
      </w:r>
    </w:p>
    <w:p w:rsidR="006F030D" w:rsidRDefault="006F030D" w:rsidP="006F030D">
      <w:pPr>
        <w:shd w:val="clear" w:color="auto" w:fill="F2DBDB"/>
        <w:spacing w:after="0" w:line="270" w:lineRule="atLeast"/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</w:pPr>
    </w:p>
    <w:p w:rsidR="008D5B25" w:rsidRPr="008C20B3" w:rsidRDefault="008D5B25" w:rsidP="006F030D">
      <w:pPr>
        <w:shd w:val="clear" w:color="auto" w:fill="F2DBDB"/>
        <w:spacing w:after="0" w:line="270" w:lineRule="atLeast"/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</w:pPr>
      <w:r w:rsidRPr="00437831"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  <w:t>• </w:t>
      </w:r>
      <w:r w:rsidRPr="008C20B3"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  <w:t xml:space="preserve"> Необходимо иметь каждый день какие-то сырые овощи и фрукты.</w:t>
      </w:r>
    </w:p>
    <w:p w:rsidR="008D5B25" w:rsidRPr="008C20B3" w:rsidRDefault="008D5B25" w:rsidP="006F030D">
      <w:pPr>
        <w:spacing w:after="0" w:line="270" w:lineRule="atLeast"/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</w:pPr>
      <w:r w:rsidRPr="008C20B3">
        <w:rPr>
          <w:rFonts w:ascii="Times New Roman" w:eastAsia="Times New Roman" w:hAnsi="Times New Roman"/>
          <w:b/>
          <w:i/>
          <w:color w:val="4A5148"/>
          <w:sz w:val="24"/>
          <w:szCs w:val="24"/>
          <w:lang w:eastAsia="ru-RU"/>
        </w:rPr>
        <w:t> </w:t>
      </w:r>
    </w:p>
    <w:p w:rsidR="008D5B25" w:rsidRPr="00437831" w:rsidRDefault="008D5B25" w:rsidP="008D5B2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D5B25" w:rsidRDefault="008D5B25"/>
    <w:sectPr w:rsidR="008D5B25" w:rsidSect="006F030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059B3"/>
    <w:multiLevelType w:val="hybridMultilevel"/>
    <w:tmpl w:val="E28C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25"/>
    <w:rsid w:val="002749B2"/>
    <w:rsid w:val="006F030D"/>
    <w:rsid w:val="007163A9"/>
    <w:rsid w:val="008D5B25"/>
    <w:rsid w:val="00AA525A"/>
    <w:rsid w:val="00D3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A9778-C308-41E0-B287-6DAF26D17913}"/>
</file>

<file path=customXml/itemProps2.xml><?xml version="1.0" encoding="utf-8"?>
<ds:datastoreItem xmlns:ds="http://schemas.openxmlformats.org/officeDocument/2006/customXml" ds:itemID="{8730F1BD-B8CC-4236-9EB7-CC3F8236293F}"/>
</file>

<file path=customXml/itemProps3.xml><?xml version="1.0" encoding="utf-8"?>
<ds:datastoreItem xmlns:ds="http://schemas.openxmlformats.org/officeDocument/2006/customXml" ds:itemID="{71CA47B5-F30F-4A2F-B2A6-B03A54028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Ученик5</cp:lastModifiedBy>
  <cp:revision>3</cp:revision>
  <dcterms:created xsi:type="dcterms:W3CDTF">2017-04-08T06:19:00Z</dcterms:created>
  <dcterms:modified xsi:type="dcterms:W3CDTF">2017-04-10T06:08:00Z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