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88" w:rsidRPr="00C374CF" w:rsidRDefault="00144088" w:rsidP="00144088">
      <w:pPr>
        <w:shd w:val="clear" w:color="auto" w:fill="FFFFFF"/>
        <w:adjustRightInd w:val="0"/>
        <w:ind w:firstLine="284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3452"/>
        <w:gridCol w:w="5161"/>
      </w:tblGrid>
      <w:tr w:rsidR="00CC480B" w:rsidRPr="00C374CF" w:rsidTr="00CC480B">
        <w:tc>
          <w:tcPr>
            <w:tcW w:w="3452" w:type="dxa"/>
          </w:tcPr>
          <w:p w:rsidR="00CC480B" w:rsidRPr="00C374CF" w:rsidRDefault="00CC480B" w:rsidP="00CC480B">
            <w:pPr>
              <w:ind w:right="152"/>
              <w:jc w:val="right"/>
              <w:rPr>
                <w:b/>
                <w:iCs/>
              </w:rPr>
            </w:pPr>
            <w:r w:rsidRPr="00C374CF">
              <w:rPr>
                <w:b/>
                <w:iCs/>
                <w:sz w:val="22"/>
                <w:szCs w:val="22"/>
              </w:rPr>
              <w:t>СОГЛАСОВАНО</w:t>
            </w:r>
          </w:p>
          <w:p w:rsidR="00CC480B" w:rsidRPr="00C374CF" w:rsidRDefault="00CC480B" w:rsidP="00CC480B">
            <w:pPr>
              <w:ind w:right="152"/>
              <w:jc w:val="right"/>
              <w:rPr>
                <w:b/>
                <w:iCs/>
              </w:rPr>
            </w:pPr>
            <w:r w:rsidRPr="00C374CF">
              <w:rPr>
                <w:b/>
                <w:iCs/>
                <w:sz w:val="22"/>
                <w:szCs w:val="22"/>
              </w:rPr>
              <w:t>Зам. директора по УВР</w:t>
            </w:r>
          </w:p>
          <w:p w:rsidR="00CC480B" w:rsidRPr="00C374CF" w:rsidRDefault="00CC480B" w:rsidP="00CC480B">
            <w:pPr>
              <w:ind w:right="152"/>
              <w:jc w:val="right"/>
              <w:rPr>
                <w:b/>
                <w:iCs/>
              </w:rPr>
            </w:pPr>
            <w:r w:rsidRPr="00C374CF">
              <w:rPr>
                <w:b/>
                <w:iCs/>
                <w:sz w:val="22"/>
                <w:szCs w:val="22"/>
              </w:rPr>
              <w:t>_______ Е.Ю.Бойкова</w:t>
            </w:r>
          </w:p>
        </w:tc>
        <w:tc>
          <w:tcPr>
            <w:tcW w:w="5161" w:type="dxa"/>
          </w:tcPr>
          <w:p w:rsidR="00CC480B" w:rsidRPr="00C374CF" w:rsidRDefault="00CC480B" w:rsidP="00CC480B">
            <w:pPr>
              <w:ind w:right="152"/>
              <w:jc w:val="right"/>
              <w:rPr>
                <w:b/>
                <w:iCs/>
              </w:rPr>
            </w:pPr>
            <w:r w:rsidRPr="00C374CF">
              <w:rPr>
                <w:b/>
                <w:iCs/>
                <w:sz w:val="22"/>
                <w:szCs w:val="22"/>
              </w:rPr>
              <w:t xml:space="preserve">                                                УТВЕРЖДАЮ</w:t>
            </w:r>
          </w:p>
          <w:p w:rsidR="00CC480B" w:rsidRPr="00C374CF" w:rsidRDefault="00CC480B" w:rsidP="00CC480B">
            <w:pPr>
              <w:ind w:right="152"/>
              <w:jc w:val="right"/>
              <w:rPr>
                <w:b/>
                <w:iCs/>
              </w:rPr>
            </w:pPr>
            <w:r w:rsidRPr="00C374CF">
              <w:rPr>
                <w:b/>
                <w:iCs/>
                <w:sz w:val="22"/>
                <w:szCs w:val="22"/>
              </w:rPr>
              <w:t xml:space="preserve">                Директор школы ________           Н.Е.Собакина</w:t>
            </w:r>
          </w:p>
        </w:tc>
      </w:tr>
    </w:tbl>
    <w:p w:rsidR="00144088" w:rsidRPr="00C374CF" w:rsidRDefault="00144088" w:rsidP="00CC480B">
      <w:pPr>
        <w:ind w:right="152"/>
        <w:jc w:val="right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color w:val="FF0000"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 xml:space="preserve"> Рабочая программа</w:t>
      </w: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 xml:space="preserve"> по учебному </w:t>
      </w:r>
      <w:r w:rsidR="0082350E">
        <w:rPr>
          <w:b/>
          <w:sz w:val="22"/>
          <w:szCs w:val="22"/>
        </w:rPr>
        <w:t>курсу</w:t>
      </w:r>
      <w:r w:rsidRPr="00C374CF">
        <w:rPr>
          <w:b/>
          <w:sz w:val="22"/>
          <w:szCs w:val="22"/>
        </w:rPr>
        <w:t xml:space="preserve"> </w:t>
      </w:r>
    </w:p>
    <w:p w:rsidR="00144088" w:rsidRPr="00C374CF" w:rsidRDefault="0082350E" w:rsidP="00144088">
      <w:pPr>
        <w:ind w:right="152"/>
        <w:jc w:val="center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 xml:space="preserve"> </w:t>
      </w:r>
      <w:r w:rsidR="00144088" w:rsidRPr="00C374CF">
        <w:rPr>
          <w:b/>
          <w:sz w:val="22"/>
          <w:szCs w:val="22"/>
        </w:rPr>
        <w:t>«</w:t>
      </w:r>
      <w:r w:rsidR="00FE7008">
        <w:rPr>
          <w:b/>
          <w:sz w:val="22"/>
          <w:szCs w:val="22"/>
        </w:rPr>
        <w:t>Литература родного края</w:t>
      </w:r>
      <w:r w:rsidR="00144088" w:rsidRPr="00C374CF">
        <w:rPr>
          <w:b/>
          <w:sz w:val="22"/>
          <w:szCs w:val="22"/>
        </w:rPr>
        <w:t>» в 10 -11 классе</w:t>
      </w: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Pr="00C374CF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CC480B">
      <w:pPr>
        <w:ind w:right="152"/>
        <w:jc w:val="right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 xml:space="preserve">Составила </w:t>
      </w:r>
      <w:r w:rsidR="00144088" w:rsidRPr="00C374CF">
        <w:rPr>
          <w:b/>
          <w:sz w:val="22"/>
          <w:szCs w:val="22"/>
        </w:rPr>
        <w:t>учитель русского языка</w:t>
      </w:r>
    </w:p>
    <w:p w:rsidR="00CC480B" w:rsidRPr="00C374CF" w:rsidRDefault="00144088" w:rsidP="00CC480B">
      <w:pPr>
        <w:ind w:right="152"/>
        <w:jc w:val="right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 xml:space="preserve">и литературы </w:t>
      </w:r>
      <w:r w:rsidR="00CC480B" w:rsidRPr="00C374CF">
        <w:rPr>
          <w:b/>
          <w:sz w:val="22"/>
          <w:szCs w:val="22"/>
        </w:rPr>
        <w:t>МОУ Андреевской СОШ</w:t>
      </w:r>
      <w:r w:rsidRPr="00C374CF">
        <w:rPr>
          <w:b/>
          <w:sz w:val="22"/>
          <w:szCs w:val="22"/>
        </w:rPr>
        <w:t xml:space="preserve"> </w:t>
      </w:r>
    </w:p>
    <w:p w:rsidR="00144088" w:rsidRPr="00C374CF" w:rsidRDefault="00CC480B" w:rsidP="00CC480B">
      <w:pPr>
        <w:ind w:right="152"/>
        <w:jc w:val="right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>Бойкова Е.Ю.</w:t>
      </w:r>
    </w:p>
    <w:p w:rsidR="00144088" w:rsidRPr="00C374CF" w:rsidRDefault="00144088" w:rsidP="00CC480B">
      <w:pPr>
        <w:ind w:right="152"/>
        <w:jc w:val="right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344433" w:rsidRPr="00C374CF" w:rsidRDefault="00344433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144088" w:rsidRPr="00C374CF" w:rsidRDefault="00144088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Pr="00C374CF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CC480B" w:rsidRDefault="00CC480B" w:rsidP="00144088">
      <w:pPr>
        <w:ind w:right="152"/>
        <w:jc w:val="center"/>
        <w:rPr>
          <w:b/>
          <w:sz w:val="22"/>
          <w:szCs w:val="22"/>
        </w:rPr>
      </w:pPr>
    </w:p>
    <w:p w:rsidR="00144088" w:rsidRDefault="00CC480B" w:rsidP="00144088">
      <w:pPr>
        <w:ind w:right="152"/>
        <w:jc w:val="center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>201</w:t>
      </w:r>
      <w:r w:rsidR="000A5DCB">
        <w:rPr>
          <w:b/>
          <w:sz w:val="22"/>
          <w:szCs w:val="22"/>
        </w:rPr>
        <w:t>4</w:t>
      </w: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82350E" w:rsidRPr="00C374CF" w:rsidRDefault="0082350E" w:rsidP="00144088">
      <w:pPr>
        <w:ind w:right="152"/>
        <w:jc w:val="center"/>
        <w:rPr>
          <w:b/>
          <w:sz w:val="22"/>
          <w:szCs w:val="22"/>
        </w:rPr>
      </w:pPr>
    </w:p>
    <w:p w:rsidR="00530BA9" w:rsidRPr="00C374CF" w:rsidRDefault="00530BA9" w:rsidP="00530BA9">
      <w:pPr>
        <w:pStyle w:val="a3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lastRenderedPageBreak/>
        <w:t>Пояснительная записка.</w:t>
      </w:r>
    </w:p>
    <w:p w:rsidR="00C37ADF" w:rsidRPr="00C374CF" w:rsidRDefault="00EC46C1" w:rsidP="00C37ADF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Рабочая учебная программа </w:t>
      </w:r>
      <w:r w:rsidR="00530BA9" w:rsidRPr="00C374CF">
        <w:rPr>
          <w:sz w:val="22"/>
          <w:szCs w:val="22"/>
        </w:rPr>
        <w:t xml:space="preserve">по литературе родного края составлена на основе регионального базисного учебного плана для общеобразовательных учреждений Костромской области и на основе приказа №1083 от 15.06.2011 года «О внесении изменений в региональный базисный учебный план общеобразовательных учреждений Костромской области на 2011 – 2012 учебный год». </w:t>
      </w:r>
      <w:r w:rsidR="00C37ADF" w:rsidRPr="00C374CF">
        <w:rPr>
          <w:sz w:val="22"/>
          <w:szCs w:val="22"/>
        </w:rPr>
        <w:t>На изучение литературы родного края отводится 34 часа в среднем общем образовании, количество</w:t>
      </w:r>
      <w:r w:rsidR="00585400" w:rsidRPr="00C374CF">
        <w:rPr>
          <w:sz w:val="22"/>
          <w:szCs w:val="22"/>
        </w:rPr>
        <w:t xml:space="preserve"> часов: 17 часов в год (1 час в</w:t>
      </w:r>
      <w:r w:rsidR="00C37ADF" w:rsidRPr="00C374CF">
        <w:rPr>
          <w:sz w:val="22"/>
          <w:szCs w:val="22"/>
        </w:rPr>
        <w:t xml:space="preserve"> </w:t>
      </w:r>
      <w:r w:rsidR="00585400" w:rsidRPr="00C374CF">
        <w:rPr>
          <w:sz w:val="22"/>
          <w:szCs w:val="22"/>
        </w:rPr>
        <w:t>первом</w:t>
      </w:r>
      <w:r w:rsidR="00C37ADF" w:rsidRPr="00C374CF">
        <w:rPr>
          <w:sz w:val="22"/>
          <w:szCs w:val="22"/>
        </w:rPr>
        <w:t xml:space="preserve"> полугодии).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Изучение предмета «Литература родного края» позволяет расширить и углубить представление школьников о тематическом жанровом художественном многообразии литературы Костромского края, способствует становлению и развитию творческой ответственной компетентной личности.   </w:t>
      </w:r>
    </w:p>
    <w:p w:rsidR="00530BA9" w:rsidRPr="00C374CF" w:rsidRDefault="00530BA9" w:rsidP="00344433">
      <w:pPr>
        <w:ind w:firstLine="426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Изучение литературы на современном этапе сопряжено с весьма существенными трудностями. Они связаны с ломкой устоявшихся представлений о ценностях</w:t>
      </w:r>
      <w:r w:rsidR="003159E0" w:rsidRPr="00C374CF">
        <w:rPr>
          <w:sz w:val="22"/>
          <w:szCs w:val="22"/>
        </w:rPr>
        <w:t>.</w:t>
      </w:r>
      <w:r w:rsidRPr="00C374CF">
        <w:rPr>
          <w:sz w:val="22"/>
          <w:szCs w:val="22"/>
        </w:rPr>
        <w:t xml:space="preserve"> Современный школьник испытывает почти инстинктивное недоверие к истинам авторитарным, абстрактным, не подкрепленным его личностным, практическим опытом, не связанным с привычной для него средой, с тем селом или деревней, городом или поселком, где он обретает азы житейского опыта. И чтобы обеспечить главные цели литературного образования (становление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данных ей от природы творческих возможностей), необходимо придать изучению литературы предметный характер, приблизив ее к личности ученика, к его родному краю. 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В процессе изучения краевой («региональной») культуры ученик откроет для себя, с</w:t>
      </w:r>
      <w:r w:rsidR="003159E0" w:rsidRPr="00C374CF">
        <w:rPr>
          <w:sz w:val="22"/>
          <w:szCs w:val="22"/>
        </w:rPr>
        <w:t>к</w:t>
      </w:r>
      <w:r w:rsidRPr="00C374CF">
        <w:rPr>
          <w:sz w:val="22"/>
          <w:szCs w:val="22"/>
        </w:rPr>
        <w:t>оль</w:t>
      </w:r>
      <w:r w:rsidR="003159E0" w:rsidRPr="00C374CF">
        <w:rPr>
          <w:sz w:val="22"/>
          <w:szCs w:val="22"/>
        </w:rPr>
        <w:t xml:space="preserve"> </w:t>
      </w:r>
      <w:r w:rsidRPr="00C374CF">
        <w:rPr>
          <w:sz w:val="22"/>
          <w:szCs w:val="22"/>
        </w:rPr>
        <w:t>богата духовно именно та земля, на которой он живет</w:t>
      </w:r>
      <w:r w:rsidR="00344433" w:rsidRPr="00C374CF">
        <w:rPr>
          <w:sz w:val="22"/>
          <w:szCs w:val="22"/>
        </w:rPr>
        <w:t>,</w:t>
      </w:r>
      <w:r w:rsidRPr="00C374CF">
        <w:rPr>
          <w:sz w:val="22"/>
          <w:szCs w:val="22"/>
        </w:rPr>
        <w:t xml:space="preserve"> почувствует сердечно, какая трепетная мысль билась во все времена в краю его отцов, дедов, прадедов. Только на этой основе и вырастает не декларативный и трескучий, а предметный, ускоренный в глубине сердечного инстинкта патриотизм. 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Костромская региональная программа по литературе предполагает  системное, последовательное изучение  литературы родного края. 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На Костромской земле родились, жили, создавали свои шедевры многие деятели русской литературы и искусства,  имена и произведения которых введены в программу … Задача учителя в этом случае заключается в том, чтобы показать учащимся, как Рылеев или </w:t>
      </w:r>
      <w:proofErr w:type="spellStart"/>
      <w:r w:rsidRPr="00C374CF">
        <w:rPr>
          <w:sz w:val="22"/>
          <w:szCs w:val="22"/>
        </w:rPr>
        <w:t>Катенин</w:t>
      </w:r>
      <w:proofErr w:type="spellEnd"/>
      <w:r w:rsidRPr="00C374CF">
        <w:rPr>
          <w:sz w:val="22"/>
          <w:szCs w:val="22"/>
        </w:rPr>
        <w:t>, Лесков или Короленко, Островский или Некрасов использовали в своих про</w:t>
      </w:r>
      <w:r w:rsidR="003159E0" w:rsidRPr="00C374CF">
        <w:rPr>
          <w:sz w:val="22"/>
          <w:szCs w:val="22"/>
        </w:rPr>
        <w:t>изведениях костромской материал.  К</w:t>
      </w:r>
      <w:r w:rsidRPr="00C374CF">
        <w:rPr>
          <w:sz w:val="22"/>
          <w:szCs w:val="22"/>
        </w:rPr>
        <w:t xml:space="preserve">ак полно они отразили в них быт, природу, нравы, образ жизни костромичей, кого из наших земляков они избрали в качестве прототипов своих героев, какие факты из жизни наших предков стали достоянием их художественного творчества. Эстетическую ценность не только местного, но и всероссийского масштаба имеет и наш северный фольклор, образцы которого в авторитетных записях XIX- начала XX века вводятся в региональную программу, по – своему расцвечивая и обогащая тексты, предложенные программой федеральной. 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Региональный принцип изучения литературы побуждает строить занятия на постоянном соприкосновении учащихся с жизнью, используя очные или заочные экскурсии, фотографии, картины мастных художников, видеофильмы и другие костромские реалии.  </w:t>
      </w:r>
    </w:p>
    <w:p w:rsidR="00530BA9" w:rsidRPr="00C374CF" w:rsidRDefault="00530BA9" w:rsidP="00530BA9">
      <w:pPr>
        <w:ind w:firstLine="284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Региональным содержанием наполняются в нашей программе и традиционные связи</w:t>
      </w:r>
      <w:r w:rsidR="003159E0" w:rsidRPr="00C374CF">
        <w:rPr>
          <w:sz w:val="22"/>
          <w:szCs w:val="22"/>
        </w:rPr>
        <w:t xml:space="preserve"> </w:t>
      </w:r>
      <w:r w:rsidRPr="00C374CF">
        <w:rPr>
          <w:sz w:val="22"/>
          <w:szCs w:val="22"/>
        </w:rPr>
        <w:t xml:space="preserve">литературы с другими видами искусства – живописью, музыкой и др.   </w:t>
      </w:r>
    </w:p>
    <w:p w:rsidR="003214B9" w:rsidRPr="00C374CF" w:rsidRDefault="003214B9" w:rsidP="00C37ADF">
      <w:pPr>
        <w:ind w:firstLine="284"/>
        <w:jc w:val="both"/>
        <w:rPr>
          <w:b/>
          <w:sz w:val="22"/>
          <w:szCs w:val="22"/>
        </w:rPr>
      </w:pPr>
    </w:p>
    <w:p w:rsidR="00C37ADF" w:rsidRPr="00C374CF" w:rsidRDefault="00C37ADF" w:rsidP="00C37ADF">
      <w:pPr>
        <w:ind w:firstLine="284"/>
        <w:jc w:val="both"/>
        <w:rPr>
          <w:sz w:val="22"/>
          <w:szCs w:val="22"/>
        </w:rPr>
      </w:pPr>
      <w:r w:rsidRPr="00C374CF">
        <w:rPr>
          <w:b/>
          <w:sz w:val="22"/>
          <w:szCs w:val="22"/>
        </w:rPr>
        <w:t xml:space="preserve">Цель </w:t>
      </w:r>
      <w:r w:rsidRPr="00C374CF">
        <w:rPr>
          <w:sz w:val="22"/>
          <w:szCs w:val="22"/>
        </w:rPr>
        <w:t xml:space="preserve">– познакомить учащихся с лучшими произведениями литературы Костромской области на изучение произведений Костромских поэтов и писателей в 10-11 классах </w:t>
      </w:r>
    </w:p>
    <w:p w:rsidR="00C37ADF" w:rsidRPr="00C374CF" w:rsidRDefault="00C37ADF" w:rsidP="00C37ADF">
      <w:pPr>
        <w:ind w:firstLine="284"/>
        <w:jc w:val="both"/>
        <w:rPr>
          <w:sz w:val="22"/>
          <w:szCs w:val="22"/>
        </w:rPr>
      </w:pPr>
    </w:p>
    <w:p w:rsidR="00C37ADF" w:rsidRPr="00C374CF" w:rsidRDefault="00C37ADF" w:rsidP="00C37ADF">
      <w:pPr>
        <w:ind w:firstLine="284"/>
        <w:jc w:val="both"/>
        <w:rPr>
          <w:sz w:val="22"/>
          <w:szCs w:val="22"/>
        </w:rPr>
      </w:pPr>
    </w:p>
    <w:p w:rsidR="00C37ADF" w:rsidRPr="00C374CF" w:rsidRDefault="00C37ADF" w:rsidP="00C37ADF">
      <w:pPr>
        <w:ind w:firstLine="284"/>
        <w:jc w:val="both"/>
        <w:rPr>
          <w:sz w:val="22"/>
          <w:szCs w:val="22"/>
        </w:rPr>
      </w:pPr>
      <w:r w:rsidRPr="00C374CF">
        <w:rPr>
          <w:b/>
          <w:sz w:val="22"/>
          <w:szCs w:val="22"/>
        </w:rPr>
        <w:t xml:space="preserve">Задачи  </w:t>
      </w:r>
      <w:r w:rsidRPr="00C374CF">
        <w:rPr>
          <w:sz w:val="22"/>
          <w:szCs w:val="22"/>
        </w:rPr>
        <w:t>изучения литературы Костромской области:</w:t>
      </w:r>
    </w:p>
    <w:p w:rsidR="00C37ADF" w:rsidRPr="00C374CF" w:rsidRDefault="00C37ADF" w:rsidP="00C37ADF">
      <w:pPr>
        <w:numPr>
          <w:ilvl w:val="0"/>
          <w:numId w:val="8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>приобщение к духовным ценностям народа Костромской области;</w:t>
      </w:r>
    </w:p>
    <w:p w:rsidR="00C37ADF" w:rsidRPr="00C374CF" w:rsidRDefault="00C37ADF" w:rsidP="00C37ADF">
      <w:pPr>
        <w:numPr>
          <w:ilvl w:val="0"/>
          <w:numId w:val="8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>развитие личности ученика как представителя и умелого хранителя социально-  культурных ценностей родного края;</w:t>
      </w:r>
    </w:p>
    <w:p w:rsidR="00C37ADF" w:rsidRPr="00C374CF" w:rsidRDefault="00C37ADF" w:rsidP="00C37ADF">
      <w:pPr>
        <w:numPr>
          <w:ilvl w:val="0"/>
          <w:numId w:val="8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овладение знаниями о направлениях, художественных особенностях  </w:t>
      </w:r>
    </w:p>
    <w:p w:rsidR="00C37ADF" w:rsidRPr="00C374CF" w:rsidRDefault="00C37ADF" w:rsidP="00C37ADF">
      <w:pPr>
        <w:pStyle w:val="a3"/>
        <w:ind w:left="709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литературы Костромской области</w:t>
      </w:r>
    </w:p>
    <w:p w:rsidR="00C37ADF" w:rsidRPr="00C374CF" w:rsidRDefault="00C37ADF" w:rsidP="00C37ADF">
      <w:pPr>
        <w:numPr>
          <w:ilvl w:val="0"/>
          <w:numId w:val="8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>воспитание гуманного отношения к людям разных национальностей, пробуждение      интереса к культуре малой Родины.</w:t>
      </w:r>
    </w:p>
    <w:p w:rsidR="00C374CF" w:rsidRDefault="00C37ADF" w:rsidP="00C37ADF">
      <w:pPr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         </w:t>
      </w:r>
    </w:p>
    <w:p w:rsidR="00C37ADF" w:rsidRPr="00C374CF" w:rsidRDefault="00C37ADF" w:rsidP="00C37ADF">
      <w:pPr>
        <w:jc w:val="both"/>
        <w:rPr>
          <w:sz w:val="22"/>
          <w:szCs w:val="22"/>
        </w:rPr>
      </w:pPr>
      <w:r w:rsidRPr="00C374CF">
        <w:rPr>
          <w:sz w:val="22"/>
          <w:szCs w:val="22"/>
        </w:rPr>
        <w:lastRenderedPageBreak/>
        <w:t>Основные содержательные линии:</w:t>
      </w:r>
    </w:p>
    <w:p w:rsidR="00C37ADF" w:rsidRPr="00C374CF" w:rsidRDefault="00C37ADF" w:rsidP="00C37ADF">
      <w:pPr>
        <w:numPr>
          <w:ilvl w:val="0"/>
          <w:numId w:val="2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 знакомство с личностью писателя;</w:t>
      </w:r>
    </w:p>
    <w:p w:rsidR="00C37ADF" w:rsidRPr="00C374CF" w:rsidRDefault="00C37ADF" w:rsidP="00C37ADF">
      <w:pPr>
        <w:numPr>
          <w:ilvl w:val="0"/>
          <w:numId w:val="2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>определение художественных особенностей произведений;</w:t>
      </w:r>
    </w:p>
    <w:p w:rsidR="00C37ADF" w:rsidRPr="00C374CF" w:rsidRDefault="00C37ADF" w:rsidP="00C37ADF">
      <w:pPr>
        <w:numPr>
          <w:ilvl w:val="0"/>
          <w:numId w:val="2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установление взаимосвязей теории Костромской литературы с теорией русской литературы. </w:t>
      </w: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Программа предусматривает прочное усвоение материала.</w:t>
      </w: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Программа включает базовые знания и умения, которыми должны овладеть все обучающиеся.</w:t>
      </w:r>
    </w:p>
    <w:p w:rsidR="00EC46C1" w:rsidRPr="00C374CF" w:rsidRDefault="00EC46C1" w:rsidP="00530BA9">
      <w:pPr>
        <w:ind w:firstLine="540"/>
        <w:jc w:val="both"/>
        <w:rPr>
          <w:sz w:val="22"/>
          <w:szCs w:val="22"/>
        </w:rPr>
      </w:pPr>
      <w:r w:rsidRPr="00C374CF">
        <w:rPr>
          <w:sz w:val="22"/>
          <w:szCs w:val="22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сочинения.</w:t>
      </w:r>
    </w:p>
    <w:p w:rsidR="00C37ADF" w:rsidRPr="00C374CF" w:rsidRDefault="00C37ADF" w:rsidP="00530BA9">
      <w:pPr>
        <w:jc w:val="both"/>
        <w:rPr>
          <w:b/>
          <w:sz w:val="22"/>
          <w:szCs w:val="22"/>
        </w:rPr>
      </w:pPr>
    </w:p>
    <w:p w:rsidR="00EC46C1" w:rsidRPr="00C374CF" w:rsidRDefault="00EC46C1" w:rsidP="00530BA9">
      <w:pPr>
        <w:jc w:val="both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>Требования к уровню подготовки выпускников</w:t>
      </w:r>
    </w:p>
    <w:p w:rsidR="00C37ADF" w:rsidRPr="00C374CF" w:rsidRDefault="00C37ADF" w:rsidP="00530BA9">
      <w:pPr>
        <w:jc w:val="both"/>
        <w:rPr>
          <w:b/>
          <w:sz w:val="22"/>
          <w:szCs w:val="22"/>
        </w:rPr>
      </w:pPr>
    </w:p>
    <w:p w:rsidR="00EC46C1" w:rsidRPr="00C374CF" w:rsidRDefault="00EC46C1" w:rsidP="00530BA9">
      <w:pPr>
        <w:jc w:val="both"/>
        <w:rPr>
          <w:b/>
          <w:i/>
          <w:sz w:val="22"/>
          <w:szCs w:val="22"/>
        </w:rPr>
      </w:pPr>
      <w:r w:rsidRPr="00C374CF">
        <w:rPr>
          <w:b/>
          <w:i/>
          <w:sz w:val="22"/>
          <w:szCs w:val="22"/>
        </w:rPr>
        <w:t xml:space="preserve">В результате изучения литературы </w:t>
      </w:r>
      <w:proofErr w:type="gramStart"/>
      <w:r w:rsidRPr="00C374CF">
        <w:rPr>
          <w:b/>
          <w:i/>
          <w:sz w:val="22"/>
          <w:szCs w:val="22"/>
        </w:rPr>
        <w:t>обучающийся</w:t>
      </w:r>
      <w:proofErr w:type="gramEnd"/>
      <w:r w:rsidRPr="00C374CF">
        <w:rPr>
          <w:b/>
          <w:i/>
          <w:sz w:val="22"/>
          <w:szCs w:val="22"/>
        </w:rPr>
        <w:t xml:space="preserve"> должен</w:t>
      </w:r>
    </w:p>
    <w:p w:rsidR="00EC46C1" w:rsidRPr="00C374CF" w:rsidRDefault="00EC46C1" w:rsidP="00530BA9">
      <w:pPr>
        <w:jc w:val="both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>Знать/ понимать</w:t>
      </w:r>
    </w:p>
    <w:p w:rsidR="00EC46C1" w:rsidRPr="00C374CF" w:rsidRDefault="00EC46C1" w:rsidP="00530BA9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образную природу словесного искусства;</w:t>
      </w:r>
    </w:p>
    <w:p w:rsidR="00EC46C1" w:rsidRPr="00C374CF" w:rsidRDefault="00EC46C1" w:rsidP="00530BA9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содержание изученных литературных произведений;</w:t>
      </w:r>
    </w:p>
    <w:p w:rsidR="00EC46C1" w:rsidRPr="00C374CF" w:rsidRDefault="00EC46C1" w:rsidP="00530BA9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основные факты жизни и творчества писателей-классиков Х1Х – ХХ века;</w:t>
      </w:r>
    </w:p>
    <w:p w:rsidR="00EC46C1" w:rsidRPr="00C374CF" w:rsidRDefault="00EC46C1" w:rsidP="00530BA9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основные закономерности историко-литературного процесса и черты литературных направлений;</w:t>
      </w:r>
    </w:p>
    <w:p w:rsidR="00EC46C1" w:rsidRPr="00C374CF" w:rsidRDefault="00EC46C1" w:rsidP="00530BA9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основные теоретико-литературные понятия.</w:t>
      </w:r>
    </w:p>
    <w:p w:rsidR="00EC46C1" w:rsidRPr="00C374CF" w:rsidRDefault="00EC46C1" w:rsidP="00530BA9">
      <w:pPr>
        <w:jc w:val="both"/>
        <w:rPr>
          <w:b/>
          <w:sz w:val="22"/>
          <w:szCs w:val="22"/>
        </w:rPr>
      </w:pPr>
      <w:r w:rsidRPr="00C374CF">
        <w:rPr>
          <w:b/>
          <w:sz w:val="22"/>
          <w:szCs w:val="22"/>
        </w:rPr>
        <w:t>Уметь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воспроизводить содержание литературного произведения;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определять род и жанр произведения;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сопоставлять литературные произведения;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выявлять авторскую позицию;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C374CF">
        <w:rPr>
          <w:sz w:val="22"/>
          <w:szCs w:val="22"/>
        </w:rPr>
        <w:t>аргументировано формулировать свое отношение к прочитанному произведению;</w:t>
      </w:r>
    </w:p>
    <w:p w:rsidR="00EC46C1" w:rsidRPr="00C374CF" w:rsidRDefault="00EC46C1" w:rsidP="00530BA9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C374CF">
        <w:rPr>
          <w:sz w:val="22"/>
          <w:szCs w:val="22"/>
        </w:rPr>
        <w:t xml:space="preserve">писать рецензии на прочитанные произведения и сочинения разных жанров на литературные темы. </w:t>
      </w:r>
    </w:p>
    <w:p w:rsidR="00EC46C1" w:rsidRPr="00C374CF" w:rsidRDefault="00EC46C1" w:rsidP="00530BA9">
      <w:pPr>
        <w:jc w:val="both"/>
        <w:rPr>
          <w:sz w:val="22"/>
          <w:szCs w:val="22"/>
        </w:rPr>
      </w:pPr>
    </w:p>
    <w:p w:rsidR="00C374CF" w:rsidRDefault="003E3987" w:rsidP="00C13BEF">
      <w:pPr>
        <w:jc w:val="center"/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</w:pPr>
      <w:r w:rsidRPr="00C374CF">
        <w:rPr>
          <w:b/>
          <w:bCs/>
          <w:color w:val="000000"/>
          <w:sz w:val="22"/>
          <w:szCs w:val="22"/>
          <w:shd w:val="clear" w:color="auto" w:fill="FFFFFF"/>
        </w:rPr>
        <w:t>Критерии оценивания</w:t>
      </w:r>
      <w:r w:rsidRPr="00C374CF">
        <w:rPr>
          <w:color w:val="000000"/>
          <w:sz w:val="22"/>
          <w:szCs w:val="22"/>
        </w:rPr>
        <w:br/>
      </w:r>
      <w:r w:rsidRPr="00C374CF">
        <w:rPr>
          <w:color w:val="000000"/>
          <w:sz w:val="22"/>
          <w:szCs w:val="22"/>
          <w:shd w:val="clear" w:color="auto" w:fill="FFFFFF"/>
        </w:rPr>
        <w:t>Оценка знаний по литературе и навыков письменной речи производится также на основании сочинений и других пись</w:t>
      </w:r>
      <w:r w:rsidRPr="00C374CF">
        <w:rPr>
          <w:color w:val="000000"/>
          <w:sz w:val="22"/>
          <w:szCs w:val="22"/>
          <w:shd w:val="clear" w:color="auto" w:fill="FFFFFF"/>
        </w:rPr>
        <w:softHyphen/>
        <w:t>менных проверочных работ (ответ на вопрос, реферат и др.).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  <w:r w:rsidRPr="00C374CF">
        <w:rPr>
          <w:color w:val="000000"/>
          <w:sz w:val="22"/>
          <w:szCs w:val="22"/>
        </w:rPr>
        <w:br/>
      </w:r>
      <w:r w:rsidRPr="00C374CF">
        <w:rPr>
          <w:color w:val="000000"/>
          <w:sz w:val="22"/>
          <w:szCs w:val="22"/>
          <w:shd w:val="clear" w:color="auto" w:fill="FFFFFF"/>
        </w:rPr>
        <w:t>В течение учебного года рекомендуется проводить в связи с уроками литературы следующее количество сочинений, це</w:t>
      </w:r>
      <w:r w:rsidRPr="00C374CF">
        <w:rPr>
          <w:color w:val="000000"/>
          <w:sz w:val="22"/>
          <w:szCs w:val="22"/>
          <w:shd w:val="clear" w:color="auto" w:fill="FFFFFF"/>
        </w:rPr>
        <w:softHyphen/>
        <w:t>лесообразно распределенных учителем по четвертям (полугодиям):</w:t>
      </w:r>
      <w:r w:rsidRPr="00C374CF">
        <w:rPr>
          <w:color w:val="000000"/>
          <w:sz w:val="22"/>
          <w:szCs w:val="22"/>
        </w:rPr>
        <w:br/>
      </w:r>
    </w:p>
    <w:p w:rsidR="00C374CF" w:rsidRDefault="00C374CF" w:rsidP="00C13BEF">
      <w:pPr>
        <w:jc w:val="center"/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</w:pPr>
    </w:p>
    <w:p w:rsidR="00F81F20" w:rsidRPr="00C374CF" w:rsidRDefault="003E3987" w:rsidP="00C13BEF">
      <w:pPr>
        <w:jc w:val="center"/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</w:pPr>
      <w:r w:rsidRPr="00C374CF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lastRenderedPageBreak/>
        <w:t>Оценка устных ответов</w:t>
      </w:r>
    </w:p>
    <w:p w:rsidR="003E3987" w:rsidRPr="00C374CF" w:rsidRDefault="003E3987" w:rsidP="003E3987">
      <w:pPr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br/>
      </w:r>
      <w:r w:rsidRPr="00C374CF">
        <w:rPr>
          <w:color w:val="000000"/>
          <w:sz w:val="22"/>
          <w:szCs w:val="22"/>
          <w:shd w:val="clear" w:color="auto" w:fill="FFFFFF"/>
        </w:rPr>
        <w:t>При оценке устных ответов учитель руководствуется следующими основными Критериями в пределах программы данно</w:t>
      </w:r>
      <w:r w:rsidRPr="00C374CF">
        <w:rPr>
          <w:color w:val="000000"/>
          <w:sz w:val="22"/>
          <w:szCs w:val="22"/>
          <w:shd w:val="clear" w:color="auto" w:fill="FFFFFF"/>
        </w:rPr>
        <w:softHyphen/>
        <w:t>го класса: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Знание текста и понимание идейно-художественного содержания изученного произведения.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Умение объяснять взаимосвязь событий, характер и поступки героев.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Понимание роли художественных сре</w:t>
      </w:r>
      <w:proofErr w:type="gramStart"/>
      <w:r w:rsidRPr="00C374CF">
        <w:rPr>
          <w:color w:val="000000"/>
          <w:sz w:val="22"/>
          <w:szCs w:val="22"/>
        </w:rPr>
        <w:t>дств в р</w:t>
      </w:r>
      <w:proofErr w:type="gramEnd"/>
      <w:r w:rsidRPr="00C374CF">
        <w:rPr>
          <w:color w:val="000000"/>
          <w:sz w:val="22"/>
          <w:szCs w:val="22"/>
        </w:rPr>
        <w:t>аскрытии идейно-эстетического содержания изученного произведения.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Умение анализировать художественное произведение в соответствии с ведущими идеями эпохи и общественной борь</w:t>
      </w:r>
      <w:r w:rsidRPr="00C374CF">
        <w:rPr>
          <w:color w:val="000000"/>
          <w:sz w:val="22"/>
          <w:szCs w:val="22"/>
        </w:rPr>
        <w:softHyphen/>
        <w:t>бой.</w:t>
      </w:r>
    </w:p>
    <w:p w:rsidR="003E3987" w:rsidRPr="00C374CF" w:rsidRDefault="003E3987" w:rsidP="003E3987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374CF">
        <w:rPr>
          <w:color w:val="000000"/>
          <w:sz w:val="22"/>
          <w:szCs w:val="22"/>
        </w:rPr>
        <w:t>Умение владеть монологической литературной речью; логичность и последовательность ответа; беглость, правильность выразительность чтения с учетом темпа чтения по классам.</w:t>
      </w:r>
    </w:p>
    <w:p w:rsidR="00F81F20" w:rsidRPr="00C374CF" w:rsidRDefault="00F81F20" w:rsidP="00F81F20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63"/>
        <w:gridCol w:w="5699"/>
        <w:gridCol w:w="2791"/>
      </w:tblGrid>
      <w:tr w:rsidR="00F81F20" w:rsidRPr="00C374CF" w:rsidTr="00C13BEF">
        <w:trPr>
          <w:tblCellSpacing w:w="0" w:type="dxa"/>
        </w:trPr>
        <w:tc>
          <w:tcPr>
            <w:tcW w:w="5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Отметка</w:t>
            </w:r>
          </w:p>
        </w:tc>
        <w:tc>
          <w:tcPr>
            <w:tcW w:w="44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1F20" w:rsidRPr="00C374CF" w:rsidRDefault="00F81F20" w:rsidP="00F81F20">
            <w:pPr>
              <w:contextualSpacing/>
              <w:jc w:val="center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Основные критерии отметки</w:t>
            </w:r>
          </w:p>
        </w:tc>
      </w:tr>
      <w:tr w:rsidR="00F81F20" w:rsidRPr="00C374CF" w:rsidTr="00C13BEF">
        <w:trPr>
          <w:trHeight w:val="280"/>
          <w:tblCellSpacing w:w="0" w:type="dxa"/>
        </w:trPr>
        <w:tc>
          <w:tcPr>
            <w:tcW w:w="5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Содержание и речь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Грамотность</w:t>
            </w:r>
          </w:p>
        </w:tc>
      </w:tr>
      <w:tr w:rsidR="00F81F20" w:rsidRPr="00C374CF" w:rsidTr="00C13BEF">
        <w:trPr>
          <w:tblCellSpacing w:w="0" w:type="dxa"/>
        </w:trPr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</w:r>
            <w:r w:rsidRPr="00C374CF">
              <w:rPr>
                <w:b/>
                <w:bCs/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2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Содержание работы полностью соответствует теме.</w:t>
            </w:r>
          </w:p>
          <w:p w:rsidR="00F81F20" w:rsidRPr="00C374CF" w:rsidRDefault="00F81F20" w:rsidP="00F81F20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Фактические ошибки отсутствуют.</w:t>
            </w:r>
          </w:p>
          <w:p w:rsidR="00F81F20" w:rsidRPr="00C374CF" w:rsidRDefault="00F81F20" w:rsidP="00F81F20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Содержание излагается последовательно.</w:t>
            </w:r>
          </w:p>
          <w:p w:rsidR="00F81F20" w:rsidRPr="00C374CF" w:rsidRDefault="00F81F20" w:rsidP="00F81F20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F81F20" w:rsidRPr="00C374CF" w:rsidRDefault="00F81F20" w:rsidP="00F81F20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Достигнуто стилевое единство и выразительность текста.</w:t>
            </w:r>
            <w:r w:rsidRPr="00C374CF">
              <w:rPr>
                <w:color w:val="000000"/>
                <w:sz w:val="22"/>
                <w:szCs w:val="22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Допускается: 1 орфографическая, или 1 пунктуационная, или 1 грамматическая ошибка.</w:t>
            </w:r>
          </w:p>
        </w:tc>
      </w:tr>
      <w:tr w:rsidR="00F81F20" w:rsidRPr="00C374CF" w:rsidTr="00C13BEF">
        <w:trPr>
          <w:tblCellSpacing w:w="0" w:type="dxa"/>
        </w:trPr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</w:r>
            <w:r w:rsidRPr="00C374CF">
              <w:rPr>
                <w:b/>
                <w:bCs/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2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numPr>
                <w:ilvl w:val="0"/>
                <w:numId w:val="11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F81F20" w:rsidRPr="00C374CF" w:rsidRDefault="00F81F20" w:rsidP="00F81F20">
            <w:pPr>
              <w:numPr>
                <w:ilvl w:val="0"/>
                <w:numId w:val="11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Содержание в основном достоверно, но имеются единичные фактические неточности.</w:t>
            </w:r>
          </w:p>
          <w:p w:rsidR="00F81F20" w:rsidRPr="00C374CF" w:rsidRDefault="00F81F20" w:rsidP="00F81F20">
            <w:pPr>
              <w:numPr>
                <w:ilvl w:val="0"/>
                <w:numId w:val="11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Имеются незначительные нарушения последовательности в изложении мыслей.</w:t>
            </w:r>
          </w:p>
          <w:p w:rsidR="00F81F20" w:rsidRPr="00C374CF" w:rsidRDefault="00F81F20" w:rsidP="00F81F20">
            <w:pPr>
              <w:numPr>
                <w:ilvl w:val="0"/>
                <w:numId w:val="11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Лексический и грамматический строй речи достаточно разнообразен.</w:t>
            </w:r>
          </w:p>
          <w:p w:rsidR="00F81F20" w:rsidRPr="00C374CF" w:rsidRDefault="00F81F20" w:rsidP="00F81F20">
            <w:pPr>
              <w:numPr>
                <w:ilvl w:val="0"/>
                <w:numId w:val="11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Стиль работы отличает единством и достаточной выразительностью.</w:t>
            </w:r>
            <w:r w:rsidRPr="00C374CF">
              <w:rPr>
                <w:color w:val="000000"/>
                <w:sz w:val="22"/>
                <w:szCs w:val="22"/>
              </w:rPr>
              <w:br/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 xml:space="preserve">Допускаются: 2 орфографические и 2 пунктуационные ошибки, или 1 </w:t>
            </w:r>
            <w:proofErr w:type="gramStart"/>
            <w:r w:rsidRPr="00C374CF">
              <w:rPr>
                <w:color w:val="000000"/>
                <w:sz w:val="22"/>
                <w:szCs w:val="22"/>
              </w:rPr>
              <w:t>орфографическая</w:t>
            </w:r>
            <w:proofErr w:type="gramEnd"/>
            <w:r w:rsidRPr="00C374CF">
              <w:rPr>
                <w:color w:val="000000"/>
                <w:sz w:val="22"/>
                <w:szCs w:val="22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F81F20" w:rsidRPr="00C374CF" w:rsidTr="00C13BEF">
        <w:trPr>
          <w:tblCellSpacing w:w="0" w:type="dxa"/>
        </w:trPr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</w:r>
            <w:r w:rsidRPr="00C374CF">
              <w:rPr>
                <w:b/>
                <w:bCs/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2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numPr>
                <w:ilvl w:val="0"/>
                <w:numId w:val="12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В работе допущены существенные отклонения от темы.</w:t>
            </w:r>
          </w:p>
          <w:p w:rsidR="00F81F20" w:rsidRPr="00C374CF" w:rsidRDefault="00F81F20" w:rsidP="00F81F20">
            <w:pPr>
              <w:numPr>
                <w:ilvl w:val="0"/>
                <w:numId w:val="12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Работа достоверна в главном, но в ней имеются отдельные фактические неточности.</w:t>
            </w:r>
          </w:p>
          <w:p w:rsidR="00F81F20" w:rsidRPr="00C374CF" w:rsidRDefault="00F81F20" w:rsidP="00F81F20">
            <w:pPr>
              <w:numPr>
                <w:ilvl w:val="0"/>
                <w:numId w:val="12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Допущены отдельные нарушения последовательности изложения.</w:t>
            </w:r>
          </w:p>
          <w:p w:rsidR="00F81F20" w:rsidRPr="00C374CF" w:rsidRDefault="00F81F20" w:rsidP="00F81F20">
            <w:pPr>
              <w:numPr>
                <w:ilvl w:val="0"/>
                <w:numId w:val="12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81F20" w:rsidRPr="00C374CF" w:rsidRDefault="00F81F20" w:rsidP="00F81F20">
            <w:pPr>
              <w:numPr>
                <w:ilvl w:val="0"/>
                <w:numId w:val="12"/>
              </w:numPr>
              <w:tabs>
                <w:tab w:val="clear" w:pos="720"/>
                <w:tab w:val="num" w:pos="71"/>
              </w:tabs>
              <w:ind w:left="71" w:firstLine="0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lastRenderedPageBreak/>
              <w:t>Стиль работы не отличается единством, речь недостаточно выразительна.</w:t>
            </w:r>
            <w:r w:rsidRPr="00C374CF">
              <w:rPr>
                <w:color w:val="000000"/>
                <w:sz w:val="22"/>
                <w:szCs w:val="22"/>
              </w:rPr>
              <w:br/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lastRenderedPageBreak/>
              <w:br/>
              <w:t xml:space="preserve">Допускаются: 4 орфографические и 4 пунктуационные ошибки, или 3 орфографические ошибки и 5 пунктуационных ошибок, или 7 пунктуационных при отсутствии </w:t>
            </w:r>
            <w:r w:rsidRPr="00C374CF">
              <w:rPr>
                <w:color w:val="000000"/>
                <w:sz w:val="22"/>
                <w:szCs w:val="22"/>
              </w:rPr>
              <w:lastRenderedPageBreak/>
              <w:t>орфографических ошибок, а также 4 грамматические ошибки.</w:t>
            </w:r>
          </w:p>
        </w:tc>
      </w:tr>
      <w:tr w:rsidR="00F81F20" w:rsidRPr="00C374CF" w:rsidTr="00C13BEF">
        <w:trPr>
          <w:tblCellSpacing w:w="0" w:type="dxa"/>
        </w:trPr>
        <w:tc>
          <w:tcPr>
            <w:tcW w:w="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lastRenderedPageBreak/>
              <w:br/>
            </w:r>
            <w:r w:rsidRPr="00C374CF">
              <w:rPr>
                <w:b/>
                <w:bCs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2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71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Работа не соответствует теме.</w:t>
            </w:r>
          </w:p>
          <w:p w:rsidR="00F81F20" w:rsidRPr="00C374CF" w:rsidRDefault="00F81F20" w:rsidP="00F81F2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71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Допущено много фактических неточностей.</w:t>
            </w:r>
          </w:p>
          <w:p w:rsidR="00F81F20" w:rsidRPr="00C374CF" w:rsidRDefault="00F81F20" w:rsidP="00F81F2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71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F81F20" w:rsidRPr="00C374CF" w:rsidRDefault="00F81F20" w:rsidP="00F81F2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71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F81F20" w:rsidRPr="00C374CF" w:rsidRDefault="00F81F20" w:rsidP="00F81F2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71"/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t>Нарушено стилевое единство текста.</w:t>
            </w:r>
            <w:r w:rsidRPr="00C374CF">
              <w:rPr>
                <w:color w:val="000000"/>
                <w:sz w:val="22"/>
                <w:szCs w:val="22"/>
              </w:rPr>
              <w:br/>
              <w:t>В целом в работе допущено 6 недочетов в содержании и до 7 речевых недочетов.</w:t>
            </w:r>
          </w:p>
        </w:tc>
        <w:tc>
          <w:tcPr>
            <w:tcW w:w="14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F20" w:rsidRPr="00C374CF" w:rsidRDefault="00F81F20" w:rsidP="00F81F20">
            <w:pPr>
              <w:contextualSpacing/>
              <w:jc w:val="both"/>
              <w:rPr>
                <w:color w:val="000000"/>
              </w:rPr>
            </w:pPr>
            <w:r w:rsidRPr="00C374CF">
              <w:rPr>
                <w:color w:val="000000"/>
                <w:sz w:val="22"/>
                <w:szCs w:val="22"/>
              </w:rPr>
              <w:br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F81F20" w:rsidRPr="00C374CF" w:rsidRDefault="00F81F20" w:rsidP="00F81F20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:rsidR="003214B9" w:rsidRPr="00C374CF" w:rsidRDefault="003214B9" w:rsidP="00F81F20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:rsidR="003214B9" w:rsidRPr="00C374CF" w:rsidRDefault="003214B9" w:rsidP="00F81F20">
      <w:pPr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:rsidR="00585400" w:rsidRDefault="003E3987" w:rsidP="00585400">
      <w:pPr>
        <w:rPr>
          <w:b/>
          <w:sz w:val="22"/>
          <w:szCs w:val="22"/>
        </w:rPr>
      </w:pPr>
      <w:r w:rsidRPr="00C374CF">
        <w:rPr>
          <w:rStyle w:val="submenu-table"/>
          <w:b/>
          <w:bCs/>
          <w:color w:val="000000"/>
          <w:sz w:val="22"/>
          <w:szCs w:val="22"/>
          <w:shd w:val="clear" w:color="auto" w:fill="FFFFFF"/>
        </w:rPr>
        <w:t>Оценка тестовых работ.</w:t>
      </w:r>
      <w:r w:rsidRPr="00C374CF">
        <w:rPr>
          <w:color w:val="000000"/>
          <w:sz w:val="22"/>
          <w:szCs w:val="22"/>
        </w:rPr>
        <w:br/>
      </w:r>
      <w:r w:rsidRPr="00C374CF">
        <w:rPr>
          <w:color w:val="000000"/>
          <w:sz w:val="22"/>
          <w:szCs w:val="22"/>
          <w:shd w:val="clear" w:color="auto" w:fill="FFFFFF"/>
        </w:rPr>
        <w:t>При проведении тестовых работ по литературе критерии оценок следующие:</w:t>
      </w:r>
      <w:r w:rsidRPr="00C374CF">
        <w:rPr>
          <w:color w:val="000000"/>
          <w:sz w:val="22"/>
          <w:szCs w:val="22"/>
        </w:rPr>
        <w:br/>
      </w:r>
      <w:r w:rsidRPr="00C374CF">
        <w:rPr>
          <w:b/>
          <w:bCs/>
          <w:color w:val="000000"/>
          <w:sz w:val="22"/>
          <w:szCs w:val="22"/>
          <w:shd w:val="clear" w:color="auto" w:fill="FFFFFF"/>
        </w:rPr>
        <w:t>«5» -</w:t>
      </w:r>
      <w:r w:rsidRPr="00C374C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C374CF">
        <w:rPr>
          <w:color w:val="000000"/>
          <w:sz w:val="22"/>
          <w:szCs w:val="22"/>
          <w:shd w:val="clear" w:color="auto" w:fill="FFFFFF"/>
        </w:rPr>
        <w:t>90 – 100 %;</w:t>
      </w:r>
      <w:r w:rsidRPr="00C374CF">
        <w:rPr>
          <w:color w:val="000000"/>
          <w:sz w:val="22"/>
          <w:szCs w:val="22"/>
        </w:rPr>
        <w:br/>
      </w:r>
      <w:r w:rsidRPr="00C374CF">
        <w:rPr>
          <w:b/>
          <w:bCs/>
          <w:color w:val="000000"/>
          <w:sz w:val="22"/>
          <w:szCs w:val="22"/>
          <w:shd w:val="clear" w:color="auto" w:fill="FFFFFF"/>
        </w:rPr>
        <w:t>«4» -</w:t>
      </w:r>
      <w:r w:rsidRPr="00C374C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C374CF">
        <w:rPr>
          <w:color w:val="000000"/>
          <w:sz w:val="22"/>
          <w:szCs w:val="22"/>
          <w:shd w:val="clear" w:color="auto" w:fill="FFFFFF"/>
        </w:rPr>
        <w:t>78 – 89 %;</w:t>
      </w:r>
      <w:r w:rsidRPr="00C374CF">
        <w:rPr>
          <w:color w:val="000000"/>
          <w:sz w:val="22"/>
          <w:szCs w:val="22"/>
        </w:rPr>
        <w:br/>
      </w:r>
      <w:r w:rsidRPr="00C374CF">
        <w:rPr>
          <w:b/>
          <w:bCs/>
          <w:color w:val="000000"/>
          <w:sz w:val="22"/>
          <w:szCs w:val="22"/>
          <w:shd w:val="clear" w:color="auto" w:fill="FFFFFF"/>
        </w:rPr>
        <w:t>«3» -</w:t>
      </w:r>
      <w:r w:rsidRPr="00C374C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C374CF">
        <w:rPr>
          <w:color w:val="000000"/>
          <w:sz w:val="22"/>
          <w:szCs w:val="22"/>
          <w:shd w:val="clear" w:color="auto" w:fill="FFFFFF"/>
        </w:rPr>
        <w:t>60 – 77 %;</w:t>
      </w:r>
      <w:r w:rsidRPr="00C374CF">
        <w:rPr>
          <w:color w:val="000000"/>
          <w:sz w:val="22"/>
          <w:szCs w:val="22"/>
        </w:rPr>
        <w:br/>
      </w:r>
      <w:r w:rsidRPr="00C374CF">
        <w:rPr>
          <w:b/>
          <w:bCs/>
          <w:color w:val="000000"/>
          <w:sz w:val="22"/>
          <w:szCs w:val="22"/>
          <w:shd w:val="clear" w:color="auto" w:fill="FFFFFF"/>
        </w:rPr>
        <w:t>«2»-</w:t>
      </w:r>
      <w:r w:rsidRPr="00C374C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C374CF">
        <w:rPr>
          <w:color w:val="000000"/>
          <w:sz w:val="22"/>
          <w:szCs w:val="22"/>
          <w:shd w:val="clear" w:color="auto" w:fill="FFFFFF"/>
        </w:rPr>
        <w:t>менее 59 %.</w:t>
      </w:r>
      <w:r w:rsidRPr="00C374CF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C374CF">
        <w:rPr>
          <w:color w:val="000000"/>
          <w:sz w:val="22"/>
          <w:szCs w:val="22"/>
        </w:rPr>
        <w:br/>
      </w: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Default="00C374CF" w:rsidP="00585400">
      <w:pPr>
        <w:rPr>
          <w:b/>
          <w:sz w:val="22"/>
          <w:szCs w:val="22"/>
        </w:rPr>
      </w:pPr>
    </w:p>
    <w:p w:rsidR="00C374CF" w:rsidRPr="00C374CF" w:rsidRDefault="00C374CF" w:rsidP="00585400">
      <w:pPr>
        <w:rPr>
          <w:b/>
          <w:sz w:val="22"/>
          <w:szCs w:val="22"/>
        </w:rPr>
      </w:pPr>
    </w:p>
    <w:p w:rsidR="00EC46C1" w:rsidRPr="00C374CF" w:rsidRDefault="00AB6CE4" w:rsidP="00585400">
      <w:pPr>
        <w:rPr>
          <w:b/>
          <w:sz w:val="22"/>
          <w:szCs w:val="22"/>
        </w:rPr>
      </w:pPr>
      <w:r w:rsidRPr="00C374CF">
        <w:rPr>
          <w:sz w:val="22"/>
          <w:szCs w:val="22"/>
        </w:rPr>
        <w:t>СОДЕРЖАНИЕ</w:t>
      </w:r>
    </w:p>
    <w:p w:rsidR="008657D3" w:rsidRPr="00C374CF" w:rsidRDefault="005523B7" w:rsidP="008657D3">
      <w:pPr>
        <w:jc w:val="center"/>
        <w:rPr>
          <w:sz w:val="22"/>
          <w:szCs w:val="22"/>
        </w:rPr>
      </w:pPr>
      <w:r w:rsidRPr="00C374CF">
        <w:rPr>
          <w:sz w:val="22"/>
          <w:szCs w:val="22"/>
        </w:rPr>
        <w:t>Т</w:t>
      </w:r>
      <w:r w:rsidR="008657D3" w:rsidRPr="00C374CF">
        <w:rPr>
          <w:sz w:val="22"/>
          <w:szCs w:val="22"/>
        </w:rPr>
        <w:t>ЕМАТИЧЕСКОЕ ПЛАНИРОВАНИЕ 10 класс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7655"/>
        <w:gridCol w:w="1099"/>
      </w:tblGrid>
      <w:tr w:rsidR="008657D3" w:rsidRPr="00C374CF" w:rsidTr="00BE49CC">
        <w:tc>
          <w:tcPr>
            <w:tcW w:w="817" w:type="dxa"/>
          </w:tcPr>
          <w:p w:rsidR="008657D3" w:rsidRPr="00C374CF" w:rsidRDefault="008657D3" w:rsidP="009E334F">
            <w:pPr>
              <w:jc w:val="center"/>
            </w:pPr>
            <w:r w:rsidRPr="00C374CF">
              <w:t>№</w:t>
            </w:r>
          </w:p>
        </w:tc>
        <w:tc>
          <w:tcPr>
            <w:tcW w:w="7655" w:type="dxa"/>
          </w:tcPr>
          <w:p w:rsidR="008657D3" w:rsidRPr="00C374CF" w:rsidRDefault="008657D3" w:rsidP="009E334F">
            <w:pPr>
              <w:jc w:val="center"/>
            </w:pPr>
            <w:r w:rsidRPr="00C374CF">
              <w:t>Тема занятия</w:t>
            </w:r>
          </w:p>
        </w:tc>
        <w:tc>
          <w:tcPr>
            <w:tcW w:w="1099" w:type="dxa"/>
          </w:tcPr>
          <w:p w:rsidR="008657D3" w:rsidRPr="00C374CF" w:rsidRDefault="008657D3" w:rsidP="009E334F">
            <w:pPr>
              <w:jc w:val="center"/>
            </w:pPr>
            <w:r w:rsidRPr="00C374CF">
              <w:t>Количество часов</w:t>
            </w:r>
          </w:p>
        </w:tc>
      </w:tr>
      <w:tr w:rsidR="008657D3" w:rsidRPr="00C374CF" w:rsidTr="00BE49CC">
        <w:tc>
          <w:tcPr>
            <w:tcW w:w="817" w:type="dxa"/>
          </w:tcPr>
          <w:p w:rsidR="008657D3" w:rsidRPr="00C374CF" w:rsidRDefault="008657D3" w:rsidP="009E334F">
            <w:pPr>
              <w:jc w:val="center"/>
            </w:pPr>
            <w:r w:rsidRPr="00C374CF">
              <w:t>1</w:t>
            </w:r>
          </w:p>
        </w:tc>
        <w:tc>
          <w:tcPr>
            <w:tcW w:w="7655" w:type="dxa"/>
          </w:tcPr>
          <w:p w:rsidR="008657D3" w:rsidRPr="00C374CF" w:rsidRDefault="00150A5E" w:rsidP="009E334F">
            <w:r w:rsidRPr="00C374CF">
              <w:t>Предки Н. А. Островского - костромичи</w:t>
            </w:r>
          </w:p>
        </w:tc>
        <w:tc>
          <w:tcPr>
            <w:tcW w:w="1099" w:type="dxa"/>
          </w:tcPr>
          <w:p w:rsidR="008657D3" w:rsidRPr="00C374CF" w:rsidRDefault="008657D3" w:rsidP="009E334F">
            <w:pPr>
              <w:jc w:val="center"/>
            </w:pPr>
            <w:r w:rsidRPr="00C374CF">
              <w:t>1</w:t>
            </w:r>
          </w:p>
        </w:tc>
      </w:tr>
      <w:tr w:rsidR="008657D3" w:rsidRPr="00C374CF" w:rsidTr="00BE49CC">
        <w:tc>
          <w:tcPr>
            <w:tcW w:w="817" w:type="dxa"/>
          </w:tcPr>
          <w:p w:rsidR="008657D3" w:rsidRPr="00C374CF" w:rsidRDefault="009E334F" w:rsidP="009E334F">
            <w:pPr>
              <w:jc w:val="center"/>
            </w:pPr>
            <w:r w:rsidRPr="00C374CF">
              <w:t>2</w:t>
            </w:r>
          </w:p>
        </w:tc>
        <w:tc>
          <w:tcPr>
            <w:tcW w:w="7655" w:type="dxa"/>
          </w:tcPr>
          <w:p w:rsidR="008657D3" w:rsidRPr="00C374CF" w:rsidRDefault="00150A5E" w:rsidP="00150A5E">
            <w:r w:rsidRPr="00C374CF">
              <w:t xml:space="preserve">Участие </w:t>
            </w:r>
            <w:r w:rsidR="009E334F" w:rsidRPr="00C374CF">
              <w:t>А. Н. Островск</w:t>
            </w:r>
            <w:r w:rsidRPr="00C374CF">
              <w:t xml:space="preserve">ого </w:t>
            </w:r>
            <w:r w:rsidR="009E334F" w:rsidRPr="00C374CF">
              <w:t xml:space="preserve"> </w:t>
            </w:r>
            <w:r w:rsidRPr="00C374CF">
              <w:t>в этнографической экспедиции по Волге</w:t>
            </w:r>
          </w:p>
        </w:tc>
        <w:tc>
          <w:tcPr>
            <w:tcW w:w="1099" w:type="dxa"/>
          </w:tcPr>
          <w:p w:rsidR="008657D3" w:rsidRPr="00C374CF" w:rsidRDefault="009E334F" w:rsidP="009E334F">
            <w:pPr>
              <w:jc w:val="center"/>
            </w:pPr>
            <w:r w:rsidRPr="00C374CF">
              <w:t>1</w:t>
            </w:r>
          </w:p>
        </w:tc>
      </w:tr>
      <w:tr w:rsidR="008657D3" w:rsidRPr="00C374CF" w:rsidTr="00BE49CC">
        <w:tc>
          <w:tcPr>
            <w:tcW w:w="817" w:type="dxa"/>
          </w:tcPr>
          <w:p w:rsidR="008657D3" w:rsidRPr="00C374CF" w:rsidRDefault="009E334F" w:rsidP="009E334F">
            <w:pPr>
              <w:jc w:val="center"/>
            </w:pPr>
            <w:r w:rsidRPr="00C374CF">
              <w:t>3</w:t>
            </w:r>
          </w:p>
        </w:tc>
        <w:tc>
          <w:tcPr>
            <w:tcW w:w="7655" w:type="dxa"/>
          </w:tcPr>
          <w:p w:rsidR="008657D3" w:rsidRPr="00C374CF" w:rsidRDefault="00150A5E" w:rsidP="009E334F">
            <w:proofErr w:type="spellStart"/>
            <w:r w:rsidRPr="00C374CF">
              <w:t>Щелыково</w:t>
            </w:r>
            <w:proofErr w:type="spellEnd"/>
            <w:r w:rsidRPr="00C374CF">
              <w:t xml:space="preserve"> в жизни и творчестве</w:t>
            </w:r>
            <w:r w:rsidR="009E334F" w:rsidRPr="00C374CF">
              <w:t xml:space="preserve"> А. Н. Островского</w:t>
            </w:r>
          </w:p>
        </w:tc>
        <w:tc>
          <w:tcPr>
            <w:tcW w:w="1099" w:type="dxa"/>
          </w:tcPr>
          <w:p w:rsidR="008657D3" w:rsidRPr="00C374CF" w:rsidRDefault="009E334F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9E334F" w:rsidP="009E334F">
            <w:pPr>
              <w:jc w:val="center"/>
            </w:pPr>
            <w:r w:rsidRPr="00C374CF">
              <w:t>4</w:t>
            </w:r>
          </w:p>
        </w:tc>
        <w:tc>
          <w:tcPr>
            <w:tcW w:w="7655" w:type="dxa"/>
          </w:tcPr>
          <w:p w:rsidR="009E334F" w:rsidRPr="00C374CF" w:rsidRDefault="00585400" w:rsidP="009E334F">
            <w:r w:rsidRPr="00C374CF">
              <w:t>А Ф.</w:t>
            </w:r>
            <w:r w:rsidR="00150A5E" w:rsidRPr="00C374CF">
              <w:t>Писемский «Очерки крестьянского быта»</w:t>
            </w:r>
          </w:p>
        </w:tc>
        <w:tc>
          <w:tcPr>
            <w:tcW w:w="1099" w:type="dxa"/>
          </w:tcPr>
          <w:p w:rsidR="009E334F" w:rsidRPr="00C374CF" w:rsidRDefault="009E334F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9E334F" w:rsidP="009E334F">
            <w:pPr>
              <w:jc w:val="center"/>
            </w:pPr>
            <w:r w:rsidRPr="00C374CF">
              <w:t>5</w:t>
            </w:r>
          </w:p>
        </w:tc>
        <w:tc>
          <w:tcPr>
            <w:tcW w:w="7655" w:type="dxa"/>
          </w:tcPr>
          <w:p w:rsidR="009E334F" w:rsidRPr="00C374CF" w:rsidRDefault="00150A5E" w:rsidP="009E334F">
            <w:r w:rsidRPr="00C374CF">
              <w:t>А. Н. Некрасов и Костромской край «Мороз, красный нос»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6</w:t>
            </w:r>
          </w:p>
        </w:tc>
        <w:tc>
          <w:tcPr>
            <w:tcW w:w="7655" w:type="dxa"/>
          </w:tcPr>
          <w:p w:rsidR="009E334F" w:rsidRPr="00C374CF" w:rsidRDefault="00585400" w:rsidP="00585400">
            <w:r w:rsidRPr="00C374CF">
              <w:t xml:space="preserve">Н. А. Некрасов </w:t>
            </w:r>
            <w:r w:rsidR="00150A5E" w:rsidRPr="00C374CF">
              <w:t xml:space="preserve">Поэма «Коробейники» 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7</w:t>
            </w:r>
          </w:p>
        </w:tc>
        <w:tc>
          <w:tcPr>
            <w:tcW w:w="7655" w:type="dxa"/>
          </w:tcPr>
          <w:p w:rsidR="009E334F" w:rsidRPr="00C374CF" w:rsidRDefault="002C3AE5" w:rsidP="009E334F">
            <w:r w:rsidRPr="00C374CF">
              <w:t>Судьба народа в творчестве Некрасова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8</w:t>
            </w:r>
          </w:p>
        </w:tc>
        <w:tc>
          <w:tcPr>
            <w:tcW w:w="7655" w:type="dxa"/>
          </w:tcPr>
          <w:p w:rsidR="009E334F" w:rsidRPr="00C374CF" w:rsidRDefault="002C3AE5" w:rsidP="009E334F">
            <w:proofErr w:type="spellStart"/>
            <w:r w:rsidRPr="00C374CF">
              <w:t>Кор</w:t>
            </w:r>
            <w:r w:rsidR="00BE49CC" w:rsidRPr="00C374CF">
              <w:t>ё</w:t>
            </w:r>
            <w:r w:rsidRPr="00C374CF">
              <w:t>га</w:t>
            </w:r>
            <w:proofErr w:type="spellEnd"/>
            <w:r w:rsidRPr="00C374CF">
              <w:t xml:space="preserve"> и Буй – город в поэме А. Н. Некрасова « Кому на Руси жить хорошо»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9</w:t>
            </w:r>
          </w:p>
        </w:tc>
        <w:tc>
          <w:tcPr>
            <w:tcW w:w="7655" w:type="dxa"/>
          </w:tcPr>
          <w:p w:rsidR="009E334F" w:rsidRPr="00C374CF" w:rsidRDefault="00443F61" w:rsidP="00443F61">
            <w:r>
              <w:t>Тестовая работа</w:t>
            </w:r>
            <w:r w:rsidR="002C3AE5" w:rsidRPr="00C374CF">
              <w:t xml:space="preserve"> </w:t>
            </w:r>
            <w:r w:rsidR="00585400" w:rsidRPr="00C374CF">
              <w:t>по творчеству А. Н. Некрасова</w:t>
            </w:r>
          </w:p>
        </w:tc>
        <w:tc>
          <w:tcPr>
            <w:tcW w:w="1099" w:type="dxa"/>
          </w:tcPr>
          <w:p w:rsidR="009E334F" w:rsidRPr="00C374CF" w:rsidRDefault="00150A5E" w:rsidP="005523B7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10</w:t>
            </w:r>
          </w:p>
        </w:tc>
        <w:tc>
          <w:tcPr>
            <w:tcW w:w="7655" w:type="dxa"/>
          </w:tcPr>
          <w:p w:rsidR="009E334F" w:rsidRPr="00C374CF" w:rsidRDefault="00585400" w:rsidP="005523B7">
            <w:r w:rsidRPr="00C374CF">
              <w:t>Н.С Лесков И</w:t>
            </w:r>
            <w:r w:rsidR="002C3AE5" w:rsidRPr="00C374CF">
              <w:t xml:space="preserve">зображение характеров представителей народа </w:t>
            </w:r>
            <w:r w:rsidRPr="00C374CF">
              <w:t>«</w:t>
            </w:r>
            <w:r w:rsidR="002C3AE5" w:rsidRPr="00C374CF">
              <w:t xml:space="preserve">Очарованный странник» 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11</w:t>
            </w:r>
          </w:p>
        </w:tc>
        <w:tc>
          <w:tcPr>
            <w:tcW w:w="7655" w:type="dxa"/>
          </w:tcPr>
          <w:p w:rsidR="009E334F" w:rsidRPr="00C374CF" w:rsidRDefault="002C3AE5" w:rsidP="009E334F">
            <w:r w:rsidRPr="00C374CF">
              <w:t>Русские характеры. Народ в творчестве Лескова и Некрасова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12</w:t>
            </w:r>
          </w:p>
        </w:tc>
        <w:tc>
          <w:tcPr>
            <w:tcW w:w="7655" w:type="dxa"/>
          </w:tcPr>
          <w:p w:rsidR="009E334F" w:rsidRPr="00C374CF" w:rsidRDefault="002C3AE5" w:rsidP="005523B7">
            <w:r w:rsidRPr="00C374CF">
              <w:t>Лесков</w:t>
            </w:r>
            <w:r w:rsidR="00585400" w:rsidRPr="00C374CF">
              <w:t xml:space="preserve">  «Очарованный странник»</w:t>
            </w:r>
            <w:proofErr w:type="gramStart"/>
            <w:r w:rsidR="00585400" w:rsidRPr="00C374CF">
              <w:t>.</w:t>
            </w:r>
            <w:r w:rsidRPr="00C374CF">
              <w:t>О</w:t>
            </w:r>
            <w:proofErr w:type="gramEnd"/>
            <w:r w:rsidRPr="00C374CF">
              <w:t>бучение анализу эпизода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13</w:t>
            </w:r>
          </w:p>
        </w:tc>
        <w:tc>
          <w:tcPr>
            <w:tcW w:w="7655" w:type="dxa"/>
          </w:tcPr>
          <w:p w:rsidR="009E334F" w:rsidRPr="00C374CF" w:rsidRDefault="002C3AE5" w:rsidP="009E334F">
            <w:r w:rsidRPr="00C374CF">
              <w:t>Костромской край в литературе 19 века. Короленко «Река играет»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14</w:t>
            </w:r>
          </w:p>
        </w:tc>
        <w:tc>
          <w:tcPr>
            <w:tcW w:w="7655" w:type="dxa"/>
          </w:tcPr>
          <w:p w:rsidR="009E334F" w:rsidRPr="00C374CF" w:rsidRDefault="002C3AE5" w:rsidP="009E334F">
            <w:r w:rsidRPr="00C374CF">
              <w:t xml:space="preserve">П. А. </w:t>
            </w:r>
            <w:proofErr w:type="spellStart"/>
            <w:r w:rsidRPr="00C374CF">
              <w:t>Катенин</w:t>
            </w:r>
            <w:proofErr w:type="spellEnd"/>
            <w:r w:rsidRPr="00C374CF">
              <w:t xml:space="preserve"> «Инвалид </w:t>
            </w:r>
            <w:proofErr w:type="gramStart"/>
            <w:r w:rsidRPr="00C374CF">
              <w:t>Горев</w:t>
            </w:r>
            <w:proofErr w:type="gramEnd"/>
            <w:r w:rsidRPr="00C374CF">
              <w:t xml:space="preserve">». Любовь </w:t>
            </w:r>
            <w:proofErr w:type="spellStart"/>
            <w:r w:rsidRPr="00C374CF">
              <w:t>Горева</w:t>
            </w:r>
            <w:proofErr w:type="spellEnd"/>
            <w:r w:rsidRPr="00C374CF">
              <w:t xml:space="preserve"> к родному краю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15</w:t>
            </w:r>
          </w:p>
        </w:tc>
        <w:tc>
          <w:tcPr>
            <w:tcW w:w="7655" w:type="dxa"/>
          </w:tcPr>
          <w:p w:rsidR="009E334F" w:rsidRPr="00C374CF" w:rsidRDefault="00150A5E" w:rsidP="009E334F">
            <w:r w:rsidRPr="00C374CF">
              <w:t xml:space="preserve">Любовная лирика Ю. В. </w:t>
            </w:r>
            <w:proofErr w:type="spellStart"/>
            <w:r w:rsidRPr="00C374CF">
              <w:t>Жадовской</w:t>
            </w:r>
            <w:proofErr w:type="spellEnd"/>
            <w:r w:rsidR="00443F61">
              <w:t>.  Анализ лирического произведения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16</w:t>
            </w:r>
          </w:p>
        </w:tc>
        <w:tc>
          <w:tcPr>
            <w:tcW w:w="7655" w:type="dxa"/>
          </w:tcPr>
          <w:p w:rsidR="009E334F" w:rsidRPr="00C374CF" w:rsidRDefault="00150A5E" w:rsidP="00150A5E">
            <w:r w:rsidRPr="00C374CF">
              <w:t xml:space="preserve">Доля русской женщины в творчестве А. И. </w:t>
            </w:r>
            <w:proofErr w:type="spellStart"/>
            <w:r w:rsidRPr="00C374CF">
              <w:t>Готовцевой</w:t>
            </w:r>
            <w:proofErr w:type="spellEnd"/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9E334F" w:rsidRPr="00C374CF" w:rsidTr="00BE49CC">
        <w:tc>
          <w:tcPr>
            <w:tcW w:w="817" w:type="dxa"/>
          </w:tcPr>
          <w:p w:rsidR="009E334F" w:rsidRPr="00C374CF" w:rsidRDefault="00150A5E" w:rsidP="009E334F">
            <w:pPr>
              <w:jc w:val="center"/>
            </w:pPr>
            <w:r w:rsidRPr="00C374CF">
              <w:t>17</w:t>
            </w:r>
          </w:p>
        </w:tc>
        <w:tc>
          <w:tcPr>
            <w:tcW w:w="7655" w:type="dxa"/>
          </w:tcPr>
          <w:p w:rsidR="009E334F" w:rsidRPr="00C374CF" w:rsidRDefault="00150A5E" w:rsidP="009E334F">
            <w:r w:rsidRPr="00C374CF">
              <w:t>Ито</w:t>
            </w:r>
            <w:r w:rsidR="001335DF">
              <w:t xml:space="preserve">говый урок по литературе </w:t>
            </w:r>
            <w:r w:rsidR="00443F61">
              <w:t>. Викторина.</w:t>
            </w:r>
          </w:p>
        </w:tc>
        <w:tc>
          <w:tcPr>
            <w:tcW w:w="1099" w:type="dxa"/>
          </w:tcPr>
          <w:p w:rsidR="009E334F" w:rsidRPr="00C374CF" w:rsidRDefault="00150A5E" w:rsidP="009E334F">
            <w:pPr>
              <w:jc w:val="center"/>
            </w:pPr>
            <w:r w:rsidRPr="00C374CF">
              <w:t>1</w:t>
            </w:r>
          </w:p>
        </w:tc>
      </w:tr>
      <w:tr w:rsidR="00150A5E" w:rsidRPr="00C374CF" w:rsidTr="00BE49CC">
        <w:tc>
          <w:tcPr>
            <w:tcW w:w="8472" w:type="dxa"/>
            <w:gridSpan w:val="2"/>
          </w:tcPr>
          <w:p w:rsidR="00150A5E" w:rsidRPr="00C374CF" w:rsidRDefault="00150A5E" w:rsidP="009E334F">
            <w:r w:rsidRPr="00C374CF">
              <w:t>ИТОГО</w:t>
            </w:r>
          </w:p>
        </w:tc>
        <w:tc>
          <w:tcPr>
            <w:tcW w:w="1099" w:type="dxa"/>
          </w:tcPr>
          <w:p w:rsidR="00150A5E" w:rsidRPr="00C374CF" w:rsidRDefault="00150A5E" w:rsidP="009E334F">
            <w:pPr>
              <w:jc w:val="center"/>
            </w:pPr>
            <w:r w:rsidRPr="00C374CF">
              <w:t>17</w:t>
            </w:r>
          </w:p>
        </w:tc>
      </w:tr>
    </w:tbl>
    <w:p w:rsidR="002B40F3" w:rsidRPr="00C374CF" w:rsidRDefault="002B40F3" w:rsidP="00530BA9">
      <w:pPr>
        <w:jc w:val="both"/>
        <w:rPr>
          <w:sz w:val="22"/>
          <w:szCs w:val="22"/>
        </w:rPr>
      </w:pPr>
    </w:p>
    <w:p w:rsidR="00AB6CE4" w:rsidRPr="00C374CF" w:rsidRDefault="00AB6CE4" w:rsidP="00AB6CE4">
      <w:pPr>
        <w:jc w:val="center"/>
        <w:rPr>
          <w:sz w:val="22"/>
          <w:szCs w:val="22"/>
        </w:rPr>
      </w:pPr>
      <w:r w:rsidRPr="00C374CF">
        <w:rPr>
          <w:sz w:val="22"/>
          <w:szCs w:val="22"/>
        </w:rPr>
        <w:t>ТЕМАТИЧЕСКОЕ ПЛАНИРОВАНИЕ 11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№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Тема занятия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Количество часов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Возрождение религиозно – философской и эстетической мысли. П. А. Флоренский, В. В. Розанов и их связи с Костромским краем.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2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Н. С.Гумилев. Связь Гумилева с Костромским краем.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3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Ф. К. Сологуб и Костромской край. Отражение костромских впечатлений в поздней книге стихов Сологуба «Великий благовест»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4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М. Горький «Фома Гордеев» Прототип Фомы Гордеева.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5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Горький – драматург. «Мещане»</w:t>
            </w:r>
            <w:proofErr w:type="gramStart"/>
            <w:r w:rsidRPr="00C374CF">
              <w:t xml:space="preserve"> ,</w:t>
            </w:r>
            <w:proofErr w:type="gramEnd"/>
            <w:r w:rsidRPr="00C374CF">
              <w:t xml:space="preserve"> пьеса. Костромские мотивы в пьесе «Егор </w:t>
            </w:r>
            <w:proofErr w:type="spellStart"/>
            <w:r w:rsidRPr="00C374CF">
              <w:t>Булычев</w:t>
            </w:r>
            <w:proofErr w:type="spellEnd"/>
            <w:r w:rsidRPr="00C374CF">
              <w:t xml:space="preserve"> и другие»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6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 xml:space="preserve"> Литературная жизнь Костромы  20 – </w:t>
            </w:r>
            <w:proofErr w:type="spellStart"/>
            <w:r w:rsidRPr="00C374CF">
              <w:t>х</w:t>
            </w:r>
            <w:proofErr w:type="spellEnd"/>
            <w:r w:rsidRPr="00C374CF">
              <w:t xml:space="preserve"> годов. Костромские журналы.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7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Общая характеристика творчества костромских писателей  20-х годов.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8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>Выступление костромских литераторов в госпиталях и на предприятиях в годы Вов. Возвращение Костроме в 1944 году статуса областного центра и возрождение культурных традиций.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1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AB6CE4" w:rsidP="00AB6CE4">
            <w:pPr>
              <w:jc w:val="center"/>
            </w:pPr>
            <w:r w:rsidRPr="00C374CF">
              <w:t>9</w:t>
            </w:r>
          </w:p>
        </w:tc>
        <w:tc>
          <w:tcPr>
            <w:tcW w:w="7088" w:type="dxa"/>
          </w:tcPr>
          <w:p w:rsidR="00AB6CE4" w:rsidRPr="00C374CF" w:rsidRDefault="00AB6CE4" w:rsidP="00AB6CE4">
            <w:pPr>
              <w:jc w:val="center"/>
            </w:pPr>
            <w:r w:rsidRPr="00C374CF">
              <w:t xml:space="preserve">Тема Вов в творчестве </w:t>
            </w:r>
            <w:proofErr w:type="spellStart"/>
            <w:r w:rsidRPr="00C374CF">
              <w:t>Часовникова</w:t>
            </w:r>
            <w:proofErr w:type="spellEnd"/>
            <w:r w:rsidRPr="00C374CF">
              <w:t>, Кондрашова. Старшинова, Корнилова</w:t>
            </w:r>
            <w:r w:rsidR="00344433" w:rsidRPr="00C374CF">
              <w:t xml:space="preserve">. Костромские </w:t>
            </w:r>
            <w:proofErr w:type="gramStart"/>
            <w:r w:rsidR="00344433" w:rsidRPr="00C374CF">
              <w:t>поэты</w:t>
            </w:r>
            <w:proofErr w:type="gramEnd"/>
            <w:r w:rsidR="00344433" w:rsidRPr="00C374CF">
              <w:t xml:space="preserve"> пишущие в русле классической традиции А. </w:t>
            </w:r>
            <w:proofErr w:type="spellStart"/>
            <w:r w:rsidR="00344433" w:rsidRPr="00C374CF">
              <w:t>Часовников</w:t>
            </w:r>
            <w:proofErr w:type="spellEnd"/>
            <w:r w:rsidR="00344433" w:rsidRPr="00C374CF">
              <w:t>, Е. Старшинов, В. Шапошников и др.</w:t>
            </w:r>
          </w:p>
        </w:tc>
        <w:tc>
          <w:tcPr>
            <w:tcW w:w="1666" w:type="dxa"/>
          </w:tcPr>
          <w:p w:rsidR="00AB6CE4" w:rsidRPr="00C374CF" w:rsidRDefault="00AB6CE4" w:rsidP="00AB6CE4">
            <w:pPr>
              <w:jc w:val="center"/>
            </w:pPr>
            <w:r w:rsidRPr="00C374CF">
              <w:t>3</w:t>
            </w:r>
          </w:p>
        </w:tc>
      </w:tr>
      <w:tr w:rsidR="00AB6CE4" w:rsidRPr="00C374CF" w:rsidTr="00AB6CE4">
        <w:tc>
          <w:tcPr>
            <w:tcW w:w="817" w:type="dxa"/>
          </w:tcPr>
          <w:p w:rsidR="00AB6CE4" w:rsidRPr="00C374CF" w:rsidRDefault="00344433" w:rsidP="00AB6CE4">
            <w:pPr>
              <w:jc w:val="center"/>
            </w:pPr>
            <w:r w:rsidRPr="00C374CF">
              <w:t>10</w:t>
            </w:r>
          </w:p>
        </w:tc>
        <w:tc>
          <w:tcPr>
            <w:tcW w:w="7088" w:type="dxa"/>
          </w:tcPr>
          <w:p w:rsidR="00AB6CE4" w:rsidRPr="00C374CF" w:rsidRDefault="00344433" w:rsidP="00AB6CE4">
            <w:pPr>
              <w:jc w:val="center"/>
            </w:pPr>
            <w:r w:rsidRPr="00C374CF">
              <w:t xml:space="preserve">«Деревенская проза». Изображение жизни крестьянина, глубина и цельность духовного мира человека в повестях костромских писателей М. </w:t>
            </w:r>
            <w:proofErr w:type="spellStart"/>
            <w:r w:rsidRPr="00C374CF">
              <w:t>Базанкова</w:t>
            </w:r>
            <w:proofErr w:type="spellEnd"/>
            <w:r w:rsidRPr="00C374CF">
              <w:t xml:space="preserve">, В. Травкина, Ю. Грибова, В. </w:t>
            </w:r>
            <w:proofErr w:type="spellStart"/>
            <w:r w:rsidRPr="00C374CF">
              <w:t>Бочарникова</w:t>
            </w:r>
            <w:proofErr w:type="spellEnd"/>
            <w:r w:rsidRPr="00C374CF">
              <w:t xml:space="preserve"> и др.</w:t>
            </w:r>
          </w:p>
        </w:tc>
        <w:tc>
          <w:tcPr>
            <w:tcW w:w="1666" w:type="dxa"/>
          </w:tcPr>
          <w:p w:rsidR="00AB6CE4" w:rsidRPr="00C374CF" w:rsidRDefault="00344433" w:rsidP="00AB6CE4">
            <w:pPr>
              <w:jc w:val="center"/>
            </w:pPr>
            <w:r w:rsidRPr="00C374CF">
              <w:t>2</w:t>
            </w:r>
          </w:p>
        </w:tc>
      </w:tr>
      <w:tr w:rsidR="00344433" w:rsidRPr="00C374CF" w:rsidTr="00AB6CE4">
        <w:tc>
          <w:tcPr>
            <w:tcW w:w="817" w:type="dxa"/>
          </w:tcPr>
          <w:p w:rsidR="00344433" w:rsidRPr="00C374CF" w:rsidRDefault="00344433" w:rsidP="00AB6CE4">
            <w:pPr>
              <w:jc w:val="center"/>
            </w:pPr>
            <w:r w:rsidRPr="00C374CF">
              <w:t>11</w:t>
            </w:r>
          </w:p>
        </w:tc>
        <w:tc>
          <w:tcPr>
            <w:tcW w:w="7088" w:type="dxa"/>
          </w:tcPr>
          <w:p w:rsidR="00344433" w:rsidRPr="00C374CF" w:rsidRDefault="00344433" w:rsidP="00AB6CE4">
            <w:pPr>
              <w:jc w:val="center"/>
            </w:pPr>
            <w:r w:rsidRPr="00C374CF">
              <w:t>Творчество В. Розова. Его связи с Костромой и костромским краем. Нравственная проблематика его пьес «Вечно живые»</w:t>
            </w:r>
            <w:proofErr w:type="gramStart"/>
            <w:r w:rsidRPr="00C374CF">
              <w:t xml:space="preserve"> ,</w:t>
            </w:r>
            <w:proofErr w:type="gramEnd"/>
            <w:r w:rsidRPr="00C374CF">
              <w:t xml:space="preserve"> «В добрый час», «Гнездо глухаря». Костромские реалии в драме «Фабричная девчонка»</w:t>
            </w:r>
          </w:p>
        </w:tc>
        <w:tc>
          <w:tcPr>
            <w:tcW w:w="1666" w:type="dxa"/>
          </w:tcPr>
          <w:p w:rsidR="00344433" w:rsidRPr="00C374CF" w:rsidRDefault="00344433" w:rsidP="00AB6CE4">
            <w:pPr>
              <w:jc w:val="center"/>
            </w:pPr>
            <w:r w:rsidRPr="00C374CF">
              <w:t>1</w:t>
            </w:r>
          </w:p>
        </w:tc>
      </w:tr>
      <w:tr w:rsidR="00344433" w:rsidRPr="00C374CF" w:rsidTr="00AB6CE4">
        <w:tc>
          <w:tcPr>
            <w:tcW w:w="817" w:type="dxa"/>
          </w:tcPr>
          <w:p w:rsidR="00344433" w:rsidRPr="00C374CF" w:rsidRDefault="00344433" w:rsidP="00AB6CE4">
            <w:pPr>
              <w:jc w:val="center"/>
            </w:pPr>
            <w:r w:rsidRPr="00C374CF">
              <w:t>12</w:t>
            </w:r>
          </w:p>
        </w:tc>
        <w:tc>
          <w:tcPr>
            <w:tcW w:w="7088" w:type="dxa"/>
          </w:tcPr>
          <w:p w:rsidR="00344433" w:rsidRPr="00C374CF" w:rsidRDefault="00344433" w:rsidP="00AB6CE4">
            <w:pPr>
              <w:jc w:val="center"/>
            </w:pPr>
            <w:r w:rsidRPr="00C374CF">
              <w:t xml:space="preserve">Проза писателей – костромичей. К. </w:t>
            </w:r>
            <w:proofErr w:type="spellStart"/>
            <w:r w:rsidRPr="00C374CF">
              <w:t>Абатуров</w:t>
            </w:r>
            <w:proofErr w:type="spellEnd"/>
            <w:r w:rsidRPr="00C374CF">
              <w:t xml:space="preserve"> «В </w:t>
            </w:r>
            <w:proofErr w:type="spellStart"/>
            <w:r w:rsidRPr="00C374CF">
              <w:t>сторю</w:t>
            </w:r>
            <w:proofErr w:type="spellEnd"/>
            <w:r w:rsidRPr="00C374CF">
              <w:t xml:space="preserve">», В. </w:t>
            </w:r>
            <w:proofErr w:type="spellStart"/>
            <w:r w:rsidRPr="00C374CF">
              <w:t>Бочарников</w:t>
            </w:r>
            <w:proofErr w:type="spellEnd"/>
            <w:r w:rsidRPr="00C374CF">
              <w:t xml:space="preserve"> «В лесной деревеньке» и др.</w:t>
            </w:r>
          </w:p>
        </w:tc>
        <w:tc>
          <w:tcPr>
            <w:tcW w:w="1666" w:type="dxa"/>
          </w:tcPr>
          <w:p w:rsidR="00344433" w:rsidRPr="00C374CF" w:rsidRDefault="00344433" w:rsidP="00AB6CE4">
            <w:pPr>
              <w:jc w:val="center"/>
            </w:pPr>
            <w:r w:rsidRPr="00C374CF">
              <w:t>2</w:t>
            </w:r>
          </w:p>
        </w:tc>
      </w:tr>
      <w:tr w:rsidR="00344433" w:rsidRPr="00C374CF" w:rsidTr="00AB6CE4">
        <w:tc>
          <w:tcPr>
            <w:tcW w:w="817" w:type="dxa"/>
          </w:tcPr>
          <w:p w:rsidR="00344433" w:rsidRPr="00C374CF" w:rsidRDefault="00344433" w:rsidP="00AB6CE4">
            <w:pPr>
              <w:jc w:val="center"/>
            </w:pPr>
            <w:r w:rsidRPr="00C374CF">
              <w:t>13</w:t>
            </w:r>
          </w:p>
        </w:tc>
        <w:tc>
          <w:tcPr>
            <w:tcW w:w="7088" w:type="dxa"/>
          </w:tcPr>
          <w:p w:rsidR="00344433" w:rsidRPr="00C374CF" w:rsidRDefault="00344433" w:rsidP="00AB6CE4">
            <w:pPr>
              <w:jc w:val="center"/>
            </w:pPr>
            <w:r w:rsidRPr="00C374CF">
              <w:t xml:space="preserve"> Поэты – костромичи: В. Лапшин «Мир нетленный», В. Шапошников </w:t>
            </w:r>
            <w:r w:rsidRPr="00C374CF">
              <w:lastRenderedPageBreak/>
              <w:t xml:space="preserve">«Зарницы», А. Беляев «Зеленый берег», Н. </w:t>
            </w:r>
            <w:proofErr w:type="spellStart"/>
            <w:r w:rsidRPr="00C374CF">
              <w:t>Снегова</w:t>
            </w:r>
            <w:proofErr w:type="spellEnd"/>
            <w:r w:rsidRPr="00C374CF">
              <w:t xml:space="preserve"> «Продолжение» и </w:t>
            </w:r>
            <w:proofErr w:type="spellStart"/>
            <w:proofErr w:type="gramStart"/>
            <w:r w:rsidRPr="00C374CF">
              <w:t>др</w:t>
            </w:r>
            <w:proofErr w:type="spellEnd"/>
            <w:proofErr w:type="gramEnd"/>
          </w:p>
        </w:tc>
        <w:tc>
          <w:tcPr>
            <w:tcW w:w="1666" w:type="dxa"/>
          </w:tcPr>
          <w:p w:rsidR="00344433" w:rsidRPr="00C374CF" w:rsidRDefault="00344433" w:rsidP="00AB6CE4">
            <w:pPr>
              <w:jc w:val="center"/>
            </w:pPr>
            <w:r w:rsidRPr="00C374CF">
              <w:lastRenderedPageBreak/>
              <w:t>1</w:t>
            </w:r>
          </w:p>
        </w:tc>
      </w:tr>
      <w:tr w:rsidR="00344433" w:rsidRPr="00C374CF" w:rsidTr="009E334F">
        <w:tc>
          <w:tcPr>
            <w:tcW w:w="7905" w:type="dxa"/>
            <w:gridSpan w:val="2"/>
          </w:tcPr>
          <w:p w:rsidR="00344433" w:rsidRPr="00C374CF" w:rsidRDefault="00344433" w:rsidP="00AB6CE4">
            <w:pPr>
              <w:jc w:val="center"/>
            </w:pPr>
            <w:r w:rsidRPr="00C374CF">
              <w:lastRenderedPageBreak/>
              <w:t>ИТОГО</w:t>
            </w:r>
          </w:p>
        </w:tc>
        <w:tc>
          <w:tcPr>
            <w:tcW w:w="1666" w:type="dxa"/>
          </w:tcPr>
          <w:p w:rsidR="00344433" w:rsidRPr="00C374CF" w:rsidRDefault="00344433" w:rsidP="00AB6CE4">
            <w:pPr>
              <w:jc w:val="center"/>
            </w:pPr>
            <w:r w:rsidRPr="00C374CF">
              <w:t>17</w:t>
            </w:r>
          </w:p>
        </w:tc>
      </w:tr>
    </w:tbl>
    <w:p w:rsidR="00AB6CE4" w:rsidRPr="00C374CF" w:rsidRDefault="00AB6CE4" w:rsidP="00585400">
      <w:pPr>
        <w:jc w:val="center"/>
        <w:rPr>
          <w:sz w:val="22"/>
          <w:szCs w:val="22"/>
        </w:rPr>
      </w:pPr>
    </w:p>
    <w:sectPr w:rsidR="00AB6CE4" w:rsidRPr="00C374CF" w:rsidSect="005523B7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4F" w:rsidRDefault="009E334F" w:rsidP="00C13BEF">
      <w:r>
        <w:separator/>
      </w:r>
    </w:p>
  </w:endnote>
  <w:endnote w:type="continuationSeparator" w:id="1">
    <w:p w:rsidR="009E334F" w:rsidRDefault="009E334F" w:rsidP="00C1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503"/>
      <w:docPartObj>
        <w:docPartGallery w:val="Page Numbers (Bottom of Page)"/>
        <w:docPartUnique/>
      </w:docPartObj>
    </w:sdtPr>
    <w:sdtContent>
      <w:p w:rsidR="009E334F" w:rsidRDefault="00416E13">
        <w:pPr>
          <w:pStyle w:val="a7"/>
          <w:jc w:val="right"/>
        </w:pPr>
        <w:fldSimple w:instr=" PAGE   \* MERGEFORMAT ">
          <w:r w:rsidR="00FE7008">
            <w:rPr>
              <w:noProof/>
            </w:rPr>
            <w:t>1</w:t>
          </w:r>
        </w:fldSimple>
      </w:p>
    </w:sdtContent>
  </w:sdt>
  <w:p w:rsidR="009E334F" w:rsidRDefault="009E33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4F" w:rsidRDefault="009E334F" w:rsidP="00C13BEF">
      <w:r>
        <w:separator/>
      </w:r>
    </w:p>
  </w:footnote>
  <w:footnote w:type="continuationSeparator" w:id="1">
    <w:p w:rsidR="009E334F" w:rsidRDefault="009E334F" w:rsidP="00C1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D75"/>
    <w:multiLevelType w:val="hybridMultilevel"/>
    <w:tmpl w:val="96108D58"/>
    <w:lvl w:ilvl="0" w:tplc="5F5A81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C3ED1"/>
    <w:multiLevelType w:val="hybridMultilevel"/>
    <w:tmpl w:val="0CC6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64E"/>
    <w:multiLevelType w:val="multilevel"/>
    <w:tmpl w:val="06A6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C6BE6"/>
    <w:multiLevelType w:val="multilevel"/>
    <w:tmpl w:val="343E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86DF4"/>
    <w:multiLevelType w:val="multilevel"/>
    <w:tmpl w:val="F710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5518B"/>
    <w:multiLevelType w:val="hybridMultilevel"/>
    <w:tmpl w:val="0B80A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871DD0"/>
    <w:multiLevelType w:val="hybridMultilevel"/>
    <w:tmpl w:val="442E0CBC"/>
    <w:lvl w:ilvl="0" w:tplc="5F5A813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2019"/>
    <w:multiLevelType w:val="multilevel"/>
    <w:tmpl w:val="51A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93330"/>
    <w:multiLevelType w:val="hybridMultilevel"/>
    <w:tmpl w:val="CE9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D1ACA"/>
    <w:multiLevelType w:val="hybridMultilevel"/>
    <w:tmpl w:val="8A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20248"/>
    <w:multiLevelType w:val="multilevel"/>
    <w:tmpl w:val="8326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6C1"/>
    <w:rsid w:val="000A5DCB"/>
    <w:rsid w:val="00131398"/>
    <w:rsid w:val="001335DF"/>
    <w:rsid w:val="00144088"/>
    <w:rsid w:val="00150A5E"/>
    <w:rsid w:val="0023009B"/>
    <w:rsid w:val="00236B5E"/>
    <w:rsid w:val="002B40F3"/>
    <w:rsid w:val="002B62F7"/>
    <w:rsid w:val="002C3AE5"/>
    <w:rsid w:val="003159E0"/>
    <w:rsid w:val="003214B9"/>
    <w:rsid w:val="00344433"/>
    <w:rsid w:val="003E3987"/>
    <w:rsid w:val="00416E13"/>
    <w:rsid w:val="00443F61"/>
    <w:rsid w:val="00530BA9"/>
    <w:rsid w:val="005523B7"/>
    <w:rsid w:val="00585400"/>
    <w:rsid w:val="0059495F"/>
    <w:rsid w:val="00783996"/>
    <w:rsid w:val="00807CF9"/>
    <w:rsid w:val="0082350E"/>
    <w:rsid w:val="008657D3"/>
    <w:rsid w:val="008A3109"/>
    <w:rsid w:val="009E334F"/>
    <w:rsid w:val="00A515A5"/>
    <w:rsid w:val="00AB6CE4"/>
    <w:rsid w:val="00AF052D"/>
    <w:rsid w:val="00BE49CC"/>
    <w:rsid w:val="00C13BEF"/>
    <w:rsid w:val="00C374CF"/>
    <w:rsid w:val="00C37ADF"/>
    <w:rsid w:val="00CC480B"/>
    <w:rsid w:val="00D96273"/>
    <w:rsid w:val="00E94BB8"/>
    <w:rsid w:val="00EC46C1"/>
    <w:rsid w:val="00F326E4"/>
    <w:rsid w:val="00F35FD1"/>
    <w:rsid w:val="00F81F20"/>
    <w:rsid w:val="00FC6692"/>
    <w:rsid w:val="00FE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1"/>
    <w:pPr>
      <w:ind w:left="720"/>
      <w:contextualSpacing/>
    </w:pPr>
  </w:style>
  <w:style w:type="table" w:styleId="a4">
    <w:name w:val="Table Grid"/>
    <w:basedOn w:val="a1"/>
    <w:uiPriority w:val="59"/>
    <w:rsid w:val="00AB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E3987"/>
  </w:style>
  <w:style w:type="character" w:customStyle="1" w:styleId="submenu-table">
    <w:name w:val="submenu-table"/>
    <w:rsid w:val="003E3987"/>
  </w:style>
  <w:style w:type="paragraph" w:styleId="a5">
    <w:name w:val="header"/>
    <w:basedOn w:val="a"/>
    <w:link w:val="a6"/>
    <w:uiPriority w:val="99"/>
    <w:semiHidden/>
    <w:unhideWhenUsed/>
    <w:rsid w:val="00C13B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3B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3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4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A2D35-9BF9-4530-B935-CA97DB397F9F}"/>
</file>

<file path=customXml/itemProps2.xml><?xml version="1.0" encoding="utf-8"?>
<ds:datastoreItem xmlns:ds="http://schemas.openxmlformats.org/officeDocument/2006/customXml" ds:itemID="{0D25D395-7355-4069-B617-32B5E7AC0619}"/>
</file>

<file path=customXml/itemProps3.xml><?xml version="1.0" encoding="utf-8"?>
<ds:datastoreItem xmlns:ds="http://schemas.openxmlformats.org/officeDocument/2006/customXml" ds:itemID="{85242F14-0209-48F0-87C6-3489B6DE8754}"/>
</file>

<file path=customXml/itemProps4.xml><?xml version="1.0" encoding="utf-8"?>
<ds:datastoreItem xmlns:ds="http://schemas.openxmlformats.org/officeDocument/2006/customXml" ds:itemID="{B6DA2D35-9BF9-4530-B935-CA97DB397F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0F6FC4-1FDA-4418-BA22-39733E696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2015-04-03T04:11:00Z</cp:lastPrinted>
  <dcterms:created xsi:type="dcterms:W3CDTF">2015-04-02T16:05:00Z</dcterms:created>
  <dcterms:modified xsi:type="dcterms:W3CDTF">2015-04-08T11:41:00Z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  <property fmtid="{D5CDD505-2E9C-101B-9397-08002B2CF9AE}" pid="3" name="_dlc_DocIdItemGuid">
    <vt:lpwstr>f9a94a4b-6626-4a7d-9597-5b66b23c2efb</vt:lpwstr>
  </property>
</Properties>
</file>