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6D" w:rsidRPr="002F066D" w:rsidRDefault="004B0448" w:rsidP="002F066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EEF" w:rsidRPr="002F066D">
        <w:rPr>
          <w:rFonts w:ascii="Times New Roman" w:hAnsi="Times New Roman" w:cs="Times New Roman"/>
          <w:sz w:val="24"/>
          <w:szCs w:val="24"/>
        </w:rPr>
        <w:t>24 марта, в России отметили 5-летие со дня возрождения комплекса ВФСК ГТО. В этот день в 2014 году Президент РФ Владимир Путин подписал Указ о введении в действие Всероссийского физкультурно-спортивного комплекса «Готов к труду и обороне».</w:t>
      </w:r>
    </w:p>
    <w:p w:rsidR="003850B8" w:rsidRPr="002F066D" w:rsidRDefault="002F066D" w:rsidP="002F066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4EEF" w:rsidRPr="002F066D">
        <w:rPr>
          <w:rFonts w:ascii="Times New Roman" w:hAnsi="Times New Roman" w:cs="Times New Roman"/>
          <w:sz w:val="24"/>
          <w:szCs w:val="24"/>
        </w:rPr>
        <w:t xml:space="preserve">Сегодня можно сказать, что ГТО вернулось окончательно и дало старт новому рождению когда-то очень популярного движения. Современный комплекс ГТО  преследует всё те же цели: укрепление здоровья населения, развитие массового спорта среди населения. </w:t>
      </w:r>
      <w:proofErr w:type="gramStart"/>
      <w:r w:rsidR="00224EEF" w:rsidRPr="002F066D">
        <w:rPr>
          <w:rFonts w:ascii="Times New Roman" w:hAnsi="Times New Roman" w:cs="Times New Roman"/>
          <w:sz w:val="24"/>
          <w:szCs w:val="24"/>
        </w:rPr>
        <w:t xml:space="preserve">Как и </w:t>
      </w:r>
      <w:r w:rsidR="000C3404" w:rsidRPr="002F066D">
        <w:rPr>
          <w:rFonts w:ascii="Times New Roman" w:hAnsi="Times New Roman" w:cs="Times New Roman"/>
          <w:sz w:val="24"/>
          <w:szCs w:val="24"/>
        </w:rPr>
        <w:t xml:space="preserve">в </w:t>
      </w:r>
      <w:r w:rsidR="00224EEF" w:rsidRPr="002F066D">
        <w:rPr>
          <w:rFonts w:ascii="Times New Roman" w:hAnsi="Times New Roman" w:cs="Times New Roman"/>
          <w:sz w:val="24"/>
          <w:szCs w:val="24"/>
        </w:rPr>
        <w:t>советском прошлом, те</w:t>
      </w:r>
      <w:r w:rsidR="003850B8" w:rsidRPr="002F066D">
        <w:rPr>
          <w:rFonts w:ascii="Times New Roman" w:hAnsi="Times New Roman" w:cs="Times New Roman"/>
          <w:sz w:val="24"/>
          <w:szCs w:val="24"/>
        </w:rPr>
        <w:t xml:space="preserve">, кто успешно проходят испытания, получают «золотые», </w:t>
      </w:r>
      <w:r w:rsidR="007C3B1D" w:rsidRPr="002F066D">
        <w:rPr>
          <w:rFonts w:ascii="Times New Roman" w:hAnsi="Times New Roman" w:cs="Times New Roman"/>
          <w:sz w:val="24"/>
          <w:szCs w:val="24"/>
        </w:rPr>
        <w:t>«</w:t>
      </w:r>
      <w:r w:rsidR="003850B8" w:rsidRPr="002F066D">
        <w:rPr>
          <w:rFonts w:ascii="Times New Roman" w:hAnsi="Times New Roman" w:cs="Times New Roman"/>
          <w:sz w:val="24"/>
          <w:szCs w:val="24"/>
        </w:rPr>
        <w:t>серебряные» и «бронзовые» знаки отличия.</w:t>
      </w:r>
      <w:proofErr w:type="gramEnd"/>
      <w:r w:rsidR="003850B8" w:rsidRPr="002F066D">
        <w:rPr>
          <w:rFonts w:ascii="Times New Roman" w:hAnsi="Times New Roman" w:cs="Times New Roman"/>
          <w:sz w:val="24"/>
          <w:szCs w:val="24"/>
        </w:rPr>
        <w:t xml:space="preserve"> Это делает тестирование схожим с  Олимпийскими играми, но только принять участие здесь могут все желающие. Кроме этого есть и приятные бонусы: для выпускников школ «золото» ГТО даёт возможность получить дополнительные баллы к результатам ЕГЭ. Эту возможность всё активнее стараются использовать выпускники школ </w:t>
      </w:r>
      <w:proofErr w:type="spellStart"/>
      <w:r w:rsidR="003850B8" w:rsidRPr="002F066D"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="003850B8" w:rsidRPr="002F066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850B8" w:rsidRPr="002F066D" w:rsidRDefault="007C3B1D" w:rsidP="002F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3850B8"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3850B8"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Солигаличском</w:t>
      </w:r>
      <w:proofErr w:type="spellEnd"/>
      <w:r w:rsidR="003850B8"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 Костромской области пятилетний юбилей с момента возрождения ГТО не остался незамеченным. Его накануне даты отметили акцией «На рекорд!» по сдаче нормативов по стрельбе из пневматической винтовки. Кроме этого была возможность выполнить испытания на гибкость и силовые упражнения. Участниками акции стали 17 человек, в том числе 15 старшеклассников и выпускников </w:t>
      </w:r>
      <w:proofErr w:type="spellStart"/>
      <w:r w:rsidR="003850B8"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>Солигаличской</w:t>
      </w:r>
      <w:proofErr w:type="spellEnd"/>
      <w:r w:rsidR="003850B8" w:rsidRPr="002F0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средней школы. Кстати, не только юноши, но и девушки тоже пришли проверить свою силу и меткость.</w:t>
      </w:r>
      <w:r w:rsidR="003850B8" w:rsidRPr="002F06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06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Приветствовал сторонников физкультурного движения и поздравил с юбилеем возрождения ГТО заместитель главы администрации </w:t>
      </w:r>
      <w:proofErr w:type="spellStart"/>
      <w:r w:rsidRPr="002F06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В.А.Сучилов</w:t>
      </w:r>
      <w:proofErr w:type="spellEnd"/>
      <w:r w:rsidRPr="002F06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Грамотный инструктаж сделали своё дело – результаты порадовали организаторов: по 2 результата на </w:t>
      </w:r>
      <w:r w:rsidRPr="002F066D">
        <w:rPr>
          <w:rFonts w:ascii="Times New Roman" w:hAnsi="Times New Roman" w:cs="Times New Roman"/>
          <w:sz w:val="24"/>
          <w:szCs w:val="24"/>
        </w:rPr>
        <w:t>«золото» и «бронзу», 5-на «серебро»</w:t>
      </w:r>
      <w:r w:rsidR="00D1004C" w:rsidRPr="002F066D">
        <w:rPr>
          <w:rFonts w:ascii="Times New Roman" w:hAnsi="Times New Roman" w:cs="Times New Roman"/>
          <w:sz w:val="24"/>
          <w:szCs w:val="24"/>
        </w:rPr>
        <w:t>.</w:t>
      </w:r>
    </w:p>
    <w:p w:rsidR="00D1004C" w:rsidRPr="002F066D" w:rsidRDefault="00D1004C" w:rsidP="002F06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004C" w:rsidRPr="002F066D" w:rsidSect="00FC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EEF"/>
    <w:rsid w:val="000C3404"/>
    <w:rsid w:val="001E7FE6"/>
    <w:rsid w:val="00224EEF"/>
    <w:rsid w:val="0028298F"/>
    <w:rsid w:val="002F066D"/>
    <w:rsid w:val="003850B8"/>
    <w:rsid w:val="004B0448"/>
    <w:rsid w:val="00517CFB"/>
    <w:rsid w:val="005D49C2"/>
    <w:rsid w:val="005E32B0"/>
    <w:rsid w:val="006A09ED"/>
    <w:rsid w:val="006C547E"/>
    <w:rsid w:val="007C3B1D"/>
    <w:rsid w:val="00B623CB"/>
    <w:rsid w:val="00B674CF"/>
    <w:rsid w:val="00D1004C"/>
    <w:rsid w:val="00E20964"/>
    <w:rsid w:val="00F17957"/>
    <w:rsid w:val="00F22564"/>
    <w:rsid w:val="00FC4768"/>
    <w:rsid w:val="00FC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UX25FU4DC2SS-299-1909</_dlc_DocId>
    <_dlc_DocIdUrl xmlns="abdb83d0-779d-445a-a542-78c4e7e32ea9">
      <Url>http://www.eduportal44.ru/soligalich/shablon/_layouts/15/DocIdRedir.aspx?ID=UX25FU4DC2SS-299-1909</Url>
      <Description>UX25FU4DC2SS-299-1909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0ED97-2C92-4411-AEE2-3D62DDEAC809}"/>
</file>

<file path=customXml/itemProps2.xml><?xml version="1.0" encoding="utf-8"?>
<ds:datastoreItem xmlns:ds="http://schemas.openxmlformats.org/officeDocument/2006/customXml" ds:itemID="{3735186A-8B22-4578-9F14-BB3966B0964F}"/>
</file>

<file path=customXml/itemProps3.xml><?xml version="1.0" encoding="utf-8"?>
<ds:datastoreItem xmlns:ds="http://schemas.openxmlformats.org/officeDocument/2006/customXml" ds:itemID="{D4137453-CC23-486F-94CF-F7549BEA7E1B}"/>
</file>

<file path=customXml/itemProps4.xml><?xml version="1.0" encoding="utf-8"?>
<ds:datastoreItem xmlns:ds="http://schemas.openxmlformats.org/officeDocument/2006/customXml" ds:itemID="{12B68B51-EDEF-4D0D-A600-19FD601BE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2019-03-30T20:25:00Z</dcterms:created>
  <dcterms:modified xsi:type="dcterms:W3CDTF">2019-03-31T19:11:00Z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2768dd6c-6bd7-43b8-ae75-a71b07dd225c</vt:lpwstr>
  </property>
</Properties>
</file>