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25" w:rsidRPr="00CC2C25" w:rsidRDefault="00CC2C25" w:rsidP="00CC2C25">
      <w:pPr>
        <w:spacing w:after="0" w:line="240" w:lineRule="auto"/>
        <w:jc w:val="center"/>
        <w:rPr>
          <w:rFonts w:ascii="Times New Roman" w:hAnsi="Times New Roman" w:cs="Times New Roman"/>
          <w:b/>
          <w:sz w:val="36"/>
          <w:szCs w:val="36"/>
        </w:rPr>
      </w:pPr>
      <w:r w:rsidRPr="00CC2C25">
        <w:rPr>
          <w:rFonts w:ascii="Times New Roman" w:hAnsi="Times New Roman" w:cs="Times New Roman"/>
          <w:b/>
          <w:sz w:val="36"/>
          <w:szCs w:val="36"/>
        </w:rPr>
        <w:t>Консультация для родителей</w:t>
      </w:r>
    </w:p>
    <w:p w:rsidR="00CC2C25" w:rsidRPr="00CC2C25" w:rsidRDefault="00CC2C25" w:rsidP="00CC2C25">
      <w:pPr>
        <w:spacing w:after="0" w:line="240" w:lineRule="auto"/>
        <w:jc w:val="center"/>
        <w:rPr>
          <w:rFonts w:ascii="Times New Roman" w:hAnsi="Times New Roman" w:cs="Times New Roman"/>
          <w:b/>
          <w:sz w:val="36"/>
          <w:szCs w:val="36"/>
        </w:rPr>
      </w:pPr>
      <w:r w:rsidRPr="00CC2C25">
        <w:rPr>
          <w:rFonts w:ascii="Times New Roman" w:hAnsi="Times New Roman" w:cs="Times New Roman"/>
          <w:b/>
          <w:sz w:val="36"/>
          <w:szCs w:val="36"/>
        </w:rPr>
        <w:t>Игры, развивающие познавательную активность детей.</w:t>
      </w:r>
    </w:p>
    <w:p w:rsidR="00451571" w:rsidRDefault="00451571" w:rsidP="00275E81">
      <w:pPr>
        <w:spacing w:after="0" w:line="240" w:lineRule="auto"/>
        <w:jc w:val="both"/>
        <w:rPr>
          <w:rFonts w:ascii="Times New Roman" w:hAnsi="Times New Roman" w:cs="Times New Roman"/>
          <w:sz w:val="28"/>
          <w:szCs w:val="28"/>
        </w:rPr>
      </w:pPr>
    </w:p>
    <w:p w:rsidR="00FC2EEA" w:rsidRPr="00451571" w:rsidRDefault="00FC2EEA"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Р</w:t>
      </w:r>
      <w:r w:rsidR="00D00B5C" w:rsidRPr="00451571">
        <w:rPr>
          <w:rFonts w:ascii="Times New Roman" w:hAnsi="Times New Roman" w:cs="Times New Roman"/>
          <w:sz w:val="28"/>
          <w:szCs w:val="28"/>
        </w:rPr>
        <w:t>аннее детство – основа общего развития ребенка, стартовый пери</w:t>
      </w:r>
      <w:r w:rsidRPr="00451571">
        <w:rPr>
          <w:rFonts w:ascii="Times New Roman" w:hAnsi="Times New Roman" w:cs="Times New Roman"/>
          <w:sz w:val="28"/>
          <w:szCs w:val="28"/>
        </w:rPr>
        <w:t xml:space="preserve">од всех человеческих начинаний. </w:t>
      </w:r>
      <w:r w:rsidR="00D00B5C" w:rsidRPr="00451571">
        <w:rPr>
          <w:rFonts w:ascii="Times New Roman" w:hAnsi="Times New Roman" w:cs="Times New Roman"/>
          <w:sz w:val="28"/>
          <w:szCs w:val="28"/>
        </w:rPr>
        <w:t>Внимание у малышей пока не</w:t>
      </w:r>
      <w:r w:rsidR="00275E81" w:rsidRPr="00451571">
        <w:rPr>
          <w:rFonts w:ascii="Times New Roman" w:hAnsi="Times New Roman" w:cs="Times New Roman"/>
          <w:sz w:val="28"/>
          <w:szCs w:val="28"/>
        </w:rPr>
        <w:t>произвольное. Мышление наглядно</w:t>
      </w:r>
      <w:r w:rsidR="00D00B5C" w:rsidRPr="00451571">
        <w:rPr>
          <w:rFonts w:ascii="Times New Roman" w:hAnsi="Times New Roman" w:cs="Times New Roman"/>
          <w:sz w:val="28"/>
          <w:szCs w:val="28"/>
        </w:rPr>
        <w:t xml:space="preserve">–действенное, и игра является ведущей деятельностью, через которую формируется познавательная активность, </w:t>
      </w:r>
      <w:r w:rsidRPr="00451571">
        <w:rPr>
          <w:rFonts w:ascii="Times New Roman" w:hAnsi="Times New Roman" w:cs="Times New Roman"/>
          <w:sz w:val="28"/>
          <w:szCs w:val="28"/>
        </w:rPr>
        <w:t xml:space="preserve">ИГРА - это потребность растущего детского организма. </w:t>
      </w:r>
    </w:p>
    <w:p w:rsidR="00D00B5C" w:rsidRPr="00451571" w:rsidRDefault="00196FD6"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Именно в</w:t>
      </w:r>
      <w:r w:rsidR="00D00B5C" w:rsidRPr="00451571">
        <w:rPr>
          <w:rFonts w:ascii="Times New Roman" w:hAnsi="Times New Roman" w:cs="Times New Roman"/>
          <w:sz w:val="28"/>
          <w:szCs w:val="28"/>
        </w:rPr>
        <w:t xml:space="preserve"> игре развиваются познавательные психические процессы: восприятие, память, мышление, внимание, воображение, речь; развиваются любознательность и умственные способности; первичные интеллектуальные умения и навыки. Именно играя с ребенком, можно развить в нем все необходимые умения, навыки и знания.</w:t>
      </w:r>
      <w:r w:rsidR="00451571">
        <w:rPr>
          <w:rFonts w:ascii="Times New Roman" w:hAnsi="Times New Roman" w:cs="Times New Roman"/>
          <w:sz w:val="28"/>
          <w:szCs w:val="28"/>
        </w:rPr>
        <w:t xml:space="preserve"> Предлагаем Вам примеры некоторых игр:</w:t>
      </w:r>
      <w:bookmarkStart w:id="0" w:name="_GoBack"/>
      <w:bookmarkEnd w:id="0"/>
    </w:p>
    <w:p w:rsidR="00DC5ED4" w:rsidRPr="00451571" w:rsidRDefault="00DC5ED4" w:rsidP="00451571">
      <w:pPr>
        <w:spacing w:after="0"/>
        <w:jc w:val="both"/>
        <w:rPr>
          <w:rFonts w:ascii="Times New Roman" w:hAnsi="Times New Roman" w:cs="Times New Roman"/>
          <w:b/>
          <w:i/>
          <w:sz w:val="28"/>
          <w:szCs w:val="28"/>
        </w:rPr>
      </w:pPr>
      <w:r w:rsidRPr="00451571">
        <w:rPr>
          <w:rFonts w:ascii="Times New Roman" w:hAnsi="Times New Roman" w:cs="Times New Roman"/>
          <w:b/>
          <w:i/>
          <w:sz w:val="28"/>
          <w:szCs w:val="28"/>
        </w:rPr>
        <w:t>Пальчиковые игры</w:t>
      </w:r>
    </w:p>
    <w:p w:rsidR="00DC5ED4" w:rsidRPr="00451571" w:rsidRDefault="00DC5ED4" w:rsidP="00451571">
      <w:pPr>
        <w:spacing w:after="0"/>
        <w:jc w:val="both"/>
        <w:rPr>
          <w:rFonts w:ascii="Times New Roman" w:hAnsi="Times New Roman" w:cs="Times New Roman"/>
          <w:b/>
          <w:i/>
          <w:sz w:val="28"/>
          <w:szCs w:val="28"/>
        </w:rPr>
      </w:pPr>
      <w:r w:rsidRPr="00451571">
        <w:rPr>
          <w:rFonts w:ascii="Times New Roman" w:hAnsi="Times New Roman" w:cs="Times New Roman"/>
          <w:b/>
          <w:i/>
          <w:sz w:val="28"/>
          <w:szCs w:val="28"/>
        </w:rPr>
        <w:t xml:space="preserve">«Все котятки мыли лапки», </w:t>
      </w:r>
      <w:r w:rsidR="00E37516" w:rsidRPr="00451571">
        <w:rPr>
          <w:rFonts w:ascii="Times New Roman" w:hAnsi="Times New Roman" w:cs="Times New Roman"/>
          <w:b/>
          <w:i/>
          <w:sz w:val="28"/>
          <w:szCs w:val="28"/>
        </w:rPr>
        <w:t>«Зайка серенький сидит»,</w:t>
      </w:r>
    </w:p>
    <w:p w:rsidR="00DC5ED4" w:rsidRPr="00451571" w:rsidRDefault="00DC5ED4" w:rsidP="00451571">
      <w:pPr>
        <w:spacing w:after="0"/>
        <w:jc w:val="both"/>
        <w:rPr>
          <w:rFonts w:ascii="Times New Roman" w:hAnsi="Times New Roman" w:cs="Times New Roman"/>
          <w:sz w:val="28"/>
          <w:szCs w:val="28"/>
        </w:rPr>
      </w:pPr>
      <w:r w:rsidRPr="00451571">
        <w:rPr>
          <w:rFonts w:ascii="Times New Roman" w:hAnsi="Times New Roman" w:cs="Times New Roman"/>
          <w:b/>
          <w:i/>
          <w:sz w:val="28"/>
          <w:szCs w:val="28"/>
        </w:rPr>
        <w:t>«Весёлая мышка</w:t>
      </w:r>
      <w:r w:rsidRPr="00451571">
        <w:rPr>
          <w:rFonts w:ascii="Times New Roman" w:hAnsi="Times New Roman" w:cs="Times New Roman"/>
          <w:sz w:val="28"/>
          <w:szCs w:val="28"/>
        </w:rPr>
        <w:t xml:space="preserve">» </w:t>
      </w:r>
      <w:r w:rsidR="00E37516" w:rsidRPr="00451571">
        <w:rPr>
          <w:rFonts w:ascii="Times New Roman" w:hAnsi="Times New Roman" w:cs="Times New Roman"/>
          <w:sz w:val="28"/>
          <w:szCs w:val="28"/>
        </w:rPr>
        <w:t>перчатку нашла</w:t>
      </w:r>
    </w:p>
    <w:p w:rsidR="00E37516" w:rsidRPr="00451571" w:rsidRDefault="00E37516"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Устроила норку, мышат позвала</w:t>
      </w:r>
    </w:p>
    <w:p w:rsidR="00E37516" w:rsidRPr="00451571" w:rsidRDefault="00E37516"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Всем хлебную корку дала покусать,</w:t>
      </w:r>
    </w:p>
    <w:p w:rsidR="00E37516" w:rsidRPr="00451571" w:rsidRDefault="00E37516"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Погладила всех и отправила спать</w:t>
      </w:r>
    </w:p>
    <w:p w:rsidR="00D00B5C" w:rsidRPr="00451571" w:rsidRDefault="00D00B5C" w:rsidP="00451571">
      <w:pPr>
        <w:spacing w:after="0"/>
        <w:jc w:val="both"/>
        <w:rPr>
          <w:rFonts w:ascii="Times New Roman" w:hAnsi="Times New Roman" w:cs="Times New Roman"/>
          <w:sz w:val="28"/>
          <w:szCs w:val="28"/>
        </w:rPr>
      </w:pPr>
    </w:p>
    <w:p w:rsidR="00C579AB" w:rsidRPr="00451571" w:rsidRDefault="00C579AB" w:rsidP="00451571">
      <w:pPr>
        <w:spacing w:after="0"/>
        <w:jc w:val="both"/>
        <w:rPr>
          <w:rFonts w:ascii="Times New Roman" w:hAnsi="Times New Roman" w:cs="Times New Roman"/>
          <w:sz w:val="28"/>
          <w:szCs w:val="28"/>
        </w:rPr>
      </w:pPr>
      <w:r w:rsidRPr="00451571">
        <w:rPr>
          <w:rFonts w:ascii="Times New Roman" w:hAnsi="Times New Roman" w:cs="Times New Roman"/>
          <w:b/>
          <w:sz w:val="28"/>
          <w:szCs w:val="28"/>
        </w:rPr>
        <w:t>Тряпичные игрушки.</w:t>
      </w:r>
      <w:r w:rsidRPr="00451571">
        <w:rPr>
          <w:rFonts w:ascii="Times New Roman" w:hAnsi="Times New Roman" w:cs="Times New Roman"/>
          <w:sz w:val="28"/>
          <w:szCs w:val="28"/>
        </w:rPr>
        <w:t xml:space="preserve"> Для совсем маленьких детей можно самим изготовить игрушки с секретом, например различные по форме шарики или подушечки (треугольные, цилиндрические</w:t>
      </w:r>
      <w:proofErr w:type="gramStart"/>
      <w:r w:rsidRPr="00451571">
        <w:rPr>
          <w:rFonts w:ascii="Times New Roman" w:hAnsi="Times New Roman" w:cs="Times New Roman"/>
          <w:sz w:val="28"/>
          <w:szCs w:val="28"/>
        </w:rPr>
        <w:t xml:space="preserve"> ,</w:t>
      </w:r>
      <w:proofErr w:type="gramEnd"/>
      <w:r w:rsidRPr="00451571">
        <w:rPr>
          <w:rFonts w:ascii="Times New Roman" w:hAnsi="Times New Roman" w:cs="Times New Roman"/>
          <w:sz w:val="28"/>
          <w:szCs w:val="28"/>
        </w:rPr>
        <w:t xml:space="preserve"> квадратные и пр.) из тканей, различающихся  фактурой и цветом.  </w:t>
      </w:r>
      <w:proofErr w:type="gramStart"/>
      <w:r w:rsidRPr="00451571">
        <w:rPr>
          <w:rFonts w:ascii="Times New Roman" w:hAnsi="Times New Roman" w:cs="Times New Roman"/>
          <w:sz w:val="28"/>
          <w:szCs w:val="28"/>
        </w:rPr>
        <w:t>Наполнителями служат горох, манка, гречка, песок, поролон, соль, крахмал, бумага, лоскутки и пр. внутрь такой подушечки положите что-либо издающее звук – бубенчик, шарик от погремушки, колокольчик, резиновую пищалку и т.п. игрушки такого рода открывают богатые возможности для экспериментирования.</w:t>
      </w:r>
      <w:proofErr w:type="gramEnd"/>
      <w:r w:rsidRPr="00451571">
        <w:rPr>
          <w:rFonts w:ascii="Times New Roman" w:hAnsi="Times New Roman" w:cs="Times New Roman"/>
          <w:sz w:val="28"/>
          <w:szCs w:val="28"/>
        </w:rPr>
        <w:t xml:space="preserve"> Их можно трогать, сравнивать на ощупь, придавать им разную форму и извлекать звуки.</w:t>
      </w:r>
    </w:p>
    <w:p w:rsidR="00C579AB" w:rsidRPr="00451571" w:rsidRDefault="00C579AB" w:rsidP="00451571">
      <w:pPr>
        <w:spacing w:after="0"/>
        <w:jc w:val="both"/>
        <w:rPr>
          <w:rFonts w:ascii="Times New Roman" w:hAnsi="Times New Roman" w:cs="Times New Roman"/>
          <w:sz w:val="28"/>
          <w:szCs w:val="28"/>
        </w:rPr>
      </w:pPr>
      <w:r w:rsidRPr="00451571">
        <w:rPr>
          <w:rFonts w:ascii="Times New Roman" w:hAnsi="Times New Roman" w:cs="Times New Roman"/>
          <w:b/>
          <w:sz w:val="28"/>
          <w:szCs w:val="28"/>
        </w:rPr>
        <w:t>Погремушки из бутылок</w:t>
      </w:r>
      <w:r w:rsidRPr="00451571">
        <w:rPr>
          <w:rFonts w:ascii="Times New Roman" w:hAnsi="Times New Roman" w:cs="Times New Roman"/>
          <w:sz w:val="28"/>
          <w:szCs w:val="28"/>
        </w:rPr>
        <w:t xml:space="preserve">. Аналогичным образом можно изготовить игрушки для экспериментирования из небольших пластиковых бутылок, чистых и сухих, наполненных разным материалом: мелкими камешками, горохом, крахмалом, манкой, бумажными конфетами, песком, монетками – и плотно закрытых крышками, чтобы малыш не мог их открыть и высыпать содержимое. Получаются очень интересные погремушки, издающие неожиданные звуки и разные по внешнему виду и по весу. Экспериментирования с ними, ребенок будет сравнивать звуки и скрытые в </w:t>
      </w:r>
      <w:r w:rsidRPr="00451571">
        <w:rPr>
          <w:rFonts w:ascii="Times New Roman" w:hAnsi="Times New Roman" w:cs="Times New Roman"/>
          <w:sz w:val="28"/>
          <w:szCs w:val="28"/>
        </w:rPr>
        <w:lastRenderedPageBreak/>
        <w:t>них свойства. Так со временем он научится по звуку распознавать, что находится внутри.</w:t>
      </w:r>
    </w:p>
    <w:p w:rsidR="00C579AB" w:rsidRPr="00451571" w:rsidRDefault="00C579AB" w:rsidP="00451571">
      <w:pPr>
        <w:spacing w:after="0"/>
        <w:jc w:val="both"/>
        <w:rPr>
          <w:rFonts w:ascii="Times New Roman" w:hAnsi="Times New Roman" w:cs="Times New Roman"/>
          <w:sz w:val="28"/>
          <w:szCs w:val="28"/>
        </w:rPr>
      </w:pPr>
      <w:r w:rsidRPr="00451571">
        <w:rPr>
          <w:rFonts w:ascii="Times New Roman" w:hAnsi="Times New Roman" w:cs="Times New Roman"/>
          <w:b/>
          <w:sz w:val="28"/>
          <w:szCs w:val="28"/>
        </w:rPr>
        <w:t>Волшебный мешочек</w:t>
      </w:r>
      <w:r w:rsidRPr="00451571">
        <w:rPr>
          <w:rFonts w:ascii="Times New Roman" w:hAnsi="Times New Roman" w:cs="Times New Roman"/>
          <w:sz w:val="28"/>
          <w:szCs w:val="28"/>
        </w:rPr>
        <w:t xml:space="preserve">. В качестве материала потребуется небольшой  мешочек из мягкой непрозрачной ткани, затягиваемый шнуром или резинкой. </w:t>
      </w:r>
      <w:proofErr w:type="gramStart"/>
      <w:r w:rsidRPr="00451571">
        <w:rPr>
          <w:rFonts w:ascii="Times New Roman" w:hAnsi="Times New Roman" w:cs="Times New Roman"/>
          <w:sz w:val="28"/>
          <w:szCs w:val="28"/>
        </w:rPr>
        <w:t>Желательно, чтобы в мешочке были собраны разные  знакомые и незнакомые детям игрушки: шарик, деревянный грибок, кукла-голыш, рыбка, уточка, самолетик, машинка, миска, кружечка, куби</w:t>
      </w:r>
      <w:r w:rsidR="00CC7C90" w:rsidRPr="00451571">
        <w:rPr>
          <w:rFonts w:ascii="Times New Roman" w:hAnsi="Times New Roman" w:cs="Times New Roman"/>
          <w:sz w:val="28"/>
          <w:szCs w:val="28"/>
        </w:rPr>
        <w:t>к, совочек или лопатка.</w:t>
      </w:r>
      <w:proofErr w:type="gramEnd"/>
      <w:r w:rsidR="00CC7C90" w:rsidRPr="00451571">
        <w:rPr>
          <w:rFonts w:ascii="Times New Roman" w:hAnsi="Times New Roman" w:cs="Times New Roman"/>
          <w:sz w:val="28"/>
          <w:szCs w:val="28"/>
        </w:rPr>
        <w:t xml:space="preserve"> Главное</w:t>
      </w:r>
      <w:r w:rsidRPr="00451571">
        <w:rPr>
          <w:rFonts w:ascii="Times New Roman" w:hAnsi="Times New Roman" w:cs="Times New Roman"/>
          <w:sz w:val="28"/>
          <w:szCs w:val="28"/>
        </w:rPr>
        <w:t>, они должны быть привлекательными по цвету и рисунку.  Играть можно с небольшой группой (трое-четверо детей). Взрослый предлагает по очереди опустить руку в мешочек и, взяв один предмет, на ощупь отгадать, что нашли. Задача – поддерживать любопытство группы («Что же найдет следующий?», « Что он достанет?»). Если ребенок ещё не умеет говорить или не может назвать найденный предмет, взрослый ограничивается тем, что предлагает ему просто вытащить предмет из мешочка, так чтобы все могли рассмотреть его. Если кто-то называет предмет, но неправильно, взрослый, исправив, обращает внимание группы на особенности формы игрушки, дает возможность детям поддержать ее в руках.</w:t>
      </w:r>
    </w:p>
    <w:p w:rsidR="00C579AB" w:rsidRPr="00451571" w:rsidRDefault="00C579AB" w:rsidP="00451571">
      <w:pPr>
        <w:spacing w:after="0"/>
        <w:jc w:val="both"/>
        <w:rPr>
          <w:rFonts w:ascii="Times New Roman" w:hAnsi="Times New Roman" w:cs="Times New Roman"/>
          <w:b/>
          <w:sz w:val="28"/>
          <w:szCs w:val="28"/>
        </w:rPr>
      </w:pPr>
      <w:r w:rsidRPr="00451571">
        <w:rPr>
          <w:rFonts w:ascii="Times New Roman" w:hAnsi="Times New Roman" w:cs="Times New Roman"/>
          <w:b/>
          <w:sz w:val="28"/>
          <w:szCs w:val="28"/>
        </w:rPr>
        <w:t>Игры с песком</w:t>
      </w:r>
    </w:p>
    <w:p w:rsidR="00C579AB" w:rsidRPr="00451571" w:rsidRDefault="00C579AB"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xml:space="preserve">Песочница - излюбленное место игр во время прогулок. </w:t>
      </w:r>
      <w:proofErr w:type="gramStart"/>
      <w:r w:rsidRPr="00451571">
        <w:rPr>
          <w:rFonts w:ascii="Times New Roman" w:hAnsi="Times New Roman" w:cs="Times New Roman"/>
          <w:sz w:val="28"/>
          <w:szCs w:val="28"/>
        </w:rPr>
        <w:t>Самое</w:t>
      </w:r>
      <w:proofErr w:type="gramEnd"/>
      <w:r w:rsidRPr="00451571">
        <w:rPr>
          <w:rFonts w:ascii="Times New Roman" w:hAnsi="Times New Roman" w:cs="Times New Roman"/>
          <w:sz w:val="28"/>
          <w:szCs w:val="28"/>
        </w:rPr>
        <w:t xml:space="preserve"> важное, чтобы песок  был чистым. </w:t>
      </w:r>
      <w:proofErr w:type="gramStart"/>
      <w:r w:rsidRPr="00451571">
        <w:rPr>
          <w:rFonts w:ascii="Times New Roman" w:hAnsi="Times New Roman" w:cs="Times New Roman"/>
          <w:sz w:val="28"/>
          <w:szCs w:val="28"/>
        </w:rPr>
        <w:t>Как малыши играют в песочнице, известно: копаются руками, лопаткой, палочкой; вставляют в песок палочки, веточки, листики, камешки, топают и копают ножками.</w:t>
      </w:r>
      <w:proofErr w:type="gramEnd"/>
      <w:r w:rsidRPr="00451571">
        <w:rPr>
          <w:rFonts w:ascii="Times New Roman" w:hAnsi="Times New Roman" w:cs="Times New Roman"/>
          <w:sz w:val="28"/>
          <w:szCs w:val="28"/>
        </w:rPr>
        <w:t xml:space="preserve"> Годовалый – полуторагодовалый ребенок по –</w:t>
      </w:r>
      <w:r w:rsidR="00CC7C90" w:rsidRPr="00451571">
        <w:rPr>
          <w:rFonts w:ascii="Times New Roman" w:hAnsi="Times New Roman" w:cs="Times New Roman"/>
          <w:sz w:val="28"/>
          <w:szCs w:val="28"/>
        </w:rPr>
        <w:t xml:space="preserve"> </w:t>
      </w:r>
      <w:r w:rsidRPr="00451571">
        <w:rPr>
          <w:rFonts w:ascii="Times New Roman" w:hAnsi="Times New Roman" w:cs="Times New Roman"/>
          <w:sz w:val="28"/>
          <w:szCs w:val="28"/>
        </w:rPr>
        <w:t>настоящему лепить куличики  не может. Понятно: этому его может обучить только взрослый.  Малыш видит образец и пытается повторить.  Но вот о чем следует  помнить: не менее увлекательно другое занятие  - разрушать куличи. Не было ничего – вдруг появилось что-то интересное и … опять исчезло.  Поэтому сердится на эти действия, разумеется, нельзя.</w:t>
      </w:r>
    </w:p>
    <w:p w:rsidR="00D00B5C" w:rsidRPr="00451571" w:rsidRDefault="00C579AB"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xml:space="preserve">Итак, что показывает взрослый детям? Какой песок сухой, какой мокрый. Как получается кулич из мокрого песка и не получается из сухого. Все свои действия взрослый обязательно комментирует. Чем больше разнообразных по форме куличиков, </w:t>
      </w:r>
      <w:r w:rsidR="00CC7C90" w:rsidRPr="00451571">
        <w:rPr>
          <w:rFonts w:ascii="Times New Roman" w:hAnsi="Times New Roman" w:cs="Times New Roman"/>
          <w:sz w:val="28"/>
          <w:szCs w:val="28"/>
        </w:rPr>
        <w:t>т</w:t>
      </w:r>
      <w:r w:rsidRPr="00451571">
        <w:rPr>
          <w:rFonts w:ascii="Times New Roman" w:hAnsi="Times New Roman" w:cs="Times New Roman"/>
          <w:sz w:val="28"/>
          <w:szCs w:val="28"/>
        </w:rPr>
        <w:t>ем интереснее. Формочками могут послужить пластиковые бутылки и баночки из-под шампуней, кремов.</w:t>
      </w:r>
      <w:r w:rsidR="00196FD6" w:rsidRPr="00451571">
        <w:rPr>
          <w:rFonts w:ascii="Times New Roman" w:hAnsi="Times New Roman" w:cs="Times New Roman"/>
          <w:sz w:val="28"/>
          <w:szCs w:val="28"/>
        </w:rPr>
        <w:t xml:space="preserve"> Чему ещё можно научить малышей? Насыпать песок совочком в ведерки (или формочки), утрамбовать его лопаткой или ладошкой. Очень увлекает перекладывание и пересыпание песка из одной емкости в другую. В песочнице можно копать ямки, насыпать большие кучи и сооружать из них дома, формировать клумбы или лепить руками из мокрого песка заборчики или башенки. </w:t>
      </w:r>
    </w:p>
    <w:p w:rsidR="00D00B5C" w:rsidRPr="00451571" w:rsidRDefault="00D00B5C" w:rsidP="00451571">
      <w:pPr>
        <w:spacing w:after="0"/>
        <w:jc w:val="both"/>
        <w:rPr>
          <w:rFonts w:ascii="Times New Roman" w:hAnsi="Times New Roman" w:cs="Times New Roman"/>
          <w:sz w:val="28"/>
          <w:szCs w:val="28"/>
        </w:rPr>
      </w:pPr>
    </w:p>
    <w:p w:rsidR="00D00B5C" w:rsidRPr="00451571" w:rsidRDefault="00D00B5C" w:rsidP="00451571">
      <w:pPr>
        <w:spacing w:after="0"/>
        <w:jc w:val="center"/>
        <w:rPr>
          <w:rFonts w:ascii="Times New Roman" w:hAnsi="Times New Roman" w:cs="Times New Roman"/>
          <w:b/>
          <w:sz w:val="28"/>
          <w:szCs w:val="28"/>
          <w:u w:val="single"/>
        </w:rPr>
      </w:pPr>
      <w:r w:rsidRPr="00451571">
        <w:rPr>
          <w:rFonts w:ascii="Times New Roman" w:hAnsi="Times New Roman" w:cs="Times New Roman"/>
          <w:b/>
          <w:sz w:val="28"/>
          <w:szCs w:val="28"/>
          <w:u w:val="single"/>
        </w:rPr>
        <w:lastRenderedPageBreak/>
        <w:t>Игры на закрепление основных цветов и форм</w:t>
      </w:r>
    </w:p>
    <w:p w:rsidR="00451571" w:rsidRPr="00451571" w:rsidRDefault="00451571" w:rsidP="00451571">
      <w:pPr>
        <w:spacing w:after="0"/>
        <w:jc w:val="center"/>
        <w:rPr>
          <w:rFonts w:ascii="Times New Roman" w:hAnsi="Times New Roman" w:cs="Times New Roman"/>
          <w:sz w:val="28"/>
          <w:szCs w:val="28"/>
          <w:u w:val="single"/>
        </w:rPr>
      </w:pP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b/>
          <w:sz w:val="28"/>
          <w:szCs w:val="28"/>
        </w:rPr>
        <w:t xml:space="preserve">«Собери по цвету». </w:t>
      </w:r>
      <w:r w:rsidRPr="00451571">
        <w:rPr>
          <w:rFonts w:ascii="Times New Roman" w:hAnsi="Times New Roman" w:cs="Times New Roman"/>
          <w:sz w:val="28"/>
          <w:szCs w:val="28"/>
        </w:rPr>
        <w:t>По комнате разбрасываются разноцветные кубики или мячики (красные, желтые, синие, зеленые). Так же в комнате расставляются коробки или корзинки с наклейками из цветной бумаги такого же цвета. Ребенок должен собрать кубики или мячики по цвету в коробки.</w:t>
      </w:r>
    </w:p>
    <w:p w:rsidR="00C3176E"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b/>
          <w:sz w:val="28"/>
          <w:szCs w:val="28"/>
        </w:rPr>
        <w:t>«Найди свой предмет».</w:t>
      </w:r>
      <w:r w:rsidRPr="00451571">
        <w:rPr>
          <w:rFonts w:ascii="Times New Roman" w:hAnsi="Times New Roman" w:cs="Times New Roman"/>
          <w:sz w:val="28"/>
          <w:szCs w:val="28"/>
        </w:rPr>
        <w:t xml:space="preserve"> Родитель показывает ребенку вырезанные из цветного картона карточки</w:t>
      </w:r>
      <w:r w:rsidR="00CC2C25" w:rsidRPr="00451571">
        <w:rPr>
          <w:rFonts w:ascii="Times New Roman" w:hAnsi="Times New Roman" w:cs="Times New Roman"/>
          <w:sz w:val="28"/>
          <w:szCs w:val="28"/>
        </w:rPr>
        <w:t xml:space="preserve"> (красные, синие, зеленые). Так</w:t>
      </w:r>
      <w:r w:rsidRPr="00451571">
        <w:rPr>
          <w:rFonts w:ascii="Times New Roman" w:hAnsi="Times New Roman" w:cs="Times New Roman"/>
          <w:sz w:val="28"/>
          <w:szCs w:val="28"/>
        </w:rPr>
        <w:t>же по комнате расположены предметы (кубики, мячики, обручи и др.) такого же цвета. Если родитель показывает зеленую карточку, то ребенок должен подбежать к зеленому предмету и т. д.</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b/>
          <w:sz w:val="28"/>
          <w:szCs w:val="28"/>
        </w:rPr>
        <w:t>«Найди домик».</w:t>
      </w:r>
      <w:r w:rsidRPr="00451571">
        <w:rPr>
          <w:rFonts w:ascii="Times New Roman" w:hAnsi="Times New Roman" w:cs="Times New Roman"/>
          <w:sz w:val="28"/>
          <w:szCs w:val="28"/>
        </w:rPr>
        <w:t xml:space="preserve"> По комнате разбрасываются вырезанные из картона фигурки: круги, квадраты, треугольники. В комнате стоят коробки с наклейками в виде круга, квадрата, треугольника. Ребенок должен собрать разбросанные по комнате фигурки и положить каждую в соответствующую коробку – «домик».</w:t>
      </w:r>
    </w:p>
    <w:p w:rsidR="00D00B5C" w:rsidRPr="00451571" w:rsidRDefault="00D00B5C" w:rsidP="00451571">
      <w:pPr>
        <w:spacing w:after="0"/>
        <w:jc w:val="both"/>
        <w:rPr>
          <w:rFonts w:ascii="Times New Roman" w:hAnsi="Times New Roman" w:cs="Times New Roman"/>
          <w:b/>
          <w:sz w:val="28"/>
          <w:szCs w:val="28"/>
        </w:rPr>
      </w:pPr>
      <w:r w:rsidRPr="00451571">
        <w:rPr>
          <w:rFonts w:ascii="Times New Roman" w:hAnsi="Times New Roman" w:cs="Times New Roman"/>
          <w:b/>
          <w:sz w:val="28"/>
          <w:szCs w:val="28"/>
        </w:rPr>
        <w:t>Сюжетно-ролевая игра учит жизни?</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Девчушки играют в дочки матери. В их игре есть роли (мама, старшая и младшая дочки) и сюжет (мама кормит младшую дочку, а старшая делает уроки). Это сюжетно-ролевая игра. Зародившись в среднем дошкольном возрасте (4-5 лет) в виде простых сюжетов, она усложняется и достигает расцвета к 6-7 годам. Сюжетно-ролевая игра – это модель общества, в котором живет ребенок. Путем этой игры ребенок познает социальные отношения людей, учится взаимодействовать со сверстниками, соблюдать правила, регулировать свое поведение, решать проблемы и улаживать конфликты. Проигрывая различные роли и сюжеты, ребенок может получать новые знания и осваивать новые модели поведения.</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b/>
          <w:sz w:val="28"/>
          <w:szCs w:val="28"/>
        </w:rPr>
        <w:t>Также важен подбор игрушек.</w:t>
      </w:r>
      <w:r w:rsidRPr="00451571">
        <w:rPr>
          <w:rFonts w:ascii="Times New Roman" w:hAnsi="Times New Roman" w:cs="Times New Roman"/>
          <w:sz w:val="28"/>
          <w:szCs w:val="28"/>
        </w:rPr>
        <w:t xml:space="preserve"> Они должны быть функциональными. Например, красивая кукла, но</w:t>
      </w:r>
      <w:r w:rsidR="00451571" w:rsidRPr="00451571">
        <w:rPr>
          <w:rFonts w:ascii="Times New Roman" w:hAnsi="Times New Roman" w:cs="Times New Roman"/>
          <w:sz w:val="28"/>
          <w:szCs w:val="28"/>
        </w:rPr>
        <w:t xml:space="preserve"> без «придан</w:t>
      </w:r>
      <w:r w:rsidRPr="00451571">
        <w:rPr>
          <w:rFonts w:ascii="Times New Roman" w:hAnsi="Times New Roman" w:cs="Times New Roman"/>
          <w:sz w:val="28"/>
          <w:szCs w:val="28"/>
        </w:rPr>
        <w:t xml:space="preserve">ого» из одежек, различных тряпочек и иных предметов, дает значительно меньше возможностей для игры, чем кукла </w:t>
      </w:r>
      <w:proofErr w:type="gramStart"/>
      <w:r w:rsidRPr="00451571">
        <w:rPr>
          <w:rFonts w:ascii="Times New Roman" w:hAnsi="Times New Roman" w:cs="Times New Roman"/>
          <w:sz w:val="28"/>
          <w:szCs w:val="28"/>
        </w:rPr>
        <w:t>с</w:t>
      </w:r>
      <w:proofErr w:type="gramEnd"/>
      <w:r w:rsidRPr="00451571">
        <w:rPr>
          <w:rFonts w:ascii="Times New Roman" w:hAnsi="Times New Roman" w:cs="Times New Roman"/>
          <w:sz w:val="28"/>
          <w:szCs w:val="28"/>
        </w:rPr>
        <w:t xml:space="preserve"> большим и разнообразным приданным – ее можно переодевать, укладывать спать на постельке, кормить из посуды.</w:t>
      </w:r>
    </w:p>
    <w:p w:rsidR="00D00B5C" w:rsidRPr="00451571" w:rsidRDefault="00CC2C25"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Далее представляем</w:t>
      </w:r>
      <w:r w:rsidR="00D00B5C" w:rsidRPr="00451571">
        <w:rPr>
          <w:rFonts w:ascii="Times New Roman" w:hAnsi="Times New Roman" w:cs="Times New Roman"/>
          <w:sz w:val="28"/>
          <w:szCs w:val="28"/>
        </w:rPr>
        <w:t xml:space="preserve"> игры для детей раннего возраста, сделанные своими руками, и включающие в себя разнообразные задачи.</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1 игра</w:t>
      </w:r>
      <w:r w:rsidRPr="00451571">
        <w:rPr>
          <w:rFonts w:ascii="Times New Roman" w:hAnsi="Times New Roman" w:cs="Times New Roman"/>
          <w:b/>
          <w:sz w:val="28"/>
          <w:szCs w:val="28"/>
        </w:rPr>
        <w:t>. «Цветочная поляна»</w:t>
      </w:r>
      <w:r w:rsidRPr="00451571">
        <w:rPr>
          <w:rFonts w:ascii="Times New Roman" w:hAnsi="Times New Roman" w:cs="Times New Roman"/>
          <w:sz w:val="28"/>
          <w:szCs w:val="28"/>
        </w:rPr>
        <w:t xml:space="preserve"> (из атласных ленточек на липучках)</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Цели игры:</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Развитие сенсорного восприятия;</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Развитие усидчивости;</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Обогащение тактильной чувствительности;</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lastRenderedPageBreak/>
        <w:t>Закрепление цвета и размера;</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Развитие творческих способностей.</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Цветочки могут также использоваться на сенсорном коврике на липучках.</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2 игра. «</w:t>
      </w:r>
      <w:r w:rsidRPr="00451571">
        <w:rPr>
          <w:rFonts w:ascii="Times New Roman" w:hAnsi="Times New Roman" w:cs="Times New Roman"/>
          <w:b/>
          <w:sz w:val="28"/>
          <w:szCs w:val="28"/>
        </w:rPr>
        <w:t>Угадай, что за фрукт».</w:t>
      </w:r>
      <w:r w:rsidRPr="00451571">
        <w:rPr>
          <w:rFonts w:ascii="Times New Roman" w:hAnsi="Times New Roman" w:cs="Times New Roman"/>
          <w:sz w:val="28"/>
          <w:szCs w:val="28"/>
        </w:rPr>
        <w:t xml:space="preserve"> (Из прозрачных папок вырезаны фрукты, которые видны на цветной бумаге)</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Цели игры:</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умение различать и называть цвета;</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способность различать и называть фрукты и овощи;</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мышление, память, воображение и логику;</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xml:space="preserve">• Активировать речь. </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xml:space="preserve">3 игра. </w:t>
      </w:r>
      <w:r w:rsidRPr="00451571">
        <w:rPr>
          <w:rFonts w:ascii="Times New Roman" w:hAnsi="Times New Roman" w:cs="Times New Roman"/>
          <w:b/>
          <w:sz w:val="28"/>
          <w:szCs w:val="28"/>
        </w:rPr>
        <w:t>«Фрукты - трафареты».</w:t>
      </w:r>
      <w:r w:rsidRPr="00451571">
        <w:rPr>
          <w:rFonts w:ascii="Times New Roman" w:hAnsi="Times New Roman" w:cs="Times New Roman"/>
          <w:sz w:val="28"/>
          <w:szCs w:val="28"/>
        </w:rPr>
        <w:t xml:space="preserve"> </w:t>
      </w:r>
      <w:proofErr w:type="gramStart"/>
      <w:r w:rsidRPr="00451571">
        <w:rPr>
          <w:rFonts w:ascii="Times New Roman" w:hAnsi="Times New Roman" w:cs="Times New Roman"/>
          <w:sz w:val="28"/>
          <w:szCs w:val="28"/>
        </w:rPr>
        <w:t>(В прозрачные папки вложены белые листки, и при закрашивании, на листке появляется фрукт.</w:t>
      </w:r>
      <w:proofErr w:type="gramEnd"/>
      <w:r w:rsidRPr="00451571">
        <w:rPr>
          <w:rFonts w:ascii="Times New Roman" w:hAnsi="Times New Roman" w:cs="Times New Roman"/>
          <w:sz w:val="28"/>
          <w:szCs w:val="28"/>
        </w:rPr>
        <w:t xml:space="preserve"> </w:t>
      </w:r>
      <w:proofErr w:type="gramStart"/>
      <w:r w:rsidRPr="00451571">
        <w:rPr>
          <w:rFonts w:ascii="Times New Roman" w:hAnsi="Times New Roman" w:cs="Times New Roman"/>
          <w:sz w:val="28"/>
          <w:szCs w:val="28"/>
        </w:rPr>
        <w:t>Трафареты можно вырезать на любую тему, подлежать многоразовому использованию после мытья водой).</w:t>
      </w:r>
      <w:proofErr w:type="gramEnd"/>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Цели игры:</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мелкую моторику рук</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умение правильно держать кисточку</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Формировать представление детей о контуре рисунка</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Закреплять основные цвета</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речь, внимательность и аккуратность</w:t>
      </w:r>
    </w:p>
    <w:p w:rsidR="00D00B5C" w:rsidRPr="00451571" w:rsidRDefault="00D00B5C" w:rsidP="00451571">
      <w:pPr>
        <w:spacing w:after="0"/>
        <w:jc w:val="both"/>
        <w:rPr>
          <w:rFonts w:ascii="Times New Roman" w:hAnsi="Times New Roman" w:cs="Times New Roman"/>
          <w:b/>
          <w:sz w:val="28"/>
          <w:szCs w:val="28"/>
        </w:rPr>
      </w:pPr>
      <w:r w:rsidRPr="00451571">
        <w:rPr>
          <w:rFonts w:ascii="Times New Roman" w:hAnsi="Times New Roman" w:cs="Times New Roman"/>
          <w:sz w:val="28"/>
          <w:szCs w:val="28"/>
        </w:rPr>
        <w:t>4 игра</w:t>
      </w:r>
      <w:proofErr w:type="gramStart"/>
      <w:r w:rsidRPr="00451571">
        <w:rPr>
          <w:rFonts w:ascii="Times New Roman" w:hAnsi="Times New Roman" w:cs="Times New Roman"/>
          <w:sz w:val="28"/>
          <w:szCs w:val="28"/>
        </w:rPr>
        <w:t>.</w:t>
      </w:r>
      <w:proofErr w:type="gramEnd"/>
      <w:r w:rsidRPr="00451571">
        <w:rPr>
          <w:rFonts w:ascii="Times New Roman" w:hAnsi="Times New Roman" w:cs="Times New Roman"/>
          <w:sz w:val="28"/>
          <w:szCs w:val="28"/>
        </w:rPr>
        <w:t xml:space="preserve"> </w:t>
      </w:r>
      <w:proofErr w:type="gramStart"/>
      <w:r w:rsidRPr="00451571">
        <w:rPr>
          <w:rFonts w:ascii="Times New Roman" w:hAnsi="Times New Roman" w:cs="Times New Roman"/>
          <w:sz w:val="28"/>
          <w:szCs w:val="28"/>
        </w:rPr>
        <w:t>л</w:t>
      </w:r>
      <w:proofErr w:type="gramEnd"/>
      <w:r w:rsidRPr="00451571">
        <w:rPr>
          <w:rFonts w:ascii="Times New Roman" w:hAnsi="Times New Roman" w:cs="Times New Roman"/>
          <w:sz w:val="28"/>
          <w:szCs w:val="28"/>
        </w:rPr>
        <w:t xml:space="preserve">ото </w:t>
      </w:r>
      <w:r w:rsidRPr="00451571">
        <w:rPr>
          <w:rFonts w:ascii="Times New Roman" w:hAnsi="Times New Roman" w:cs="Times New Roman"/>
          <w:b/>
          <w:sz w:val="28"/>
          <w:szCs w:val="28"/>
        </w:rPr>
        <w:t xml:space="preserve">«Большой-маленький» </w:t>
      </w:r>
    </w:p>
    <w:p w:rsidR="00D00B5C" w:rsidRPr="00451571" w:rsidRDefault="00D00B5C" w:rsidP="00451571">
      <w:pPr>
        <w:spacing w:after="0"/>
        <w:jc w:val="both"/>
        <w:rPr>
          <w:rFonts w:ascii="Times New Roman" w:hAnsi="Times New Roman" w:cs="Times New Roman"/>
          <w:sz w:val="28"/>
          <w:szCs w:val="28"/>
        </w:rPr>
      </w:pPr>
      <w:proofErr w:type="gramStart"/>
      <w:r w:rsidRPr="00451571">
        <w:rPr>
          <w:rFonts w:ascii="Times New Roman" w:hAnsi="Times New Roman" w:cs="Times New Roman"/>
          <w:sz w:val="28"/>
          <w:szCs w:val="28"/>
        </w:rPr>
        <w:t>На обклеенные коробки из - под сока наклеены картинки.</w:t>
      </w:r>
      <w:proofErr w:type="gramEnd"/>
      <w:r w:rsidRPr="00451571">
        <w:rPr>
          <w:rFonts w:ascii="Times New Roman" w:hAnsi="Times New Roman" w:cs="Times New Roman"/>
          <w:sz w:val="28"/>
          <w:szCs w:val="28"/>
        </w:rPr>
        <w:t xml:space="preserve"> Дети подбирают пару к Большому изображению – </w:t>
      </w:r>
      <w:proofErr w:type="gramStart"/>
      <w:r w:rsidRPr="00451571">
        <w:rPr>
          <w:rFonts w:ascii="Times New Roman" w:hAnsi="Times New Roman" w:cs="Times New Roman"/>
          <w:sz w:val="28"/>
          <w:szCs w:val="28"/>
        </w:rPr>
        <w:t>маленькое</w:t>
      </w:r>
      <w:proofErr w:type="gramEnd"/>
      <w:r w:rsidRPr="00451571">
        <w:rPr>
          <w:rFonts w:ascii="Times New Roman" w:hAnsi="Times New Roman" w:cs="Times New Roman"/>
          <w:sz w:val="28"/>
          <w:szCs w:val="28"/>
        </w:rPr>
        <w:t>. Так же это лото можно использовать как кубики для строительного материала.</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Цели игры:</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Закреплять цвета</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Формировать представление о размерах (большой кубик-маленький)</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Формировать способность соотносить предметы по размеру</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(большому зайке - маленький)</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память, логическое мышление, воображение</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строительные навыки</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усидчивость и внимательность</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Активировать речь</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5 игра</w:t>
      </w:r>
      <w:r w:rsidRPr="00451571">
        <w:rPr>
          <w:rFonts w:ascii="Times New Roman" w:hAnsi="Times New Roman" w:cs="Times New Roman"/>
          <w:b/>
          <w:sz w:val="28"/>
          <w:szCs w:val="28"/>
        </w:rPr>
        <w:t>. Детский боулинг</w:t>
      </w:r>
    </w:p>
    <w:p w:rsidR="00D00B5C" w:rsidRPr="00451571" w:rsidRDefault="00D00B5C" w:rsidP="00451571">
      <w:pPr>
        <w:spacing w:after="0"/>
        <w:jc w:val="both"/>
        <w:rPr>
          <w:rFonts w:ascii="Times New Roman" w:hAnsi="Times New Roman" w:cs="Times New Roman"/>
          <w:sz w:val="28"/>
          <w:szCs w:val="28"/>
        </w:rPr>
      </w:pPr>
      <w:proofErr w:type="gramStart"/>
      <w:r w:rsidRPr="00451571">
        <w:rPr>
          <w:rFonts w:ascii="Times New Roman" w:hAnsi="Times New Roman" w:cs="Times New Roman"/>
          <w:sz w:val="28"/>
          <w:szCs w:val="28"/>
        </w:rPr>
        <w:t>Так же, обклеенные коробки из- под соков удлиненной формы, можно использовать как кегли для детского боулинга.</w:t>
      </w:r>
      <w:proofErr w:type="gramEnd"/>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Цели игры:</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координацию движений</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зрительно-моторную координацию, глазомер</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lastRenderedPageBreak/>
        <w:t>• Развивать меткость, целеустремленность, внимательность</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моторику рук</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пространственную ориентацию</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xml:space="preserve">5 игра. </w:t>
      </w:r>
      <w:r w:rsidRPr="00451571">
        <w:rPr>
          <w:rFonts w:ascii="Times New Roman" w:hAnsi="Times New Roman" w:cs="Times New Roman"/>
          <w:b/>
          <w:sz w:val="28"/>
          <w:szCs w:val="28"/>
        </w:rPr>
        <w:t>«Вкладыши»</w:t>
      </w:r>
      <w:r w:rsidRPr="00451571">
        <w:rPr>
          <w:rFonts w:ascii="Times New Roman" w:hAnsi="Times New Roman" w:cs="Times New Roman"/>
          <w:sz w:val="28"/>
          <w:szCs w:val="28"/>
        </w:rPr>
        <w:t xml:space="preserve"> (из вискозных салфеток)</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Вырезать вкладыши можно на любую тему: одежда, еда, геометрические фигуры и т.д.</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Ребёнок учится подбирать фигурки по форме и вставлять их в соответствующие отверстия.</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Цели игры:</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моторику пальцев рук через действия с предметами</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тактильные ощущения</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целостное восприятие предмета</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Способствовать развитию умения соотносить предметы по форме и цвету</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логическое мышление и внимательность</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Расширять пассивный словарь детей и активировать речь</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xml:space="preserve">6 игра. </w:t>
      </w:r>
      <w:r w:rsidRPr="00451571">
        <w:rPr>
          <w:rFonts w:ascii="Times New Roman" w:hAnsi="Times New Roman" w:cs="Times New Roman"/>
          <w:b/>
          <w:sz w:val="28"/>
          <w:szCs w:val="28"/>
        </w:rPr>
        <w:t>«Длинный – короткий».</w:t>
      </w:r>
      <w:r w:rsidRPr="00451571">
        <w:rPr>
          <w:rFonts w:ascii="Times New Roman" w:hAnsi="Times New Roman" w:cs="Times New Roman"/>
          <w:sz w:val="28"/>
          <w:szCs w:val="28"/>
        </w:rPr>
        <w:t xml:space="preserve"> Игра представлена в двух вариантах.</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Первый вариант. Коробочка только с 2 ленточками: длинная и короткая.</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Второй вариант. Коробочка с разными ленточками: разные по длине, цвету, ширине, что способствует исследовательской деятельности детей.</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Цели игры:</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xml:space="preserve">• Закреплять с детьми понятия </w:t>
      </w:r>
      <w:proofErr w:type="gramStart"/>
      <w:r w:rsidRPr="00451571">
        <w:rPr>
          <w:rFonts w:ascii="Times New Roman" w:hAnsi="Times New Roman" w:cs="Times New Roman"/>
          <w:sz w:val="28"/>
          <w:szCs w:val="28"/>
        </w:rPr>
        <w:t>длинный</w:t>
      </w:r>
      <w:proofErr w:type="gramEnd"/>
      <w:r w:rsidRPr="00451571">
        <w:rPr>
          <w:rFonts w:ascii="Times New Roman" w:hAnsi="Times New Roman" w:cs="Times New Roman"/>
          <w:sz w:val="28"/>
          <w:szCs w:val="28"/>
        </w:rPr>
        <w:t xml:space="preserve"> – короткий, узкий – широкий.</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способность различать и называть цвета</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моторику пальцев рук через действия с предметами</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тактильные ощущения</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память, мышление и логику</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xml:space="preserve">7 игра. </w:t>
      </w:r>
      <w:r w:rsidRPr="00451571">
        <w:rPr>
          <w:rFonts w:ascii="Times New Roman" w:hAnsi="Times New Roman" w:cs="Times New Roman"/>
          <w:b/>
          <w:sz w:val="28"/>
          <w:szCs w:val="28"/>
        </w:rPr>
        <w:t>«Волшебная коробка».</w:t>
      </w:r>
      <w:r w:rsidRPr="00451571">
        <w:rPr>
          <w:rFonts w:ascii="Times New Roman" w:hAnsi="Times New Roman" w:cs="Times New Roman"/>
          <w:sz w:val="28"/>
          <w:szCs w:val="28"/>
        </w:rPr>
        <w:t xml:space="preserve"> </w:t>
      </w:r>
      <w:r w:rsidR="008951CC" w:rsidRPr="00451571">
        <w:rPr>
          <w:rFonts w:ascii="Times New Roman" w:hAnsi="Times New Roman" w:cs="Times New Roman"/>
          <w:sz w:val="28"/>
          <w:szCs w:val="28"/>
        </w:rPr>
        <w:t>(</w:t>
      </w:r>
      <w:proofErr w:type="spellStart"/>
      <w:r w:rsidR="008951CC" w:rsidRPr="00451571">
        <w:rPr>
          <w:rFonts w:ascii="Times New Roman" w:hAnsi="Times New Roman" w:cs="Times New Roman"/>
          <w:b/>
          <w:sz w:val="28"/>
          <w:szCs w:val="28"/>
        </w:rPr>
        <w:t>Сортер</w:t>
      </w:r>
      <w:proofErr w:type="spellEnd"/>
      <w:r w:rsidR="008951CC" w:rsidRPr="00451571">
        <w:rPr>
          <w:rFonts w:ascii="Times New Roman" w:hAnsi="Times New Roman" w:cs="Times New Roman"/>
          <w:b/>
          <w:sz w:val="28"/>
          <w:szCs w:val="28"/>
        </w:rPr>
        <w:t>)</w:t>
      </w:r>
      <w:r w:rsidR="008951CC" w:rsidRPr="00451571">
        <w:rPr>
          <w:rFonts w:ascii="Times New Roman" w:hAnsi="Times New Roman" w:cs="Times New Roman"/>
          <w:sz w:val="28"/>
          <w:szCs w:val="28"/>
        </w:rPr>
        <w:t xml:space="preserve"> </w:t>
      </w:r>
      <w:r w:rsidRPr="00451571">
        <w:rPr>
          <w:rFonts w:ascii="Times New Roman" w:hAnsi="Times New Roman" w:cs="Times New Roman"/>
          <w:sz w:val="28"/>
          <w:szCs w:val="28"/>
        </w:rPr>
        <w:t>В большой обклеенной коробке вырезаны отверстия для строительного материала, подходящие по форме.</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Цели игры:</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Закреплять знания детей о геометрических фигурах</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целостное восприятие, мышление, пространственную ориентацию</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Учиться соотносить фигуры</w:t>
      </w:r>
    </w:p>
    <w:p w:rsidR="00D00B5C"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мелкую моторику рук</w:t>
      </w:r>
    </w:p>
    <w:p w:rsidR="00CC2C25" w:rsidRPr="00451571" w:rsidRDefault="00D00B5C"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 Развивать усидчивость</w:t>
      </w:r>
    </w:p>
    <w:p w:rsidR="00451571" w:rsidRPr="00451571" w:rsidRDefault="00451571" w:rsidP="00451571">
      <w:pPr>
        <w:spacing w:after="0"/>
        <w:jc w:val="both"/>
        <w:rPr>
          <w:rFonts w:ascii="Times New Roman" w:hAnsi="Times New Roman" w:cs="Times New Roman"/>
          <w:sz w:val="28"/>
          <w:szCs w:val="28"/>
        </w:rPr>
      </w:pPr>
    </w:p>
    <w:p w:rsidR="00196FD6" w:rsidRPr="00451571" w:rsidRDefault="00196FD6" w:rsidP="00451571">
      <w:pPr>
        <w:spacing w:after="0"/>
        <w:jc w:val="both"/>
        <w:rPr>
          <w:rFonts w:ascii="Times New Roman" w:hAnsi="Times New Roman" w:cs="Times New Roman"/>
          <w:sz w:val="28"/>
          <w:szCs w:val="28"/>
        </w:rPr>
      </w:pPr>
      <w:r w:rsidRPr="00451571">
        <w:rPr>
          <w:rFonts w:ascii="Times New Roman" w:hAnsi="Times New Roman" w:cs="Times New Roman"/>
          <w:sz w:val="28"/>
          <w:szCs w:val="28"/>
        </w:rPr>
        <w:t>Ежедневно проводя игры – занятия, вы увеличите запас представлений ребёнка о свойствах предметов, что будет способствовать дальнейшему умственному развитию вашего малыша.</w:t>
      </w:r>
    </w:p>
    <w:sectPr w:rsidR="00196FD6" w:rsidRPr="00451571" w:rsidSect="0045157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FFD" w:rsidRDefault="00200FFD" w:rsidP="00E37516">
      <w:pPr>
        <w:spacing w:after="0" w:line="240" w:lineRule="auto"/>
      </w:pPr>
      <w:r>
        <w:separator/>
      </w:r>
    </w:p>
  </w:endnote>
  <w:endnote w:type="continuationSeparator" w:id="0">
    <w:p w:rsidR="00200FFD" w:rsidRDefault="00200FFD" w:rsidP="00E3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79895"/>
      <w:docPartObj>
        <w:docPartGallery w:val="Page Numbers (Bottom of Page)"/>
        <w:docPartUnique/>
      </w:docPartObj>
    </w:sdtPr>
    <w:sdtEndPr/>
    <w:sdtContent>
      <w:p w:rsidR="00E37516" w:rsidRDefault="00E37516">
        <w:pPr>
          <w:pStyle w:val="a5"/>
          <w:jc w:val="center"/>
        </w:pPr>
        <w:r>
          <w:fldChar w:fldCharType="begin"/>
        </w:r>
        <w:r>
          <w:instrText>PAGE   \* MERGEFORMAT</w:instrText>
        </w:r>
        <w:r>
          <w:fldChar w:fldCharType="separate"/>
        </w:r>
        <w:r w:rsidR="00451571">
          <w:rPr>
            <w:noProof/>
          </w:rPr>
          <w:t>1</w:t>
        </w:r>
        <w:r>
          <w:fldChar w:fldCharType="end"/>
        </w:r>
      </w:p>
    </w:sdtContent>
  </w:sdt>
  <w:p w:rsidR="00E37516" w:rsidRDefault="00E375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FFD" w:rsidRDefault="00200FFD" w:rsidP="00E37516">
      <w:pPr>
        <w:spacing w:after="0" w:line="240" w:lineRule="auto"/>
      </w:pPr>
      <w:r>
        <w:separator/>
      </w:r>
    </w:p>
  </w:footnote>
  <w:footnote w:type="continuationSeparator" w:id="0">
    <w:p w:rsidR="00200FFD" w:rsidRDefault="00200FFD" w:rsidP="00E375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794"/>
    <w:rsid w:val="00112A00"/>
    <w:rsid w:val="00196FD6"/>
    <w:rsid w:val="00200FFD"/>
    <w:rsid w:val="00275E81"/>
    <w:rsid w:val="00354ADC"/>
    <w:rsid w:val="00451571"/>
    <w:rsid w:val="00465794"/>
    <w:rsid w:val="0052531F"/>
    <w:rsid w:val="00553675"/>
    <w:rsid w:val="005716E3"/>
    <w:rsid w:val="0075781C"/>
    <w:rsid w:val="008951CC"/>
    <w:rsid w:val="00B70470"/>
    <w:rsid w:val="00C3176E"/>
    <w:rsid w:val="00C579AB"/>
    <w:rsid w:val="00CC2C25"/>
    <w:rsid w:val="00CC7C90"/>
    <w:rsid w:val="00D00B5C"/>
    <w:rsid w:val="00DC5ED4"/>
    <w:rsid w:val="00E37516"/>
    <w:rsid w:val="00F657D9"/>
    <w:rsid w:val="00FA5C05"/>
    <w:rsid w:val="00FC2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5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7516"/>
  </w:style>
  <w:style w:type="paragraph" w:styleId="a5">
    <w:name w:val="footer"/>
    <w:basedOn w:val="a"/>
    <w:link w:val="a6"/>
    <w:uiPriority w:val="99"/>
    <w:unhideWhenUsed/>
    <w:rsid w:val="00E375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7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5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7516"/>
  </w:style>
  <w:style w:type="paragraph" w:styleId="a5">
    <w:name w:val="footer"/>
    <w:basedOn w:val="a"/>
    <w:link w:val="a6"/>
    <w:uiPriority w:val="99"/>
    <w:unhideWhenUsed/>
    <w:rsid w:val="00E375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7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m8n xmlns="eba72d09-5b92-4596-a871-3df11d7d8340" xsi:nil="true"/>
    <_dlc_DocId xmlns="abdb83d0-779d-445a-a542-78c4e7e32ea9">UX25FU4DC2SS-433-563</_dlc_DocId>
    <_dlc_DocIdUrl xmlns="abdb83d0-779d-445a-a542-78c4e7e32ea9">
      <Url>http://www.eduportal44.ru/soligalich/detsad2/_layouts/15/DocIdRedir.aspx?ID=UX25FU4DC2SS-433-563</Url>
      <Description>UX25FU4DC2SS-433-563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Документ" ma:contentTypeID="0x010100E5FABDD214D5074FB67080313FA3F4FB" ma:contentTypeVersion="2" ma:contentTypeDescription="Создание документа." ma:contentTypeScope="" ma:versionID="9f209a4114ae420e1747116ffe1e8a55">
  <xsd:schema xmlns:xsd="http://www.w3.org/2001/XMLSchema" xmlns:xs="http://www.w3.org/2001/XMLSchema" xmlns:p="http://schemas.microsoft.com/office/2006/metadata/properties" xmlns:ns2="abdb83d0-779d-445a-a542-78c4e7e32ea9" xmlns:ns3="eba72d09-5b92-4596-a871-3df11d7d8340" targetNamespace="http://schemas.microsoft.com/office/2006/metadata/properties" ma:root="true" ma:fieldsID="6d9d4b252856a5f8488871b71d8e9e07" ns2:_="" ns3:_="">
    <xsd:import namespace="abdb83d0-779d-445a-a542-78c4e7e32ea9"/>
    <xsd:import namespace="eba72d09-5b92-4596-a871-3df11d7d8340"/>
    <xsd:element name="properties">
      <xsd:complexType>
        <xsd:sequence>
          <xsd:element name="documentManagement">
            <xsd:complexType>
              <xsd:all>
                <xsd:element ref="ns2:_dlc_DocId" minOccurs="0"/>
                <xsd:element ref="ns2:_dlc_DocIdUrl" minOccurs="0"/>
                <xsd:element ref="ns2:_dlc_DocIdPersistId" minOccurs="0"/>
                <xsd:element ref="ns3:zm8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a72d09-5b92-4596-a871-3df11d7d8340" elementFormDefault="qualified">
    <xsd:import namespace="http://schemas.microsoft.com/office/2006/documentManagement/types"/>
    <xsd:import namespace="http://schemas.microsoft.com/office/infopath/2007/PartnerControls"/>
    <xsd:element name="zm8n" ma:index="11" nillable="true" ma:displayName="Текст" ma:internalName="zm8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1537F-041B-44D2-B4C5-D5705910CC48}"/>
</file>

<file path=customXml/itemProps2.xml><?xml version="1.0" encoding="utf-8"?>
<ds:datastoreItem xmlns:ds="http://schemas.openxmlformats.org/officeDocument/2006/customXml" ds:itemID="{8E42EABA-9D24-49B8-9A4F-F1819D71BCF2}"/>
</file>

<file path=customXml/itemProps3.xml><?xml version="1.0" encoding="utf-8"?>
<ds:datastoreItem xmlns:ds="http://schemas.openxmlformats.org/officeDocument/2006/customXml" ds:itemID="{9B67326F-9764-41DA-8E88-A4FDD61E6F9B}"/>
</file>

<file path=customXml/itemProps4.xml><?xml version="1.0" encoding="utf-8"?>
<ds:datastoreItem xmlns:ds="http://schemas.openxmlformats.org/officeDocument/2006/customXml" ds:itemID="{B4542CD2-5644-4340-AE1C-16034C7D2598}"/>
</file>

<file path=customXml/itemProps5.xml><?xml version="1.0" encoding="utf-8"?>
<ds:datastoreItem xmlns:ds="http://schemas.openxmlformats.org/officeDocument/2006/customXml" ds:itemID="{4791CDED-4B5F-4E8F-BACC-8AC3F29F3A06}"/>
</file>

<file path=docProps/app.xml><?xml version="1.0" encoding="utf-8"?>
<Properties xmlns="http://schemas.openxmlformats.org/officeDocument/2006/extended-properties" xmlns:vt="http://schemas.openxmlformats.org/officeDocument/2006/docPropsVTypes">
  <Template>Normal</Template>
  <TotalTime>143</TotalTime>
  <Pages>1</Pages>
  <Words>1504</Words>
  <Characters>8575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11</cp:revision>
  <dcterms:created xsi:type="dcterms:W3CDTF">2016-11-20T10:31:00Z</dcterms:created>
  <dcterms:modified xsi:type="dcterms:W3CDTF">2019-11-24T06:23:00Z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0x010100E5FABDD214D5074FB67080313FA3F4FB</vt:lpwstr>
  </property>
  <property fmtid="{D5CDD505-2E9C-101B-9397-08002B2CF9AE}" pid="3" name="_dlc_DocIdItemGuid">
    <vt:lpwstr>d2d70bf8-08e2-41d0-86d0-c32ef0d0bbaf</vt:lpwstr>
  </property>
</Properties>
</file>