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0FBB" w:rsidRPr="00F80FBB" w:rsidRDefault="00F80FBB" w:rsidP="00F80FBB">
      <w:pPr>
        <w:jc w:val="center"/>
      </w:pPr>
      <w:r>
        <w:rPr>
          <w:noProof/>
        </w:rPr>
        <mc:AlternateContent>
          <mc:Choice Requires="wps">
            <w:drawing>
              <wp:anchor distT="0" distB="0" distL="114300" distR="114300" simplePos="0" relativeHeight="251663360" behindDoc="0" locked="0" layoutInCell="1" allowOverlap="1" wp14:anchorId="0EA1D64B" wp14:editId="71A6A6ED">
                <wp:simplePos x="0" y="0"/>
                <wp:positionH relativeFrom="column">
                  <wp:posOffset>-2007235</wp:posOffset>
                </wp:positionH>
                <wp:positionV relativeFrom="paragraph">
                  <wp:posOffset>-472440</wp:posOffset>
                </wp:positionV>
                <wp:extent cx="4867275" cy="733425"/>
                <wp:effectExtent l="0" t="0" r="0" b="9525"/>
                <wp:wrapNone/>
                <wp:docPr id="14" name="Поле 14"/>
                <wp:cNvGraphicFramePr/>
                <a:graphic xmlns:a="http://schemas.openxmlformats.org/drawingml/2006/main">
                  <a:graphicData uri="http://schemas.microsoft.com/office/word/2010/wordprocessingShape">
                    <wps:wsp>
                      <wps:cNvSpPr txBox="1"/>
                      <wps:spPr>
                        <a:xfrm>
                          <a:off x="0" y="0"/>
                          <a:ext cx="4867275" cy="733425"/>
                        </a:xfrm>
                        <a:prstGeom prst="rect">
                          <a:avLst/>
                        </a:prstGeom>
                        <a:noFill/>
                        <a:ln>
                          <a:noFill/>
                        </a:ln>
                        <a:effectLst/>
                      </wps:spPr>
                      <wps:txbx>
                        <w:txbxContent>
                          <w:p w:rsidR="00F80FBB" w:rsidRPr="00F80FBB" w:rsidRDefault="00F80FBB" w:rsidP="00F80FBB">
                            <w:pPr>
                              <w:jc w:val="center"/>
                              <w:rPr>
                                <w:rFonts w:ascii="Comic Sans MS" w:hAnsi="Comic Sans MS"/>
                                <w:b/>
                                <w:i/>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F80FBB">
                              <w:rPr>
                                <w:rFonts w:asciiTheme="majorHAnsi" w:hAnsiTheme="majorHAnsi" w:cs="Times New Roman"/>
                                <w:b/>
                                <w:i/>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Интересные</w:t>
                            </w:r>
                            <w:r w:rsidRPr="00F80FBB">
                              <w:rPr>
                                <w:rFonts w:asciiTheme="majorHAnsi" w:hAnsiTheme="majorHAnsi"/>
                                <w:b/>
                                <w:i/>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 </w:t>
                            </w:r>
                            <w:r w:rsidRPr="00F80FBB">
                              <w:rPr>
                                <w:rFonts w:asciiTheme="majorHAnsi" w:hAnsiTheme="majorHAnsi" w:cs="Times New Roman"/>
                                <w:b/>
                                <w:i/>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факты</w:t>
                            </w:r>
                            <w:r w:rsidRPr="00F80FBB">
                              <w:rPr>
                                <w:rFonts w:ascii="Comic Sans MS" w:hAnsi="Comic Sans MS"/>
                                <w:b/>
                                <w:i/>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 </w:t>
                            </w:r>
                            <w:r w:rsidRPr="00F80FBB">
                              <w:rPr>
                                <w:rFonts w:ascii="Comic Sans MS" w:hAnsi="Comic Sans MS" w:cs="Times New Roman"/>
                                <w:b/>
                                <w:i/>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из</w:t>
                            </w:r>
                            <w:r w:rsidRPr="00F80FBB">
                              <w:rPr>
                                <w:rFonts w:ascii="Comic Sans MS" w:hAnsi="Comic Sans MS"/>
                                <w:b/>
                                <w:i/>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 </w:t>
                            </w:r>
                            <w:r w:rsidRPr="00F80FBB">
                              <w:rPr>
                                <w:rFonts w:ascii="Comic Sans MS" w:hAnsi="Comic Sans MS" w:cs="Times New Roman"/>
                                <w:b/>
                                <w:i/>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истории</w:t>
                            </w:r>
                            <w:r w:rsidRPr="00F80FBB">
                              <w:rPr>
                                <w:rFonts w:ascii="Comic Sans MS" w:hAnsi="Comic Sans MS"/>
                                <w:b/>
                                <w:i/>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 </w:t>
                            </w:r>
                            <w:r w:rsidRPr="00F80FBB">
                              <w:rPr>
                                <w:rFonts w:ascii="Comic Sans MS" w:hAnsi="Comic Sans MS" w:cs="Times New Roman"/>
                                <w:b/>
                                <w:i/>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бисера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14" o:spid="_x0000_s1026" type="#_x0000_t202" style="position:absolute;left:0;text-align:left;margin-left:-158.05pt;margin-top:-37.2pt;width:383.25pt;height:57.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" filled="f" stroked="f">
                <v:fill o:detectmouseclick="t"/>
                <v:textbox>
                  <w:txbxContent>
                    <w:p w:rsidR="00F80FBB" w:rsidRPr="00F80FBB" w:rsidRDefault="00F80FBB" w:rsidP="00F80FBB">
                      <w:pPr>
                        <w:jc w:val="center"/>
                        <w:rPr>
                          <w:rFonts w:ascii="Comic Sans MS" w:hAnsi="Comic Sans MS"/>
                          <w:b/>
                          <w:i/>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F80FBB">
                        <w:rPr>
                          <w:rFonts w:asciiTheme="majorHAnsi" w:hAnsiTheme="majorHAnsi" w:cs="Times New Roman"/>
                          <w:b/>
                          <w:i/>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Интересные</w:t>
                      </w:r>
                      <w:r w:rsidRPr="00F80FBB">
                        <w:rPr>
                          <w:rFonts w:asciiTheme="majorHAnsi" w:hAnsiTheme="majorHAnsi"/>
                          <w:b/>
                          <w:i/>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 </w:t>
                      </w:r>
                      <w:r w:rsidRPr="00F80FBB">
                        <w:rPr>
                          <w:rFonts w:asciiTheme="majorHAnsi" w:hAnsiTheme="majorHAnsi" w:cs="Times New Roman"/>
                          <w:b/>
                          <w:i/>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факты</w:t>
                      </w:r>
                      <w:r w:rsidRPr="00F80FBB">
                        <w:rPr>
                          <w:rFonts w:ascii="Comic Sans MS" w:hAnsi="Comic Sans MS"/>
                          <w:b/>
                          <w:i/>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 </w:t>
                      </w:r>
                      <w:r w:rsidRPr="00F80FBB">
                        <w:rPr>
                          <w:rFonts w:ascii="Comic Sans MS" w:hAnsi="Comic Sans MS" w:cs="Times New Roman"/>
                          <w:b/>
                          <w:i/>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из</w:t>
                      </w:r>
                      <w:r w:rsidRPr="00F80FBB">
                        <w:rPr>
                          <w:rFonts w:ascii="Comic Sans MS" w:hAnsi="Comic Sans MS"/>
                          <w:b/>
                          <w:i/>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 </w:t>
                      </w:r>
                      <w:r w:rsidRPr="00F80FBB">
                        <w:rPr>
                          <w:rFonts w:ascii="Comic Sans MS" w:hAnsi="Comic Sans MS" w:cs="Times New Roman"/>
                          <w:b/>
                          <w:i/>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истории</w:t>
                      </w:r>
                      <w:r w:rsidRPr="00F80FBB">
                        <w:rPr>
                          <w:rFonts w:ascii="Comic Sans MS" w:hAnsi="Comic Sans MS"/>
                          <w:b/>
                          <w:i/>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 </w:t>
                      </w:r>
                      <w:r w:rsidRPr="00F80FBB">
                        <w:rPr>
                          <w:rFonts w:ascii="Comic Sans MS" w:hAnsi="Comic Sans MS" w:cs="Times New Roman"/>
                          <w:b/>
                          <w:i/>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бисера</w:t>
                      </w:r>
                    </w:p>
                  </w:txbxContent>
                </v:textbox>
              </v:shape>
            </w:pict>
          </mc:Fallback>
        </mc:AlternateContent>
      </w:r>
      <w:r w:rsidRPr="00DA507C">
        <w:drawing>
          <wp:anchor distT="0" distB="0" distL="114300" distR="114300" simplePos="0" relativeHeight="251660288" behindDoc="1" locked="0" layoutInCell="1" allowOverlap="1" wp14:anchorId="66CC8527" wp14:editId="4F1D0674">
            <wp:simplePos x="0" y="0"/>
            <wp:positionH relativeFrom="column">
              <wp:posOffset>148590</wp:posOffset>
            </wp:positionH>
            <wp:positionV relativeFrom="paragraph">
              <wp:posOffset>215265</wp:posOffset>
            </wp:positionV>
            <wp:extent cx="2533650" cy="3612515"/>
            <wp:effectExtent l="171450" t="171450" r="381000" b="368935"/>
            <wp:wrapTight wrapText="bothSides">
              <wp:wrapPolygon edited="0">
                <wp:start x="1786" y="-1025"/>
                <wp:lineTo x="-1462" y="-797"/>
                <wp:lineTo x="-1462" y="22097"/>
                <wp:lineTo x="-650" y="22895"/>
                <wp:lineTo x="812" y="23464"/>
                <wp:lineTo x="974" y="23692"/>
                <wp:lineTo x="22250" y="23692"/>
                <wp:lineTo x="22412" y="23464"/>
                <wp:lineTo x="23711" y="22895"/>
                <wp:lineTo x="24523" y="21186"/>
                <wp:lineTo x="24686" y="456"/>
                <wp:lineTo x="22412" y="-797"/>
                <wp:lineTo x="21438" y="-1025"/>
                <wp:lineTo x="1786" y="-1025"/>
              </wp:wrapPolygon>
            </wp:wrapTight>
            <wp:docPr id="12" name="Рисунок 12" descr="http://strana.in.ua/wp-content/uploads/2019/07/pasted-image-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rana.in.ua/wp-content/uploads/2019/07/pasted-image-0-1.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33650" cy="361251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F80FBB" w:rsidRPr="00F80FBB" w:rsidRDefault="00F80FBB" w:rsidP="00F80FBB">
      <w:pPr>
        <w:spacing w:line="240" w:lineRule="auto"/>
        <w:jc w:val="both"/>
        <w:rPr>
          <w:rFonts w:ascii="Times New Roman" w:hAnsi="Times New Roman" w:cs="Times New Roman"/>
          <w:sz w:val="27"/>
          <w:szCs w:val="27"/>
        </w:rPr>
      </w:pPr>
      <w:r w:rsidRPr="00F80FBB">
        <w:rPr>
          <w:rFonts w:ascii="Times New Roman" w:hAnsi="Times New Roman" w:cs="Times New Roman"/>
          <w:sz w:val="27"/>
          <w:szCs w:val="27"/>
        </w:rPr>
        <w:t xml:space="preserve">Сегодня пользоваться таким материалом может абсолютно любой человек. </w:t>
      </w:r>
    </w:p>
    <w:p w:rsidR="00F80FBB" w:rsidRPr="00F80FBB" w:rsidRDefault="00F80FBB" w:rsidP="00F80FBB">
      <w:pPr>
        <w:spacing w:line="240" w:lineRule="auto"/>
        <w:jc w:val="both"/>
        <w:rPr>
          <w:rFonts w:ascii="Times New Roman" w:hAnsi="Times New Roman" w:cs="Times New Roman"/>
          <w:sz w:val="27"/>
          <w:szCs w:val="27"/>
        </w:rPr>
      </w:pPr>
      <w:r w:rsidRPr="00F80FBB">
        <w:rPr>
          <w:rFonts w:ascii="Times New Roman" w:hAnsi="Times New Roman" w:cs="Times New Roman"/>
          <w:sz w:val="27"/>
          <w:szCs w:val="27"/>
        </w:rPr>
        <w:t xml:space="preserve">Существует множество интересных и мало известных </w:t>
      </w:r>
      <w:proofErr w:type="gramStart"/>
      <w:r w:rsidRPr="00F80FBB">
        <w:rPr>
          <w:rFonts w:ascii="Times New Roman" w:hAnsi="Times New Roman" w:cs="Times New Roman"/>
          <w:sz w:val="27"/>
          <w:szCs w:val="27"/>
        </w:rPr>
        <w:t>фактов о бисере</w:t>
      </w:r>
      <w:proofErr w:type="gramEnd"/>
      <w:r w:rsidRPr="00F80FBB">
        <w:rPr>
          <w:rFonts w:ascii="Times New Roman" w:hAnsi="Times New Roman" w:cs="Times New Roman"/>
          <w:sz w:val="27"/>
          <w:szCs w:val="27"/>
        </w:rPr>
        <w:t>, о которых будет интересно узнать рукодельницам.</w:t>
      </w:r>
    </w:p>
    <w:p w:rsidR="00F80FBB" w:rsidRPr="00F80FBB" w:rsidRDefault="00F80FBB" w:rsidP="00F80FBB">
      <w:pPr>
        <w:spacing w:line="240" w:lineRule="auto"/>
        <w:jc w:val="both"/>
        <w:rPr>
          <w:rFonts w:ascii="Times New Roman" w:hAnsi="Times New Roman" w:cs="Times New Roman"/>
          <w:sz w:val="27"/>
          <w:szCs w:val="27"/>
        </w:rPr>
      </w:pPr>
      <w:r w:rsidRPr="00F80FBB">
        <w:rPr>
          <w:rFonts w:ascii="Times New Roman" w:hAnsi="Times New Roman" w:cs="Times New Roman"/>
          <w:sz w:val="27"/>
          <w:szCs w:val="27"/>
        </w:rPr>
        <w:t>Малоизвестные, но интересные факты</w:t>
      </w:r>
    </w:p>
    <w:p w:rsidR="00F80FBB" w:rsidRPr="00F80FBB" w:rsidRDefault="00F80FBB" w:rsidP="00F80FBB">
      <w:pPr>
        <w:spacing w:line="240" w:lineRule="auto"/>
        <w:jc w:val="both"/>
        <w:rPr>
          <w:rFonts w:ascii="Times New Roman" w:hAnsi="Times New Roman" w:cs="Times New Roman"/>
          <w:sz w:val="27"/>
          <w:szCs w:val="27"/>
        </w:rPr>
      </w:pPr>
      <w:r w:rsidRPr="00F80FBB">
        <w:rPr>
          <w:rFonts w:ascii="Times New Roman" w:hAnsi="Times New Roman" w:cs="Times New Roman"/>
          <w:sz w:val="27"/>
          <w:szCs w:val="27"/>
        </w:rPr>
        <w:t xml:space="preserve">Существует история, повествующая о происхождении бисера. Она относится к финикийским купцам, которые занимались перевозкой соды, добытой в Африке. Они остановились для отдыха на берегу Средиземного моря. Для приготовления пищи понадобились камни, которых не оказалось рядом. Тогда мужчины решили использовать в качестве подставки содовые глыбы. После того, как кострище остыло, под ним был обнаружен слиток. Он был прозрачен как вода, блестящ как золото и твердый как камень. Это было первое стекло, из которого позже стали производить бисер. Но это не все необычные </w:t>
      </w:r>
      <w:proofErr w:type="gramStart"/>
      <w:r w:rsidRPr="00F80FBB">
        <w:rPr>
          <w:rFonts w:ascii="Times New Roman" w:hAnsi="Times New Roman" w:cs="Times New Roman"/>
          <w:sz w:val="27"/>
          <w:szCs w:val="27"/>
        </w:rPr>
        <w:t>факты о бисере</w:t>
      </w:r>
      <w:proofErr w:type="gramEnd"/>
      <w:r w:rsidRPr="00F80FBB">
        <w:rPr>
          <w:rFonts w:ascii="Times New Roman" w:hAnsi="Times New Roman" w:cs="Times New Roman"/>
          <w:sz w:val="27"/>
          <w:szCs w:val="27"/>
        </w:rPr>
        <w:t>. Их намного больше.</w:t>
      </w:r>
    </w:p>
    <w:p w:rsidR="00F6052E" w:rsidRPr="00F80FBB" w:rsidRDefault="00F6052E" w:rsidP="00F6052E">
      <w:pPr>
        <w:shd w:val="clear" w:color="auto" w:fill="FFFFFF"/>
        <w:spacing w:after="405" w:line="240" w:lineRule="auto"/>
        <w:jc w:val="center"/>
        <w:outlineLvl w:val="0"/>
        <w:rPr>
          <w:rFonts w:ascii="Times New Roman" w:eastAsia="Times New Roman" w:hAnsi="Times New Roman" w:cs="Times New Roman"/>
          <w:b/>
          <w:bCs/>
          <w:color w:val="C00000"/>
          <w:kern w:val="36"/>
          <w:sz w:val="32"/>
          <w:szCs w:val="32"/>
          <w:lang w:eastAsia="ru-RU"/>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lin w14:ang="16200000" w14:scaled="0"/>
            </w14:gradFill>
          </w14:textFill>
        </w:rPr>
      </w:pPr>
      <w:r w:rsidRPr="00F80FBB">
        <w:rPr>
          <w:rFonts w:ascii="Times New Roman" w:eastAsia="Times New Roman" w:hAnsi="Times New Roman" w:cs="Times New Roman"/>
          <w:b/>
          <w:bCs/>
          <w:color w:val="C00000"/>
          <w:kern w:val="36"/>
          <w:sz w:val="32"/>
          <w:szCs w:val="32"/>
          <w:lang w:eastAsia="ru-RU"/>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lin w14:ang="16200000" w14:scaled="0"/>
            </w14:gradFill>
          </w14:textFill>
        </w:rPr>
        <w:t>1. Материалом для изготовления первых «бисерных» бус служили охотничьи трофеи</w:t>
      </w:r>
    </w:p>
    <w:p w:rsidR="00F6052E" w:rsidRPr="00F6052E" w:rsidRDefault="00F6052E" w:rsidP="001C1754">
      <w:pPr>
        <w:shd w:val="clear" w:color="auto" w:fill="FFFFFF"/>
        <w:spacing w:after="150" w:line="240" w:lineRule="auto"/>
        <w:jc w:val="center"/>
        <w:rPr>
          <w:rFonts w:ascii="circe-regular" w:eastAsia="Times New Roman" w:hAnsi="circe-regular" w:cs="Times New Roman"/>
          <w:color w:val="000000"/>
          <w:sz w:val="27"/>
          <w:szCs w:val="27"/>
          <w:lang w:eastAsia="ru-RU"/>
        </w:rPr>
      </w:pPr>
      <w:r w:rsidRPr="00F6052E">
        <w:rPr>
          <w:rFonts w:ascii="circe-regular" w:eastAsia="Times New Roman" w:hAnsi="circe-regular" w:cs="Times New Roman"/>
          <w:noProof/>
          <w:color w:val="000000"/>
          <w:sz w:val="27"/>
          <w:szCs w:val="27"/>
          <w:lang w:eastAsia="ru-RU"/>
        </w:rPr>
        <w:drawing>
          <wp:inline distT="0" distB="0" distL="0" distR="0" wp14:anchorId="6E84C3A0" wp14:editId="7651B97F">
            <wp:extent cx="3486150" cy="1993900"/>
            <wp:effectExtent l="171450" t="171450" r="381000" b="368300"/>
            <wp:docPr id="1" name="Рисунок 1" descr="https://www.xcom-hobby.ru/var/files/93/e6/570624693e681593471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xcom-hobby.ru/var/files/93/e6/570624693e68159347160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86150" cy="1993900"/>
                    </a:xfrm>
                    <a:prstGeom prst="rect">
                      <a:avLst/>
                    </a:prstGeom>
                    <a:ln>
                      <a:noFill/>
                    </a:ln>
                    <a:effectLst>
                      <a:outerShdw blurRad="292100" dist="139700" dir="2700000" algn="tl" rotWithShape="0">
                        <a:srgbClr val="333333">
                          <a:alpha val="65000"/>
                        </a:srgbClr>
                      </a:outerShdw>
                    </a:effectLst>
                  </pic:spPr>
                </pic:pic>
              </a:graphicData>
            </a:graphic>
          </wp:inline>
        </w:drawing>
      </w:r>
    </w:p>
    <w:p w:rsidR="00F6052E" w:rsidRPr="00F6052E" w:rsidRDefault="00F6052E" w:rsidP="00F6052E">
      <w:pPr>
        <w:shd w:val="clear" w:color="auto" w:fill="FFFFFF"/>
        <w:spacing w:before="120" w:after="210" w:line="240" w:lineRule="auto"/>
        <w:ind w:firstLine="708"/>
        <w:jc w:val="both"/>
        <w:rPr>
          <w:rFonts w:ascii="circe-regular" w:eastAsia="Times New Roman" w:hAnsi="circe-regular" w:cs="Times New Roman"/>
          <w:color w:val="000000"/>
          <w:sz w:val="27"/>
          <w:szCs w:val="27"/>
          <w:lang w:eastAsia="ru-RU"/>
        </w:rPr>
      </w:pPr>
      <w:r w:rsidRPr="00F6052E">
        <w:rPr>
          <w:rFonts w:ascii="circe-regular" w:eastAsia="Times New Roman" w:hAnsi="circe-regular" w:cs="Times New Roman"/>
          <w:color w:val="000000"/>
          <w:sz w:val="27"/>
          <w:szCs w:val="27"/>
          <w:lang w:eastAsia="ru-RU"/>
        </w:rPr>
        <w:t xml:space="preserve">Стремление к «украшательству» проявилось еще у древних людей. Бриллиантов не было, поэтому пещерным мужчинам приходилось искать </w:t>
      </w:r>
      <w:r w:rsidRPr="00F6052E">
        <w:rPr>
          <w:rFonts w:ascii="circe-regular" w:eastAsia="Times New Roman" w:hAnsi="circe-regular" w:cs="Times New Roman"/>
          <w:color w:val="000000"/>
          <w:sz w:val="27"/>
          <w:szCs w:val="27"/>
          <w:lang w:eastAsia="ru-RU"/>
        </w:rPr>
        <w:lastRenderedPageBreak/>
        <w:t>другие пути к сердцам прекрасных дам и использовать подручные средства. Много тысячелетий назад женщины носили бижутерию из небольших кусочков камней и ракушек, а также обработанных костей и зубов диких животных. Эти незатейливые предметы и стали прообразом современных бисерных ожерелий и браслетов.</w:t>
      </w:r>
    </w:p>
    <w:p w:rsidR="00F6052E" w:rsidRPr="00F80FBB" w:rsidRDefault="00F6052E" w:rsidP="00F6052E">
      <w:pPr>
        <w:shd w:val="clear" w:color="auto" w:fill="FFFFFF"/>
        <w:spacing w:after="405" w:line="240" w:lineRule="auto"/>
        <w:outlineLvl w:val="0"/>
        <w:rPr>
          <w:rFonts w:ascii="Times New Roman" w:eastAsia="Times New Roman" w:hAnsi="Times New Roman" w:cs="Times New Roman"/>
          <w:b/>
          <w:bCs/>
          <w:color w:val="C00000"/>
          <w:kern w:val="36"/>
          <w:sz w:val="32"/>
          <w:szCs w:val="32"/>
          <w:lang w:eastAsia="ru-RU"/>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lin w14:ang="16200000" w14:scaled="0"/>
            </w14:gradFill>
          </w14:textFill>
        </w:rPr>
      </w:pPr>
      <w:r w:rsidRPr="00F80FBB">
        <w:rPr>
          <w:rFonts w:ascii="Times New Roman" w:eastAsia="Times New Roman" w:hAnsi="Times New Roman" w:cs="Times New Roman"/>
          <w:b/>
          <w:bCs/>
          <w:color w:val="C00000"/>
          <w:kern w:val="36"/>
          <w:sz w:val="32"/>
          <w:szCs w:val="32"/>
          <w:lang w:eastAsia="ru-RU"/>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lin w14:ang="16200000" w14:scaled="0"/>
            </w14:gradFill>
          </w14:textFill>
        </w:rPr>
        <w:t>2. Стеклянный бисер появился несколько тысячелетий назад</w:t>
      </w:r>
    </w:p>
    <w:p w:rsidR="00F6052E" w:rsidRPr="00F6052E" w:rsidRDefault="00F6052E" w:rsidP="00F6052E">
      <w:pPr>
        <w:shd w:val="clear" w:color="auto" w:fill="FFFFFF"/>
        <w:spacing w:before="120" w:after="210" w:line="240" w:lineRule="auto"/>
        <w:ind w:firstLine="708"/>
        <w:jc w:val="both"/>
        <w:rPr>
          <w:rFonts w:ascii="circe-regular" w:eastAsia="Times New Roman" w:hAnsi="circe-regular" w:cs="Times New Roman"/>
          <w:color w:val="000000"/>
          <w:sz w:val="27"/>
          <w:szCs w:val="27"/>
          <w:lang w:eastAsia="ru-RU"/>
        </w:rPr>
      </w:pPr>
      <w:r w:rsidRPr="00F6052E">
        <w:rPr>
          <w:rFonts w:ascii="circe-regular" w:eastAsia="Times New Roman" w:hAnsi="circe-regular" w:cs="Times New Roman"/>
          <w:color w:val="000000"/>
          <w:sz w:val="27"/>
          <w:szCs w:val="27"/>
          <w:lang w:eastAsia="ru-RU"/>
        </w:rPr>
        <w:t>Многие знаковые для человечества инновации увидели свет благодаря его величеству случаю. Появление стекла, из которого производят бисер, не стало исключением. Согласно старинному сказанию, финикийские купцы перевозили по Средиземному морю большую партию природной соды, добытой на берегах Африки. Однажды они высадились на песчаном берегу и принялись готовить скромный ужин. Поскольку камней под рукой не нашлось, мужчины обложили импровизированный очаг валунами из транспортируемых запасов. Утром под золой прогоревшего костра обнаружился чудесный слиток – твердый как скала, прозрачный как вода и блестящий как драгоценный минерал. Легенда дошла до наших времен благодаря античному историку Плинию Старшему, жившему в первом веке нашей эры.</w:t>
      </w:r>
    </w:p>
    <w:p w:rsidR="00F6052E" w:rsidRPr="00F80FBB" w:rsidRDefault="00F6052E" w:rsidP="00F80FBB">
      <w:pPr>
        <w:shd w:val="clear" w:color="auto" w:fill="FFFFFF"/>
        <w:spacing w:after="405" w:line="240" w:lineRule="auto"/>
        <w:jc w:val="center"/>
        <w:outlineLvl w:val="0"/>
        <w:rPr>
          <w:rFonts w:ascii="Times New Roman" w:eastAsia="Times New Roman" w:hAnsi="Times New Roman" w:cs="Times New Roman"/>
          <w:b/>
          <w:bCs/>
          <w:color w:val="C00000"/>
          <w:kern w:val="36"/>
          <w:sz w:val="32"/>
          <w:szCs w:val="32"/>
          <w:lang w:eastAsia="ru-RU"/>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lin w14:ang="16200000" w14:scaled="0"/>
            </w14:gradFill>
          </w14:textFill>
        </w:rPr>
      </w:pPr>
      <w:r w:rsidRPr="00F80FBB">
        <w:rPr>
          <w:rFonts w:ascii="Times New Roman" w:eastAsia="Times New Roman" w:hAnsi="Times New Roman" w:cs="Times New Roman"/>
          <w:b/>
          <w:bCs/>
          <w:color w:val="C00000"/>
          <w:kern w:val="36"/>
          <w:sz w:val="32"/>
          <w:szCs w:val="32"/>
          <w:lang w:eastAsia="ru-RU"/>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lin w14:ang="16200000" w14:scaled="0"/>
            </w14:gradFill>
          </w14:textFill>
        </w:rPr>
        <w:t>3. Возраст самой древней бусинки – 5,5 тысяч лет</w:t>
      </w:r>
    </w:p>
    <w:p w:rsidR="004D0132" w:rsidRPr="00F6052E" w:rsidRDefault="004D0132" w:rsidP="00F80FBB">
      <w:pPr>
        <w:shd w:val="clear" w:color="auto" w:fill="FFFFFF"/>
        <w:spacing w:after="405" w:line="240" w:lineRule="auto"/>
        <w:outlineLvl w:val="0"/>
        <w:rPr>
          <w:rFonts w:ascii="Times New Roman" w:eastAsia="Times New Roman" w:hAnsi="Times New Roman" w:cs="Times New Roman"/>
          <w:b/>
          <w:bCs/>
          <w:color w:val="3B3B3D"/>
          <w:kern w:val="36"/>
          <w:sz w:val="32"/>
          <w:szCs w:val="32"/>
          <w:lang w:eastAsia="ru-RU"/>
        </w:rPr>
      </w:pPr>
      <w:r w:rsidRPr="004D0132">
        <w:rPr>
          <w:rFonts w:ascii="Times New Roman" w:eastAsia="Times New Roman" w:hAnsi="Times New Roman" w:cs="Times New Roman"/>
          <w:b/>
          <w:bCs/>
          <w:noProof/>
          <w:color w:val="3B3B3D"/>
          <w:kern w:val="36"/>
          <w:sz w:val="32"/>
          <w:szCs w:val="32"/>
          <w:lang w:eastAsia="ru-RU"/>
        </w:rPr>
        <w:drawing>
          <wp:anchor distT="0" distB="0" distL="114300" distR="114300" simplePos="0" relativeHeight="251664384" behindDoc="0" locked="0" layoutInCell="1" allowOverlap="1" wp14:anchorId="3330B720" wp14:editId="6EEE154C">
            <wp:simplePos x="0" y="0"/>
            <wp:positionH relativeFrom="column">
              <wp:posOffset>1765935</wp:posOffset>
            </wp:positionH>
            <wp:positionV relativeFrom="paragraph">
              <wp:align>top</wp:align>
            </wp:positionV>
            <wp:extent cx="3419475" cy="1824990"/>
            <wp:effectExtent l="171450" t="171450" r="390525" b="365760"/>
            <wp:wrapSquare wrapText="bothSides"/>
            <wp:docPr id="6" name="Рисунок 6" descr="Самая древняя стеклянная буси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амая древняя стеклянная бусинка"/>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19475" cy="1824990"/>
                    </a:xfrm>
                    <a:prstGeom prst="rect">
                      <a:avLst/>
                    </a:prstGeom>
                    <a:ln>
                      <a:noFill/>
                    </a:ln>
                    <a:effectLst>
                      <a:outerShdw blurRad="292100" dist="139700" dir="2700000" algn="tl" rotWithShape="0">
                        <a:srgbClr val="333333">
                          <a:alpha val="65000"/>
                        </a:srgbClr>
                      </a:outerShdw>
                    </a:effectLst>
                  </pic:spPr>
                </pic:pic>
              </a:graphicData>
            </a:graphic>
          </wp:anchor>
        </w:drawing>
      </w:r>
      <w:r w:rsidR="00F80FBB">
        <w:rPr>
          <w:rFonts w:ascii="Times New Roman" w:eastAsia="Times New Roman" w:hAnsi="Times New Roman" w:cs="Times New Roman"/>
          <w:b/>
          <w:bCs/>
          <w:color w:val="3B3B3D"/>
          <w:kern w:val="36"/>
          <w:sz w:val="32"/>
          <w:szCs w:val="32"/>
          <w:lang w:eastAsia="ru-RU"/>
        </w:rPr>
        <w:br w:type="textWrapping" w:clear="all"/>
      </w:r>
    </w:p>
    <w:p w:rsidR="00F6052E" w:rsidRPr="00F6052E" w:rsidRDefault="00F6052E" w:rsidP="00F6052E">
      <w:pPr>
        <w:shd w:val="clear" w:color="auto" w:fill="FFFFFF"/>
        <w:spacing w:before="120" w:after="210" w:line="240" w:lineRule="auto"/>
        <w:ind w:firstLine="708"/>
        <w:jc w:val="both"/>
        <w:rPr>
          <w:rFonts w:ascii="circe-regular" w:eastAsia="Times New Roman" w:hAnsi="circe-regular" w:cs="Times New Roman"/>
          <w:color w:val="000000"/>
          <w:sz w:val="27"/>
          <w:szCs w:val="27"/>
          <w:lang w:eastAsia="ru-RU"/>
        </w:rPr>
      </w:pPr>
      <w:r w:rsidRPr="00F6052E">
        <w:rPr>
          <w:rFonts w:ascii="circe-regular" w:eastAsia="Times New Roman" w:hAnsi="circe-regular" w:cs="Times New Roman"/>
          <w:color w:val="000000"/>
          <w:sz w:val="27"/>
          <w:szCs w:val="27"/>
          <w:lang w:eastAsia="ru-RU"/>
        </w:rPr>
        <w:t xml:space="preserve">Раритет, найденный египтологом </w:t>
      </w:r>
      <w:proofErr w:type="spellStart"/>
      <w:r w:rsidRPr="00F6052E">
        <w:rPr>
          <w:rFonts w:ascii="circe-regular" w:eastAsia="Times New Roman" w:hAnsi="circe-regular" w:cs="Times New Roman"/>
          <w:color w:val="000000"/>
          <w:sz w:val="27"/>
          <w:szCs w:val="27"/>
          <w:lang w:eastAsia="ru-RU"/>
        </w:rPr>
        <w:t>Флиндерсом</w:t>
      </w:r>
      <w:proofErr w:type="spellEnd"/>
      <w:r w:rsidRPr="00F6052E">
        <w:rPr>
          <w:rFonts w:ascii="circe-regular" w:eastAsia="Times New Roman" w:hAnsi="circe-regular" w:cs="Times New Roman"/>
          <w:color w:val="000000"/>
          <w:sz w:val="27"/>
          <w:szCs w:val="27"/>
          <w:lang w:eastAsia="ru-RU"/>
        </w:rPr>
        <w:t xml:space="preserve"> </w:t>
      </w:r>
      <w:proofErr w:type="spellStart"/>
      <w:r w:rsidRPr="00F6052E">
        <w:rPr>
          <w:rFonts w:ascii="circe-regular" w:eastAsia="Times New Roman" w:hAnsi="circe-regular" w:cs="Times New Roman"/>
          <w:color w:val="000000"/>
          <w:sz w:val="27"/>
          <w:szCs w:val="27"/>
          <w:lang w:eastAsia="ru-RU"/>
        </w:rPr>
        <w:t>Питри</w:t>
      </w:r>
      <w:proofErr w:type="spellEnd"/>
      <w:r w:rsidRPr="00F6052E">
        <w:rPr>
          <w:rFonts w:ascii="circe-regular" w:eastAsia="Times New Roman" w:hAnsi="circe-regular" w:cs="Times New Roman"/>
          <w:color w:val="000000"/>
          <w:sz w:val="27"/>
          <w:szCs w:val="27"/>
          <w:lang w:eastAsia="ru-RU"/>
        </w:rPr>
        <w:t xml:space="preserve"> вблизи Фив, хранится в Берлинском музее. Это небольшая зеленоватая бусина, диаметр которой составляет около 9 мм. Предполагается, что она была изготовлена в Египте. В те времена на территории Фив процветало искусство «вытягивания» бисера: в кипящую стеклянную массу опускали металлический прутик и вытягивали тонкую ниточку. Ее наматывали на медный стержень и остужали. Получившиеся колечки доводили до совершенства вручную. Как вы видите, процедура была довольно трудоемкой, потому и бисерные украшения были доступны только представителям знати.</w:t>
      </w:r>
    </w:p>
    <w:p w:rsidR="00F6052E" w:rsidRPr="00F80FBB" w:rsidRDefault="00F6052E" w:rsidP="00F6052E">
      <w:pPr>
        <w:shd w:val="clear" w:color="auto" w:fill="FFFFFF"/>
        <w:spacing w:after="405" w:line="240" w:lineRule="auto"/>
        <w:jc w:val="center"/>
        <w:outlineLvl w:val="0"/>
        <w:rPr>
          <w:rFonts w:ascii="Times New Roman" w:eastAsia="Times New Roman" w:hAnsi="Times New Roman" w:cs="Times New Roman"/>
          <w:b/>
          <w:bCs/>
          <w:color w:val="C00000"/>
          <w:kern w:val="36"/>
          <w:sz w:val="32"/>
          <w:szCs w:val="32"/>
          <w:lang w:eastAsia="ru-RU"/>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lin w14:ang="16200000" w14:scaled="0"/>
            </w14:gradFill>
          </w14:textFill>
        </w:rPr>
      </w:pPr>
      <w:r w:rsidRPr="00F80FBB">
        <w:rPr>
          <w:rFonts w:ascii="Times New Roman" w:eastAsia="Times New Roman" w:hAnsi="Times New Roman" w:cs="Times New Roman"/>
          <w:b/>
          <w:bCs/>
          <w:color w:val="C00000"/>
          <w:kern w:val="36"/>
          <w:sz w:val="32"/>
          <w:szCs w:val="32"/>
          <w:lang w:eastAsia="ru-RU"/>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lin w14:ang="16200000" w14:scaled="0"/>
            </w14:gradFill>
          </w14:textFill>
        </w:rPr>
        <w:lastRenderedPageBreak/>
        <w:t>4. Родиной стекляруса была Римская Империя</w:t>
      </w:r>
    </w:p>
    <w:p w:rsidR="00B920DE" w:rsidRPr="00F6052E" w:rsidRDefault="00F6052E" w:rsidP="00DA507C">
      <w:pPr>
        <w:shd w:val="clear" w:color="auto" w:fill="FFFFFF"/>
        <w:spacing w:before="120" w:after="210" w:line="240" w:lineRule="auto"/>
        <w:ind w:firstLine="708"/>
        <w:jc w:val="both"/>
        <w:rPr>
          <w:rFonts w:ascii="circe-regular" w:eastAsia="Times New Roman" w:hAnsi="circe-regular" w:cs="Times New Roman"/>
          <w:color w:val="000000"/>
          <w:sz w:val="27"/>
          <w:szCs w:val="27"/>
          <w:lang w:eastAsia="ru-RU"/>
        </w:rPr>
      </w:pPr>
      <w:r w:rsidRPr="00F6052E">
        <w:rPr>
          <w:rFonts w:ascii="circe-regular" w:eastAsia="Times New Roman" w:hAnsi="circe-regular" w:cs="Times New Roman"/>
          <w:color w:val="000000"/>
          <w:sz w:val="27"/>
          <w:szCs w:val="27"/>
          <w:lang w:eastAsia="ru-RU"/>
        </w:rPr>
        <w:t xml:space="preserve">Римляне не просто переняли египетскую технологию </w:t>
      </w:r>
      <w:proofErr w:type="spellStart"/>
      <w:r w:rsidRPr="00F6052E">
        <w:rPr>
          <w:rFonts w:ascii="circe-regular" w:eastAsia="Times New Roman" w:hAnsi="circe-regular" w:cs="Times New Roman"/>
          <w:color w:val="000000"/>
          <w:sz w:val="27"/>
          <w:szCs w:val="27"/>
          <w:lang w:eastAsia="ru-RU"/>
        </w:rPr>
        <w:t>бисероварения</w:t>
      </w:r>
      <w:proofErr w:type="spellEnd"/>
      <w:r w:rsidRPr="00F6052E">
        <w:rPr>
          <w:rFonts w:ascii="circe-regular" w:eastAsia="Times New Roman" w:hAnsi="circe-regular" w:cs="Times New Roman"/>
          <w:color w:val="000000"/>
          <w:sz w:val="27"/>
          <w:szCs w:val="27"/>
          <w:lang w:eastAsia="ru-RU"/>
        </w:rPr>
        <w:t xml:space="preserve"> – они придумали, как выдувать стеклянные трубочки. Инструментом служила специальная трубка-</w:t>
      </w:r>
      <w:proofErr w:type="spellStart"/>
      <w:r w:rsidRPr="00F6052E">
        <w:rPr>
          <w:rFonts w:ascii="circe-regular" w:eastAsia="Times New Roman" w:hAnsi="circe-regular" w:cs="Times New Roman"/>
          <w:color w:val="000000"/>
          <w:sz w:val="27"/>
          <w:szCs w:val="27"/>
          <w:lang w:eastAsia="ru-RU"/>
        </w:rPr>
        <w:t>понтия</w:t>
      </w:r>
      <w:proofErr w:type="spellEnd"/>
      <w:r w:rsidRPr="00F6052E">
        <w:rPr>
          <w:rFonts w:ascii="circe-regular" w:eastAsia="Times New Roman" w:hAnsi="circe-regular" w:cs="Times New Roman"/>
          <w:color w:val="000000"/>
          <w:sz w:val="27"/>
          <w:szCs w:val="27"/>
          <w:lang w:eastAsia="ru-RU"/>
        </w:rPr>
        <w:t>, с </w:t>
      </w:r>
      <w:proofErr w:type="gramStart"/>
      <w:r w:rsidRPr="00F6052E">
        <w:rPr>
          <w:rFonts w:ascii="circe-regular" w:eastAsia="Times New Roman" w:hAnsi="circe-regular" w:cs="Times New Roman"/>
          <w:color w:val="000000"/>
          <w:sz w:val="27"/>
          <w:szCs w:val="27"/>
          <w:lang w:eastAsia="ru-RU"/>
        </w:rPr>
        <w:t>помощью</w:t>
      </w:r>
      <w:proofErr w:type="gramEnd"/>
      <w:r w:rsidRPr="00F6052E">
        <w:rPr>
          <w:rFonts w:ascii="circe-regular" w:eastAsia="Times New Roman" w:hAnsi="circe-regular" w:cs="Times New Roman"/>
          <w:color w:val="000000"/>
          <w:sz w:val="27"/>
          <w:szCs w:val="27"/>
          <w:lang w:eastAsia="ru-RU"/>
        </w:rPr>
        <w:t xml:space="preserve"> которой опытные мастера получали стеклярус любой длины и диаметра. Современный «палочковый» бисер, произведенный в заводских условиях, сильно отличается от своего прототипа – не только идеальными формами, но и обилием цветов и размеров.</w:t>
      </w:r>
    </w:p>
    <w:p w:rsidR="00F6052E" w:rsidRPr="00F80FBB" w:rsidRDefault="00F6052E" w:rsidP="00F6052E">
      <w:pPr>
        <w:shd w:val="clear" w:color="auto" w:fill="FFFFFF"/>
        <w:spacing w:before="120" w:after="210" w:line="240" w:lineRule="auto"/>
        <w:jc w:val="center"/>
        <w:rPr>
          <w:rFonts w:ascii="Times New Roman" w:eastAsia="Times New Roman" w:hAnsi="Times New Roman" w:cs="Times New Roman"/>
          <w:color w:val="C00000"/>
          <w:sz w:val="32"/>
          <w:szCs w:val="32"/>
          <w:lang w:eastAsia="ru-RU"/>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lin w14:ang="16200000" w14:scaled="0"/>
            </w14:gradFill>
          </w14:textFill>
        </w:rPr>
      </w:pPr>
      <w:r w:rsidRPr="00F80FBB">
        <w:rPr>
          <w:rFonts w:ascii="Times New Roman" w:eastAsia="Times New Roman" w:hAnsi="Times New Roman" w:cs="Times New Roman"/>
          <w:b/>
          <w:bCs/>
          <w:color w:val="C00000"/>
          <w:sz w:val="32"/>
          <w:szCs w:val="32"/>
          <w:lang w:eastAsia="ru-RU"/>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lin w14:ang="16200000" w14:scaled="0"/>
            </w14:gradFill>
          </w14:textFill>
        </w:rPr>
        <w:t>5. Царица Клеопатра охотно носила бисерные украшения</w:t>
      </w:r>
    </w:p>
    <w:p w:rsidR="00F6052E" w:rsidRDefault="00F6052E" w:rsidP="00F6052E">
      <w:pPr>
        <w:shd w:val="clear" w:color="auto" w:fill="FFFFFF"/>
        <w:spacing w:before="120" w:after="210" w:line="240" w:lineRule="auto"/>
        <w:ind w:firstLine="708"/>
        <w:jc w:val="both"/>
        <w:rPr>
          <w:rFonts w:ascii="circe-regular" w:eastAsia="Times New Roman" w:hAnsi="circe-regular" w:cs="Times New Roman"/>
          <w:color w:val="000000"/>
          <w:sz w:val="27"/>
          <w:szCs w:val="27"/>
          <w:lang w:eastAsia="ru-RU"/>
        </w:rPr>
      </w:pPr>
      <w:r w:rsidRPr="00F6052E">
        <w:rPr>
          <w:rFonts w:ascii="circe-regular" w:eastAsia="Times New Roman" w:hAnsi="circe-regular" w:cs="Times New Roman"/>
          <w:color w:val="000000"/>
          <w:sz w:val="27"/>
          <w:szCs w:val="27"/>
          <w:lang w:eastAsia="ru-RU"/>
        </w:rPr>
        <w:t xml:space="preserve">Как и многие современные женщины, роковая </w:t>
      </w:r>
      <w:proofErr w:type="gramStart"/>
      <w:r w:rsidRPr="00F6052E">
        <w:rPr>
          <w:rFonts w:ascii="circe-regular" w:eastAsia="Times New Roman" w:hAnsi="circe-regular" w:cs="Times New Roman"/>
          <w:color w:val="000000"/>
          <w:sz w:val="27"/>
          <w:szCs w:val="27"/>
          <w:lang w:eastAsia="ru-RU"/>
        </w:rPr>
        <w:t>красотка</w:t>
      </w:r>
      <w:proofErr w:type="gramEnd"/>
      <w:r w:rsidRPr="00F6052E">
        <w:rPr>
          <w:rFonts w:ascii="circe-regular" w:eastAsia="Times New Roman" w:hAnsi="circe-regular" w:cs="Times New Roman"/>
          <w:color w:val="000000"/>
          <w:sz w:val="27"/>
          <w:szCs w:val="27"/>
          <w:lang w:eastAsia="ru-RU"/>
        </w:rPr>
        <w:t xml:space="preserve"> охотно принимала роскошные и элегантные подарки. Особой страстью Клеопатра пылала к бисерному украшению, преподнесённому ей Цезарем в знак огромной любви и преклонения. Изготовленное по специальному заказу ожерелье получило название «Осирис и Изида». В каждом элементе бижутерии был заложен глубокий смысл: сочетание круга (символ вечности) и креста (символ жизни) отражало вечный союз земных и небесных сил, вечное притяжение мужчины и женщины. Изображение луны отождествлялось с </w:t>
      </w:r>
      <w:proofErr w:type="spellStart"/>
      <w:r w:rsidRPr="00F6052E">
        <w:rPr>
          <w:rFonts w:ascii="circe-regular" w:eastAsia="Times New Roman" w:hAnsi="circe-regular" w:cs="Times New Roman"/>
          <w:color w:val="000000"/>
          <w:sz w:val="27"/>
          <w:szCs w:val="27"/>
          <w:lang w:eastAsia="ru-RU"/>
        </w:rPr>
        <w:t>Тотом</w:t>
      </w:r>
      <w:proofErr w:type="spellEnd"/>
      <w:r w:rsidRPr="00F6052E">
        <w:rPr>
          <w:rFonts w:ascii="circe-regular" w:eastAsia="Times New Roman" w:hAnsi="circe-regular" w:cs="Times New Roman"/>
          <w:color w:val="000000"/>
          <w:sz w:val="27"/>
          <w:szCs w:val="27"/>
          <w:lang w:eastAsia="ru-RU"/>
        </w:rPr>
        <w:t xml:space="preserve"> – ночным наместником бога солнца Ра, а скарабей считался проявлением созидательной силы и возрождения в загробной жизни.</w:t>
      </w:r>
    </w:p>
    <w:p w:rsidR="00F6052E" w:rsidRPr="00F80FBB" w:rsidRDefault="00F6052E" w:rsidP="00F6052E">
      <w:pPr>
        <w:shd w:val="clear" w:color="auto" w:fill="FFFFFF"/>
        <w:spacing w:after="405" w:line="240" w:lineRule="auto"/>
        <w:jc w:val="center"/>
        <w:outlineLvl w:val="0"/>
        <w:rPr>
          <w:rFonts w:ascii="Times New Roman" w:eastAsia="Times New Roman" w:hAnsi="Times New Roman" w:cs="Times New Roman"/>
          <w:b/>
          <w:bCs/>
          <w:color w:val="C00000"/>
          <w:kern w:val="36"/>
          <w:sz w:val="32"/>
          <w:szCs w:val="32"/>
          <w:lang w:eastAsia="ru-RU"/>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lin w14:ang="16200000" w14:scaled="0"/>
            </w14:gradFill>
          </w14:textFill>
        </w:rPr>
      </w:pPr>
      <w:r w:rsidRPr="00F80FBB">
        <w:rPr>
          <w:rFonts w:ascii="Times New Roman" w:eastAsia="Times New Roman" w:hAnsi="Times New Roman" w:cs="Times New Roman"/>
          <w:b/>
          <w:bCs/>
          <w:color w:val="C00000"/>
          <w:kern w:val="36"/>
          <w:sz w:val="32"/>
          <w:szCs w:val="32"/>
          <w:lang w:eastAsia="ru-RU"/>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lin w14:ang="16200000" w14:scaled="0"/>
            </w14:gradFill>
          </w14:textFill>
        </w:rPr>
        <w:t>6. Курительная трубка Кутузова была украшена затейливым бисерным декором</w:t>
      </w:r>
    </w:p>
    <w:p w:rsidR="001A5157" w:rsidRDefault="00F6052E" w:rsidP="001A5157">
      <w:pPr>
        <w:shd w:val="clear" w:color="auto" w:fill="FFFFFF"/>
        <w:spacing w:before="120" w:after="210" w:line="240" w:lineRule="auto"/>
        <w:jc w:val="center"/>
        <w:rPr>
          <w:rFonts w:ascii="circe-regular" w:eastAsia="Times New Roman" w:hAnsi="circe-regular" w:cs="Times New Roman"/>
          <w:color w:val="000000"/>
          <w:sz w:val="27"/>
          <w:szCs w:val="27"/>
          <w:lang w:eastAsia="ru-RU"/>
        </w:rPr>
      </w:pPr>
      <w:r w:rsidRPr="00F6052E">
        <w:rPr>
          <w:rFonts w:ascii="circe-regular" w:eastAsia="Times New Roman" w:hAnsi="circe-regular" w:cs="Times New Roman"/>
          <w:noProof/>
          <w:color w:val="000000"/>
          <w:sz w:val="27"/>
          <w:szCs w:val="27"/>
          <w:lang w:eastAsia="ru-RU"/>
        </w:rPr>
        <w:drawing>
          <wp:inline distT="0" distB="0" distL="0" distR="0" wp14:anchorId="037551A8" wp14:editId="46CA3B60">
            <wp:extent cx="2524125" cy="1632268"/>
            <wp:effectExtent l="171450" t="171450" r="371475" b="368300"/>
            <wp:docPr id="2" name="Рисунок 2" descr="https://www.xcom-hobby.ru/var/files/07/ea/570624b07ead4836627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xcom-hobby.ru/var/files/07/ea/570624b07ead483662728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24125" cy="1632268"/>
                    </a:xfrm>
                    <a:prstGeom prst="rect">
                      <a:avLst/>
                    </a:prstGeom>
                    <a:ln>
                      <a:noFill/>
                    </a:ln>
                    <a:effectLst>
                      <a:outerShdw blurRad="292100" dist="139700" dir="2700000" algn="tl" rotWithShape="0">
                        <a:srgbClr val="333333">
                          <a:alpha val="65000"/>
                        </a:srgbClr>
                      </a:outerShdw>
                    </a:effectLst>
                  </pic:spPr>
                </pic:pic>
              </a:graphicData>
            </a:graphic>
          </wp:inline>
        </w:drawing>
      </w:r>
    </w:p>
    <w:p w:rsidR="00F6052E" w:rsidRPr="00F6052E" w:rsidRDefault="00F6052E" w:rsidP="001A5157">
      <w:pPr>
        <w:shd w:val="clear" w:color="auto" w:fill="FFFFFF"/>
        <w:spacing w:before="120" w:after="210" w:line="240" w:lineRule="auto"/>
        <w:ind w:firstLine="708"/>
        <w:jc w:val="both"/>
        <w:rPr>
          <w:rFonts w:ascii="circe-regular" w:eastAsia="Times New Roman" w:hAnsi="circe-regular" w:cs="Times New Roman"/>
          <w:color w:val="000000"/>
          <w:sz w:val="27"/>
          <w:szCs w:val="27"/>
          <w:lang w:eastAsia="ru-RU"/>
        </w:rPr>
      </w:pPr>
      <w:r w:rsidRPr="00F6052E">
        <w:rPr>
          <w:rFonts w:ascii="circe-regular" w:eastAsia="Times New Roman" w:hAnsi="circe-regular" w:cs="Times New Roman"/>
          <w:color w:val="000000"/>
          <w:sz w:val="27"/>
          <w:szCs w:val="27"/>
          <w:lang w:eastAsia="ru-RU"/>
        </w:rPr>
        <w:t xml:space="preserve">Традиционно рукоделие считается женским занятием, что, впрочем, не мешает многим мужчинам увлекаться </w:t>
      </w:r>
      <w:proofErr w:type="spellStart"/>
      <w:r w:rsidRPr="00F6052E">
        <w:rPr>
          <w:rFonts w:ascii="circe-regular" w:eastAsia="Times New Roman" w:hAnsi="circe-regular" w:cs="Times New Roman"/>
          <w:color w:val="000000"/>
          <w:sz w:val="27"/>
          <w:szCs w:val="27"/>
          <w:lang w:eastAsia="ru-RU"/>
        </w:rPr>
        <w:t>бисероплетением</w:t>
      </w:r>
      <w:proofErr w:type="spellEnd"/>
      <w:r w:rsidRPr="00F6052E">
        <w:rPr>
          <w:rFonts w:ascii="circe-regular" w:eastAsia="Times New Roman" w:hAnsi="circe-regular" w:cs="Times New Roman"/>
          <w:color w:val="000000"/>
          <w:sz w:val="27"/>
          <w:szCs w:val="27"/>
          <w:lang w:eastAsia="ru-RU"/>
        </w:rPr>
        <w:t>. Конечно, Кутузов не сидел над шкатулкой с бусинками в перерывах между сражениями, но бисерные украшения очень даже уважал. Вы можете лично убедиться в пристрастиях великого полководца, посетив петербургский Эрмитаж. В одном из залов хранится курительная трубка, покрытая бисерным орнаментом – переплетением виноградных листьев. Гравированное серебро и перламутр вполне гармонично сочетаются со стеклянным декором.</w:t>
      </w:r>
    </w:p>
    <w:p w:rsidR="00F6052E" w:rsidRPr="00F80FBB" w:rsidRDefault="00F6052E" w:rsidP="001A5157">
      <w:pPr>
        <w:shd w:val="clear" w:color="auto" w:fill="FFFFFF"/>
        <w:spacing w:after="405" w:line="240" w:lineRule="auto"/>
        <w:jc w:val="center"/>
        <w:outlineLvl w:val="0"/>
        <w:rPr>
          <w:rFonts w:ascii="Times New Roman" w:eastAsia="Times New Roman" w:hAnsi="Times New Roman" w:cs="Times New Roman"/>
          <w:b/>
          <w:bCs/>
          <w:color w:val="C00000"/>
          <w:kern w:val="36"/>
          <w:sz w:val="32"/>
          <w:szCs w:val="32"/>
          <w:lang w:eastAsia="ru-RU"/>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lin w14:ang="16200000" w14:scaled="0"/>
            </w14:gradFill>
          </w14:textFill>
        </w:rPr>
      </w:pPr>
      <w:r w:rsidRPr="00F80FBB">
        <w:rPr>
          <w:rFonts w:ascii="Times New Roman" w:eastAsia="Times New Roman" w:hAnsi="Times New Roman" w:cs="Times New Roman"/>
          <w:b/>
          <w:bCs/>
          <w:color w:val="C00000"/>
          <w:kern w:val="36"/>
          <w:sz w:val="32"/>
          <w:szCs w:val="32"/>
          <w:lang w:eastAsia="ru-RU"/>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lin w14:ang="16200000" w14:scaled="0"/>
            </w14:gradFill>
          </w14:textFill>
        </w:rPr>
        <w:lastRenderedPageBreak/>
        <w:t>7. Первая отечественная фабрика по производству бисера была основана М. В. Ломоносовым</w:t>
      </w:r>
    </w:p>
    <w:p w:rsidR="00B920DE" w:rsidRPr="00F6052E" w:rsidRDefault="00B920DE" w:rsidP="001A5157">
      <w:pPr>
        <w:shd w:val="clear" w:color="auto" w:fill="FFFFFF"/>
        <w:spacing w:after="405" w:line="240" w:lineRule="auto"/>
        <w:jc w:val="center"/>
        <w:outlineLvl w:val="0"/>
        <w:rPr>
          <w:rFonts w:ascii="Times New Roman" w:eastAsia="Times New Roman" w:hAnsi="Times New Roman" w:cs="Times New Roman"/>
          <w:b/>
          <w:bCs/>
          <w:color w:val="3B3B3D"/>
          <w:kern w:val="36"/>
          <w:sz w:val="32"/>
          <w:szCs w:val="32"/>
          <w:lang w:eastAsia="ru-RU"/>
          <w14:textFill>
            <w14:gradFill>
              <w14:gsLst>
                <w14:gs w14:pos="0">
                  <w14:srgbClr w14:val="3B3B3D">
                    <w14:shade w14:val="30000"/>
                    <w14:satMod w14:val="115000"/>
                  </w14:srgbClr>
                </w14:gs>
                <w14:gs w14:pos="50000">
                  <w14:srgbClr w14:val="3B3B3D">
                    <w14:shade w14:val="67500"/>
                    <w14:satMod w14:val="115000"/>
                  </w14:srgbClr>
                </w14:gs>
                <w14:gs w14:pos="100000">
                  <w14:srgbClr w14:val="3B3B3D">
                    <w14:shade w14:val="100000"/>
                    <w14:satMod w14:val="115000"/>
                  </w14:srgbClr>
                </w14:gs>
              </w14:gsLst>
              <w14:lin w14:ang="13500000" w14:scaled="0"/>
            </w14:gradFill>
          </w14:textFill>
        </w:rPr>
      </w:pPr>
      <w:r>
        <w:rPr>
          <w:noProof/>
          <w:lang w:eastAsia="ru-RU"/>
        </w:rPr>
        <w:drawing>
          <wp:inline distT="0" distB="0" distL="0" distR="0" wp14:anchorId="2B6A1FA3" wp14:editId="3B7B1F48">
            <wp:extent cx="1800225" cy="1876425"/>
            <wp:effectExtent l="171450" t="171450" r="390525" b="371475"/>
            <wp:docPr id="10" name="Рисунок 10" descr="http://strana.in.ua/wp-content/uploads/2019/07/pasted-image-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rana.in.ua/wp-content/uploads/2019/07/pasted-image-0-1-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0225" cy="1876425"/>
                    </a:xfrm>
                    <a:prstGeom prst="rect">
                      <a:avLst/>
                    </a:prstGeom>
                    <a:ln>
                      <a:noFill/>
                    </a:ln>
                    <a:effectLst>
                      <a:outerShdw blurRad="292100" dist="139700" dir="2700000" algn="tl" rotWithShape="0">
                        <a:srgbClr val="333333">
                          <a:alpha val="65000"/>
                        </a:srgbClr>
                      </a:outerShdw>
                    </a:effectLst>
                  </pic:spPr>
                </pic:pic>
              </a:graphicData>
            </a:graphic>
          </wp:inline>
        </w:drawing>
      </w:r>
    </w:p>
    <w:p w:rsidR="00F6052E" w:rsidRPr="00F6052E" w:rsidRDefault="00F6052E" w:rsidP="001A5157">
      <w:pPr>
        <w:shd w:val="clear" w:color="auto" w:fill="FFFFFF"/>
        <w:spacing w:before="120" w:after="210" w:line="240" w:lineRule="auto"/>
        <w:ind w:firstLine="708"/>
        <w:jc w:val="both"/>
        <w:rPr>
          <w:rFonts w:ascii="circe-regular" w:eastAsia="Times New Roman" w:hAnsi="circe-regular" w:cs="Times New Roman"/>
          <w:color w:val="000000"/>
          <w:sz w:val="27"/>
          <w:szCs w:val="27"/>
          <w:lang w:eastAsia="ru-RU"/>
        </w:rPr>
      </w:pPr>
      <w:r w:rsidRPr="00F6052E">
        <w:rPr>
          <w:rFonts w:ascii="circe-regular" w:eastAsia="Times New Roman" w:hAnsi="circe-regular" w:cs="Times New Roman"/>
          <w:color w:val="000000"/>
          <w:sz w:val="27"/>
          <w:szCs w:val="27"/>
          <w:lang w:eastAsia="ru-RU"/>
        </w:rPr>
        <w:t>Михайло Васильевич тяготел не только к точным наукам, но и </w:t>
      </w:r>
      <w:proofErr w:type="gramStart"/>
      <w:r w:rsidRPr="00F6052E">
        <w:rPr>
          <w:rFonts w:ascii="circe-regular" w:eastAsia="Times New Roman" w:hAnsi="circe-regular" w:cs="Times New Roman"/>
          <w:color w:val="000000"/>
          <w:sz w:val="27"/>
          <w:szCs w:val="27"/>
          <w:lang w:eastAsia="ru-RU"/>
        </w:rPr>
        <w:t>к</w:t>
      </w:r>
      <w:proofErr w:type="gramEnd"/>
      <w:r w:rsidRPr="00F6052E">
        <w:rPr>
          <w:rFonts w:ascii="circe-regular" w:eastAsia="Times New Roman" w:hAnsi="circe-regular" w:cs="Times New Roman"/>
          <w:color w:val="000000"/>
          <w:sz w:val="27"/>
          <w:szCs w:val="27"/>
          <w:lang w:eastAsia="ru-RU"/>
        </w:rPr>
        <w:t> прекрасному. Результатом стала фабрика по производству бисера, построенная в </w:t>
      </w:r>
      <w:proofErr w:type="spellStart"/>
      <w:r w:rsidRPr="00F6052E">
        <w:rPr>
          <w:rFonts w:ascii="circe-regular" w:eastAsia="Times New Roman" w:hAnsi="circe-regular" w:cs="Times New Roman"/>
          <w:color w:val="000000"/>
          <w:sz w:val="27"/>
          <w:szCs w:val="27"/>
          <w:lang w:eastAsia="ru-RU"/>
        </w:rPr>
        <w:t>Усть-Рудице</w:t>
      </w:r>
      <w:proofErr w:type="spellEnd"/>
      <w:r w:rsidRPr="00F6052E">
        <w:rPr>
          <w:rFonts w:ascii="circe-regular" w:eastAsia="Times New Roman" w:hAnsi="circe-regular" w:cs="Times New Roman"/>
          <w:color w:val="000000"/>
          <w:sz w:val="27"/>
          <w:szCs w:val="27"/>
          <w:lang w:eastAsia="ru-RU"/>
        </w:rPr>
        <w:t xml:space="preserve"> под Петербургом. Впрочем, с </w:t>
      </w:r>
      <w:proofErr w:type="spellStart"/>
      <w:r w:rsidRPr="00F6052E">
        <w:rPr>
          <w:rFonts w:ascii="circe-regular" w:eastAsia="Times New Roman" w:hAnsi="circe-regular" w:cs="Times New Roman"/>
          <w:color w:val="000000"/>
          <w:sz w:val="27"/>
          <w:szCs w:val="27"/>
          <w:lang w:eastAsia="ru-RU"/>
        </w:rPr>
        <w:t>импортозамещением</w:t>
      </w:r>
      <w:proofErr w:type="spellEnd"/>
      <w:r w:rsidRPr="00F6052E">
        <w:rPr>
          <w:rFonts w:ascii="circe-regular" w:eastAsia="Times New Roman" w:hAnsi="circe-regular" w:cs="Times New Roman"/>
          <w:color w:val="000000"/>
          <w:sz w:val="27"/>
          <w:szCs w:val="27"/>
          <w:lang w:eastAsia="ru-RU"/>
        </w:rPr>
        <w:t xml:space="preserve"> и в те годы было туго: за 11 лет работы выпустили несколько сотен пудов бисера и около сотни пудов стекляруса, тогда как из-за границы ввозились тысячи пудов подобной продукции. Несмотря на то, что Ломоносов усовершенствовал производственный цикл, разработал новую модель «бисерной печи» и добился высокого качества материала, фабрика не смогла выдержать конкуренции. После его смерти цех закрыли.</w:t>
      </w:r>
    </w:p>
    <w:p w:rsidR="00F6052E" w:rsidRPr="00F80FBB" w:rsidRDefault="00F6052E" w:rsidP="001A5157">
      <w:pPr>
        <w:shd w:val="clear" w:color="auto" w:fill="FFFFFF"/>
        <w:spacing w:after="405" w:line="240" w:lineRule="auto"/>
        <w:jc w:val="center"/>
        <w:outlineLvl w:val="0"/>
        <w:rPr>
          <w:rFonts w:ascii="Times New Roman" w:eastAsia="Times New Roman" w:hAnsi="Times New Roman" w:cs="Times New Roman"/>
          <w:b/>
          <w:bCs/>
          <w:color w:val="C00000"/>
          <w:kern w:val="36"/>
          <w:sz w:val="32"/>
          <w:szCs w:val="32"/>
          <w:lang w:eastAsia="ru-RU"/>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lin w14:ang="16200000" w14:scaled="0"/>
            </w14:gradFill>
          </w14:textFill>
        </w:rPr>
      </w:pPr>
      <w:r w:rsidRPr="00F80FBB">
        <w:rPr>
          <w:rFonts w:ascii="Times New Roman" w:eastAsia="Times New Roman" w:hAnsi="Times New Roman" w:cs="Times New Roman"/>
          <w:b/>
          <w:bCs/>
          <w:color w:val="C00000"/>
          <w:kern w:val="36"/>
          <w:sz w:val="32"/>
          <w:szCs w:val="32"/>
          <w:lang w:eastAsia="ru-RU"/>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lin w14:ang="16200000" w14:scaled="0"/>
            </w14:gradFill>
          </w14:textFill>
        </w:rPr>
        <w:t>8. Китайский кабинет в Ораниенбауме украшают 12 бисерных панно</w:t>
      </w:r>
    </w:p>
    <w:p w:rsidR="00F6052E" w:rsidRPr="00F6052E" w:rsidRDefault="00F6052E" w:rsidP="00F6052E">
      <w:pPr>
        <w:shd w:val="clear" w:color="auto" w:fill="FFFFFF"/>
        <w:spacing w:after="150" w:line="240" w:lineRule="auto"/>
        <w:jc w:val="center"/>
        <w:rPr>
          <w:rFonts w:ascii="circe-regular" w:eastAsia="Times New Roman" w:hAnsi="circe-regular" w:cs="Times New Roman"/>
          <w:color w:val="000000"/>
          <w:sz w:val="27"/>
          <w:szCs w:val="27"/>
          <w:lang w:eastAsia="ru-RU"/>
        </w:rPr>
      </w:pPr>
      <w:r w:rsidRPr="00F6052E">
        <w:rPr>
          <w:rFonts w:ascii="circe-regular" w:eastAsia="Times New Roman" w:hAnsi="circe-regular" w:cs="Times New Roman"/>
          <w:noProof/>
          <w:color w:val="000000"/>
          <w:sz w:val="27"/>
          <w:szCs w:val="27"/>
          <w:lang w:eastAsia="ru-RU"/>
        </w:rPr>
        <w:drawing>
          <wp:inline distT="0" distB="0" distL="0" distR="0" wp14:anchorId="3741EF00" wp14:editId="777A948F">
            <wp:extent cx="2519810" cy="1675836"/>
            <wp:effectExtent l="171450" t="171450" r="375920" b="362585"/>
            <wp:docPr id="3" name="Рисунок 3" descr="https://www.xcom-hobby.ru/var/files/08/01/5706250080136306113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xcom-hobby.ru/var/files/08/01/570625008013630611304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35775" cy="1686453"/>
                    </a:xfrm>
                    <a:prstGeom prst="rect">
                      <a:avLst/>
                    </a:prstGeom>
                    <a:ln>
                      <a:noFill/>
                    </a:ln>
                    <a:effectLst>
                      <a:outerShdw blurRad="292100" dist="139700" dir="2700000" algn="tl" rotWithShape="0">
                        <a:srgbClr val="333333">
                          <a:alpha val="65000"/>
                        </a:srgbClr>
                      </a:outerShdw>
                    </a:effectLst>
                  </pic:spPr>
                </pic:pic>
              </a:graphicData>
            </a:graphic>
          </wp:inline>
        </w:drawing>
      </w:r>
    </w:p>
    <w:p w:rsidR="00F6052E" w:rsidRPr="00F6052E" w:rsidRDefault="00F6052E" w:rsidP="001A5157">
      <w:pPr>
        <w:shd w:val="clear" w:color="auto" w:fill="FFFFFF"/>
        <w:spacing w:before="120" w:after="210" w:line="240" w:lineRule="auto"/>
        <w:ind w:firstLine="708"/>
        <w:jc w:val="both"/>
        <w:rPr>
          <w:rFonts w:ascii="circe-regular" w:eastAsia="Times New Roman" w:hAnsi="circe-regular" w:cs="Times New Roman"/>
          <w:color w:val="000000"/>
          <w:sz w:val="27"/>
          <w:szCs w:val="27"/>
          <w:lang w:eastAsia="ru-RU"/>
        </w:rPr>
      </w:pPr>
      <w:r w:rsidRPr="00F6052E">
        <w:rPr>
          <w:rFonts w:ascii="circe-regular" w:eastAsia="Times New Roman" w:hAnsi="circe-regular" w:cs="Times New Roman"/>
          <w:color w:val="000000"/>
          <w:sz w:val="27"/>
          <w:szCs w:val="27"/>
          <w:lang w:eastAsia="ru-RU"/>
        </w:rPr>
        <w:t>Стеклярусное шитье, украшающее стены Китайского дворца, долгое время считалось импортным продуктом. Виной тому послужила надпись на одном панно — «</w:t>
      </w:r>
      <w:proofErr w:type="spellStart"/>
      <w:r w:rsidRPr="00F6052E">
        <w:rPr>
          <w:rFonts w:ascii="circe-regular" w:eastAsia="Times New Roman" w:hAnsi="circe-regular" w:cs="Times New Roman"/>
          <w:color w:val="000000"/>
          <w:sz w:val="27"/>
          <w:szCs w:val="27"/>
          <w:lang w:eastAsia="ru-RU"/>
        </w:rPr>
        <w:t>de</w:t>
      </w:r>
      <w:proofErr w:type="spellEnd"/>
      <w:r w:rsidRPr="00F6052E">
        <w:rPr>
          <w:rFonts w:ascii="circe-regular" w:eastAsia="Times New Roman" w:hAnsi="circe-regular" w:cs="Times New Roman"/>
          <w:color w:val="000000"/>
          <w:sz w:val="27"/>
          <w:szCs w:val="27"/>
          <w:lang w:eastAsia="ru-RU"/>
        </w:rPr>
        <w:t xml:space="preserve"> </w:t>
      </w:r>
      <w:proofErr w:type="spellStart"/>
      <w:r w:rsidRPr="00F6052E">
        <w:rPr>
          <w:rFonts w:ascii="circe-regular" w:eastAsia="Times New Roman" w:hAnsi="circe-regular" w:cs="Times New Roman"/>
          <w:color w:val="000000"/>
          <w:sz w:val="27"/>
          <w:szCs w:val="27"/>
          <w:lang w:eastAsia="ru-RU"/>
        </w:rPr>
        <w:t>Chene</w:t>
      </w:r>
      <w:proofErr w:type="spellEnd"/>
      <w:r w:rsidRPr="00F6052E">
        <w:rPr>
          <w:rFonts w:ascii="circe-regular" w:eastAsia="Times New Roman" w:hAnsi="circe-regular" w:cs="Times New Roman"/>
          <w:color w:val="000000"/>
          <w:sz w:val="27"/>
          <w:szCs w:val="27"/>
          <w:lang w:eastAsia="ru-RU"/>
        </w:rPr>
        <w:t xml:space="preserve">», которую интерпретировали как название французской мастерской. Позднее выяснилось, что де </w:t>
      </w:r>
      <w:proofErr w:type="spellStart"/>
      <w:r w:rsidRPr="00F6052E">
        <w:rPr>
          <w:rFonts w:ascii="circe-regular" w:eastAsia="Times New Roman" w:hAnsi="circe-regular" w:cs="Times New Roman"/>
          <w:color w:val="000000"/>
          <w:sz w:val="27"/>
          <w:szCs w:val="27"/>
          <w:lang w:eastAsia="ru-RU"/>
        </w:rPr>
        <w:t>Шен</w:t>
      </w:r>
      <w:proofErr w:type="spellEnd"/>
      <w:r w:rsidRPr="00F6052E">
        <w:rPr>
          <w:rFonts w:ascii="circe-regular" w:eastAsia="Times New Roman" w:hAnsi="circe-regular" w:cs="Times New Roman"/>
          <w:color w:val="000000"/>
          <w:sz w:val="27"/>
          <w:szCs w:val="27"/>
          <w:lang w:eastAsia="ru-RU"/>
        </w:rPr>
        <w:t xml:space="preserve"> – это фамилия </w:t>
      </w:r>
      <w:r w:rsidRPr="00F6052E">
        <w:rPr>
          <w:rFonts w:ascii="circe-regular" w:eastAsia="Times New Roman" w:hAnsi="circe-regular" w:cs="Times New Roman"/>
          <w:color w:val="000000"/>
          <w:sz w:val="27"/>
          <w:szCs w:val="27"/>
          <w:lang w:eastAsia="ru-RU"/>
        </w:rPr>
        <w:lastRenderedPageBreak/>
        <w:t xml:space="preserve">французской актрисы, работавшей при дворе императрицы в 1750-х годах. После завершения творческой карьеры она посвятила себя рукоделию и создала мастерскую </w:t>
      </w:r>
      <w:proofErr w:type="gramStart"/>
      <w:r w:rsidRPr="00F6052E">
        <w:rPr>
          <w:rFonts w:ascii="circe-regular" w:eastAsia="Times New Roman" w:hAnsi="circe-regular" w:cs="Times New Roman"/>
          <w:color w:val="000000"/>
          <w:sz w:val="27"/>
          <w:szCs w:val="27"/>
          <w:lang w:eastAsia="ru-RU"/>
        </w:rPr>
        <w:t>с</w:t>
      </w:r>
      <w:proofErr w:type="gramEnd"/>
      <w:r w:rsidRPr="00F6052E">
        <w:rPr>
          <w:rFonts w:ascii="circe-regular" w:eastAsia="Times New Roman" w:hAnsi="circe-regular" w:cs="Times New Roman"/>
          <w:color w:val="000000"/>
          <w:sz w:val="27"/>
          <w:szCs w:val="27"/>
          <w:lang w:eastAsia="ru-RU"/>
        </w:rPr>
        <w:t> лучшими вышивальщицами-</w:t>
      </w:r>
      <w:proofErr w:type="spellStart"/>
      <w:r w:rsidRPr="00F6052E">
        <w:rPr>
          <w:rFonts w:ascii="circe-regular" w:eastAsia="Times New Roman" w:hAnsi="circe-regular" w:cs="Times New Roman"/>
          <w:color w:val="000000"/>
          <w:sz w:val="27"/>
          <w:szCs w:val="27"/>
          <w:lang w:eastAsia="ru-RU"/>
        </w:rPr>
        <w:t>золотошвеями</w:t>
      </w:r>
      <w:proofErr w:type="spellEnd"/>
      <w:r w:rsidRPr="00F6052E">
        <w:rPr>
          <w:rFonts w:ascii="circe-regular" w:eastAsia="Times New Roman" w:hAnsi="circe-regular" w:cs="Times New Roman"/>
          <w:color w:val="000000"/>
          <w:sz w:val="27"/>
          <w:szCs w:val="27"/>
          <w:lang w:eastAsia="ru-RU"/>
        </w:rPr>
        <w:t>. </w:t>
      </w:r>
    </w:p>
    <w:p w:rsidR="00F6052E" w:rsidRPr="00C5161F" w:rsidRDefault="00F6052E" w:rsidP="001C1754">
      <w:pPr>
        <w:shd w:val="clear" w:color="auto" w:fill="FFFFFF"/>
        <w:spacing w:after="405" w:line="240" w:lineRule="auto"/>
        <w:jc w:val="center"/>
        <w:outlineLvl w:val="0"/>
        <w:rPr>
          <w:rFonts w:ascii="Times New Roman" w:eastAsia="Times New Roman" w:hAnsi="Times New Roman" w:cs="Times New Roman"/>
          <w:b/>
          <w:bCs/>
          <w:color w:val="C00000"/>
          <w:kern w:val="36"/>
          <w:sz w:val="32"/>
          <w:szCs w:val="32"/>
          <w:lang w:eastAsia="ru-RU"/>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lin w14:ang="16200000" w14:scaled="0"/>
            </w14:gradFill>
          </w14:textFill>
        </w:rPr>
      </w:pPr>
      <w:r w:rsidRPr="00C5161F">
        <w:rPr>
          <w:rFonts w:ascii="Times New Roman" w:eastAsia="Times New Roman" w:hAnsi="Times New Roman" w:cs="Times New Roman"/>
          <w:b/>
          <w:bCs/>
          <w:color w:val="C00000"/>
          <w:kern w:val="36"/>
          <w:sz w:val="32"/>
          <w:szCs w:val="32"/>
          <w:lang w:eastAsia="ru-RU"/>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lin w14:ang="16200000" w14:scaled="0"/>
            </w14:gradFill>
          </w14:textFill>
        </w:rPr>
        <w:t>9. Азиатские производители используют бисер при проверке новых сотрудников</w:t>
      </w:r>
    </w:p>
    <w:p w:rsidR="00F6052E" w:rsidRPr="00F6052E" w:rsidRDefault="00F6052E" w:rsidP="001C1754">
      <w:pPr>
        <w:shd w:val="clear" w:color="auto" w:fill="FFFFFF"/>
        <w:spacing w:before="120" w:after="210" w:line="240" w:lineRule="auto"/>
        <w:ind w:firstLine="708"/>
        <w:rPr>
          <w:rFonts w:ascii="circe-regular" w:eastAsia="Times New Roman" w:hAnsi="circe-regular" w:cs="Times New Roman"/>
          <w:color w:val="000000"/>
          <w:sz w:val="27"/>
          <w:szCs w:val="27"/>
          <w:lang w:eastAsia="ru-RU"/>
        </w:rPr>
      </w:pPr>
      <w:r w:rsidRPr="00F6052E">
        <w:rPr>
          <w:rFonts w:ascii="circe-regular" w:eastAsia="Times New Roman" w:hAnsi="circe-regular" w:cs="Times New Roman"/>
          <w:color w:val="000000"/>
          <w:sz w:val="27"/>
          <w:szCs w:val="27"/>
          <w:lang w:eastAsia="ru-RU"/>
        </w:rPr>
        <w:t>Потенциальным сотрудникам фабрик по производству микросхем и ЖК-мониторов приходится непросто. Работодатели требуют не только предоставить подробное резюме, но и пройти тест на координацию движений и владение мелкой моторикой рук. Претенденты на должность должны собрать рассыпавшийся бисер бамбуковыми палочками для еды. Скорость и точность решают все!</w:t>
      </w:r>
    </w:p>
    <w:p w:rsidR="00F6052E" w:rsidRPr="00C5161F" w:rsidRDefault="00F6052E" w:rsidP="001C1754">
      <w:pPr>
        <w:shd w:val="clear" w:color="auto" w:fill="FFFFFF"/>
        <w:spacing w:after="405" w:line="240" w:lineRule="auto"/>
        <w:jc w:val="center"/>
        <w:outlineLvl w:val="0"/>
        <w:rPr>
          <w:rFonts w:ascii="Times New Roman" w:eastAsia="Times New Roman" w:hAnsi="Times New Roman" w:cs="Times New Roman"/>
          <w:b/>
          <w:bCs/>
          <w:color w:val="C00000"/>
          <w:kern w:val="36"/>
          <w:sz w:val="32"/>
          <w:szCs w:val="32"/>
          <w:lang w:eastAsia="ru-RU"/>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lin w14:ang="16200000" w14:scaled="0"/>
            </w14:gradFill>
          </w14:textFill>
        </w:rPr>
      </w:pPr>
      <w:r w:rsidRPr="00C5161F">
        <w:rPr>
          <w:rFonts w:ascii="Times New Roman" w:eastAsia="Times New Roman" w:hAnsi="Times New Roman" w:cs="Times New Roman"/>
          <w:b/>
          <w:bCs/>
          <w:color w:val="C00000"/>
          <w:kern w:val="36"/>
          <w:sz w:val="32"/>
          <w:szCs w:val="32"/>
          <w:lang w:eastAsia="ru-RU"/>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lin w14:ang="16200000" w14:scaled="0"/>
            </w14:gradFill>
          </w14:textFill>
        </w:rPr>
        <w:t>10. В Южной Корее прах кремированных родственников превращают в бисер</w:t>
      </w:r>
    </w:p>
    <w:p w:rsidR="00F6052E" w:rsidRPr="00F6052E" w:rsidRDefault="00F6052E" w:rsidP="001C1754">
      <w:pPr>
        <w:shd w:val="clear" w:color="auto" w:fill="FFFFFF"/>
        <w:spacing w:before="120" w:after="210" w:line="240" w:lineRule="auto"/>
        <w:ind w:firstLine="708"/>
        <w:jc w:val="both"/>
        <w:rPr>
          <w:rFonts w:ascii="circe-regular" w:eastAsia="Times New Roman" w:hAnsi="circe-regular" w:cs="Times New Roman"/>
          <w:color w:val="000000"/>
          <w:sz w:val="27"/>
          <w:szCs w:val="27"/>
          <w:lang w:eastAsia="ru-RU"/>
        </w:rPr>
      </w:pPr>
      <w:r w:rsidRPr="00F6052E">
        <w:rPr>
          <w:rFonts w:ascii="circe-regular" w:eastAsia="Times New Roman" w:hAnsi="circe-regular" w:cs="Times New Roman"/>
          <w:color w:val="000000"/>
          <w:sz w:val="27"/>
          <w:szCs w:val="27"/>
          <w:lang w:eastAsia="ru-RU"/>
        </w:rPr>
        <w:t>В 2000 году в стране началась агрессивная правительственная кампания по пропаганде кремации, поводом для которой стал огромный дефицит места на кладбищах. Был даже принят закон о сроке «действия» могил: по истечении 60 лет их необходимо освобождать. Предприимчивые коммерсанты нашли выход из ситуации. Прах расплавляют в специальной печи, кристаллизуют и формируют из него бусинки различных цветов (особым спросом пользуются сине-зеленый, фиолетовый, розовый и черный). Стоимость услуги – около 900 долларов.</w:t>
      </w:r>
    </w:p>
    <w:p w:rsidR="00F6052E" w:rsidRPr="00C5161F" w:rsidRDefault="00F6052E" w:rsidP="001C1754">
      <w:pPr>
        <w:shd w:val="clear" w:color="auto" w:fill="FFFFFF"/>
        <w:spacing w:after="405" w:line="240" w:lineRule="auto"/>
        <w:jc w:val="center"/>
        <w:outlineLvl w:val="0"/>
        <w:rPr>
          <w:rFonts w:ascii="Times New Roman" w:eastAsia="Times New Roman" w:hAnsi="Times New Roman" w:cs="Times New Roman"/>
          <w:b/>
          <w:bCs/>
          <w:color w:val="C00000"/>
          <w:kern w:val="36"/>
          <w:sz w:val="32"/>
          <w:szCs w:val="32"/>
          <w:lang w:eastAsia="ru-RU"/>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lin w14:ang="16200000" w14:scaled="0"/>
            </w14:gradFill>
          </w14:textFill>
        </w:rPr>
      </w:pPr>
      <w:r w:rsidRPr="00C5161F">
        <w:rPr>
          <w:rFonts w:ascii="Times New Roman" w:eastAsia="Times New Roman" w:hAnsi="Times New Roman" w:cs="Times New Roman"/>
          <w:b/>
          <w:bCs/>
          <w:color w:val="C00000"/>
          <w:kern w:val="36"/>
          <w:sz w:val="32"/>
          <w:szCs w:val="32"/>
          <w:lang w:eastAsia="ru-RU"/>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lin w14:ang="16200000" w14:scaled="0"/>
            </w14:gradFill>
          </w14:textFill>
        </w:rPr>
        <w:t>11. Индийские мастера покрыли целый автомобиль бисерными орнаментами</w:t>
      </w:r>
    </w:p>
    <w:p w:rsidR="00F6052E" w:rsidRPr="00F6052E" w:rsidRDefault="00F6052E" w:rsidP="00F6052E">
      <w:pPr>
        <w:shd w:val="clear" w:color="auto" w:fill="FFFFFF"/>
        <w:spacing w:after="150" w:line="240" w:lineRule="auto"/>
        <w:jc w:val="center"/>
        <w:rPr>
          <w:rFonts w:ascii="circe-regular" w:eastAsia="Times New Roman" w:hAnsi="circe-regular" w:cs="Times New Roman"/>
          <w:color w:val="000000"/>
          <w:sz w:val="27"/>
          <w:szCs w:val="27"/>
          <w:lang w:eastAsia="ru-RU"/>
        </w:rPr>
      </w:pPr>
      <w:r w:rsidRPr="00F6052E">
        <w:rPr>
          <w:rFonts w:ascii="circe-regular" w:eastAsia="Times New Roman" w:hAnsi="circe-regular" w:cs="Times New Roman"/>
          <w:noProof/>
          <w:color w:val="000000"/>
          <w:sz w:val="27"/>
          <w:szCs w:val="27"/>
          <w:lang w:eastAsia="ru-RU"/>
        </w:rPr>
        <w:drawing>
          <wp:inline distT="0" distB="0" distL="0" distR="0" wp14:anchorId="545C8973" wp14:editId="7D11F18B">
            <wp:extent cx="2377823" cy="1524000"/>
            <wp:effectExtent l="171450" t="171450" r="384810" b="361950"/>
            <wp:docPr id="4" name="Рисунок 4" descr="https://www.xcom-hobby.ru/var/files/8e/d9/57062508ed96e060006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xcom-hobby.ru/var/files/8e/d9/57062508ed96e060006981"/>
                    <pic:cNvPicPr>
                      <a:picLocks noChangeAspect="1" noChangeArrowheads="1"/>
                    </pic:cNvPicPr>
                  </pic:nvPicPr>
                  <pic:blipFill rotWithShape="1">
                    <a:blip r:embed="rId13">
                      <a:extLst>
                        <a:ext uri="{28A0092B-C50C-407E-A947-70E740481C1C}">
                          <a14:useLocalDpi xmlns:a14="http://schemas.microsoft.com/office/drawing/2010/main" val="0"/>
                        </a:ext>
                      </a:extLst>
                    </a:blip>
                    <a:srcRect t="14439"/>
                    <a:stretch/>
                  </pic:blipFill>
                  <pic:spPr bwMode="auto">
                    <a:xfrm>
                      <a:off x="0" y="0"/>
                      <a:ext cx="2378966" cy="1524732"/>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r w:rsidR="004D0132">
        <w:rPr>
          <w:noProof/>
          <w:lang w:eastAsia="ru-RU"/>
        </w:rPr>
        <w:drawing>
          <wp:inline distT="0" distB="0" distL="0" distR="0" wp14:anchorId="2BCD1594" wp14:editId="5962B2EB">
            <wp:extent cx="2422168" cy="1457325"/>
            <wp:effectExtent l="171450" t="171450" r="378460" b="352425"/>
            <wp:docPr id="7" name="Рисунок 7" descr="Автомобиль Фольксваген Vochol покрытый бисер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Автомобиль Фольксваген Vochol покрытый бисером"/>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27578" cy="1460580"/>
                    </a:xfrm>
                    <a:prstGeom prst="rect">
                      <a:avLst/>
                    </a:prstGeom>
                    <a:ln>
                      <a:noFill/>
                    </a:ln>
                    <a:effectLst>
                      <a:outerShdw blurRad="292100" dist="139700" dir="2700000" algn="tl" rotWithShape="0">
                        <a:srgbClr val="333333">
                          <a:alpha val="65000"/>
                        </a:srgbClr>
                      </a:outerShdw>
                    </a:effectLst>
                  </pic:spPr>
                </pic:pic>
              </a:graphicData>
            </a:graphic>
          </wp:inline>
        </w:drawing>
      </w:r>
    </w:p>
    <w:p w:rsidR="00F6052E" w:rsidRPr="00F6052E" w:rsidRDefault="00F6052E" w:rsidP="001C1754">
      <w:pPr>
        <w:shd w:val="clear" w:color="auto" w:fill="FFFFFF"/>
        <w:spacing w:before="120" w:after="210" w:line="240" w:lineRule="auto"/>
        <w:ind w:firstLine="708"/>
        <w:jc w:val="both"/>
        <w:rPr>
          <w:rFonts w:ascii="circe-regular" w:eastAsia="Times New Roman" w:hAnsi="circe-regular" w:cs="Times New Roman"/>
          <w:color w:val="000000"/>
          <w:sz w:val="27"/>
          <w:szCs w:val="27"/>
          <w:lang w:eastAsia="ru-RU"/>
        </w:rPr>
      </w:pPr>
      <w:r w:rsidRPr="00F6052E">
        <w:rPr>
          <w:rFonts w:ascii="circe-regular" w:eastAsia="Times New Roman" w:hAnsi="circe-regular" w:cs="Times New Roman"/>
          <w:color w:val="000000"/>
          <w:sz w:val="27"/>
          <w:szCs w:val="27"/>
          <w:lang w:eastAsia="ru-RU"/>
        </w:rPr>
        <w:t xml:space="preserve">В качестве модели выступил Фольксваген </w:t>
      </w:r>
      <w:proofErr w:type="spellStart"/>
      <w:r w:rsidRPr="00F6052E">
        <w:rPr>
          <w:rFonts w:ascii="circe-regular" w:eastAsia="Times New Roman" w:hAnsi="circe-regular" w:cs="Times New Roman"/>
          <w:color w:val="000000"/>
          <w:sz w:val="27"/>
          <w:szCs w:val="27"/>
          <w:lang w:eastAsia="ru-RU"/>
        </w:rPr>
        <w:t>Vochol</w:t>
      </w:r>
      <w:proofErr w:type="spellEnd"/>
      <w:r w:rsidRPr="00F6052E">
        <w:rPr>
          <w:rFonts w:ascii="circe-regular" w:eastAsia="Times New Roman" w:hAnsi="circe-regular" w:cs="Times New Roman"/>
          <w:color w:val="000000"/>
          <w:sz w:val="27"/>
          <w:szCs w:val="27"/>
          <w:lang w:eastAsia="ru-RU"/>
        </w:rPr>
        <w:t xml:space="preserve"> 1990 года выпуска. На работу ушло более 9000 часов, двух миллионов бисеринок и 16 кг смолы. Примечательно, что при создании декора не использовались схемы и разметки. Мастера индийского племени </w:t>
      </w:r>
      <w:proofErr w:type="spellStart"/>
      <w:r w:rsidRPr="00F6052E">
        <w:rPr>
          <w:rFonts w:ascii="circe-regular" w:eastAsia="Times New Roman" w:hAnsi="circe-regular" w:cs="Times New Roman"/>
          <w:color w:val="000000"/>
          <w:sz w:val="27"/>
          <w:szCs w:val="27"/>
          <w:lang w:eastAsia="ru-RU"/>
        </w:rPr>
        <w:t>Уичоль</w:t>
      </w:r>
      <w:proofErr w:type="spellEnd"/>
      <w:r w:rsidRPr="00F6052E">
        <w:rPr>
          <w:rFonts w:ascii="circe-regular" w:eastAsia="Times New Roman" w:hAnsi="circe-regular" w:cs="Times New Roman"/>
          <w:color w:val="000000"/>
          <w:sz w:val="27"/>
          <w:szCs w:val="27"/>
          <w:lang w:eastAsia="ru-RU"/>
        </w:rPr>
        <w:t xml:space="preserve"> наносили специальную смолу на небольшие участки машины и наклеивали на нее бусинки боковой стороной. </w:t>
      </w:r>
      <w:r w:rsidRPr="00F6052E">
        <w:rPr>
          <w:rFonts w:ascii="circe-regular" w:eastAsia="Times New Roman" w:hAnsi="circe-regular" w:cs="Times New Roman"/>
          <w:color w:val="000000"/>
          <w:sz w:val="27"/>
          <w:szCs w:val="27"/>
          <w:lang w:eastAsia="ru-RU"/>
        </w:rPr>
        <w:lastRenderedPageBreak/>
        <w:t>Автомобиль полностью покрыт орнаментом, а салон украшен бисерными вышивками.</w:t>
      </w:r>
    </w:p>
    <w:p w:rsidR="00F6052E" w:rsidRPr="00C5161F" w:rsidRDefault="00F6052E" w:rsidP="001C1754">
      <w:pPr>
        <w:shd w:val="clear" w:color="auto" w:fill="FFFFFF"/>
        <w:spacing w:after="405" w:line="240" w:lineRule="auto"/>
        <w:jc w:val="center"/>
        <w:outlineLvl w:val="0"/>
        <w:rPr>
          <w:rFonts w:ascii="Times New Roman" w:eastAsia="Times New Roman" w:hAnsi="Times New Roman" w:cs="Times New Roman"/>
          <w:b/>
          <w:bCs/>
          <w:color w:val="C00000"/>
          <w:kern w:val="36"/>
          <w:sz w:val="32"/>
          <w:szCs w:val="32"/>
          <w:lang w:eastAsia="ru-RU"/>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lin w14:ang="16200000" w14:scaled="0"/>
            </w14:gradFill>
          </w14:textFill>
        </w:rPr>
      </w:pPr>
      <w:r w:rsidRPr="00C5161F">
        <w:rPr>
          <w:rFonts w:ascii="Times New Roman" w:eastAsia="Times New Roman" w:hAnsi="Times New Roman" w:cs="Times New Roman"/>
          <w:b/>
          <w:bCs/>
          <w:color w:val="C00000"/>
          <w:kern w:val="36"/>
          <w:sz w:val="32"/>
          <w:szCs w:val="32"/>
          <w:lang w:eastAsia="ru-RU"/>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lin w14:ang="16200000" w14:scaled="0"/>
            </w14:gradFill>
          </w14:textFill>
        </w:rPr>
        <w:t xml:space="preserve">12. Африканское племя </w:t>
      </w:r>
      <w:proofErr w:type="spellStart"/>
      <w:r w:rsidRPr="00C5161F">
        <w:rPr>
          <w:rFonts w:ascii="Times New Roman" w:eastAsia="Times New Roman" w:hAnsi="Times New Roman" w:cs="Times New Roman"/>
          <w:b/>
          <w:bCs/>
          <w:color w:val="C00000"/>
          <w:kern w:val="36"/>
          <w:sz w:val="32"/>
          <w:szCs w:val="32"/>
          <w:lang w:eastAsia="ru-RU"/>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lin w14:ang="16200000" w14:scaled="0"/>
            </w14:gradFill>
          </w14:textFill>
        </w:rPr>
        <w:t>Ндебеле</w:t>
      </w:r>
      <w:proofErr w:type="spellEnd"/>
      <w:r w:rsidRPr="00C5161F">
        <w:rPr>
          <w:rFonts w:ascii="Times New Roman" w:eastAsia="Times New Roman" w:hAnsi="Times New Roman" w:cs="Times New Roman"/>
          <w:b/>
          <w:bCs/>
          <w:color w:val="C00000"/>
          <w:kern w:val="36"/>
          <w:sz w:val="32"/>
          <w:szCs w:val="32"/>
          <w:lang w:eastAsia="ru-RU"/>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lin w14:ang="16200000" w14:scaled="0"/>
            </w14:gradFill>
          </w14:textFill>
        </w:rPr>
        <w:t xml:space="preserve"> занимается </w:t>
      </w:r>
      <w:proofErr w:type="spellStart"/>
      <w:r w:rsidRPr="00C5161F">
        <w:rPr>
          <w:rFonts w:ascii="Times New Roman" w:eastAsia="Times New Roman" w:hAnsi="Times New Roman" w:cs="Times New Roman"/>
          <w:b/>
          <w:bCs/>
          <w:color w:val="C00000"/>
          <w:kern w:val="36"/>
          <w:sz w:val="32"/>
          <w:szCs w:val="32"/>
          <w:lang w:eastAsia="ru-RU"/>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lin w14:ang="16200000" w14:scaled="0"/>
            </w14:gradFill>
          </w14:textFill>
        </w:rPr>
        <w:t>бисероплетением</w:t>
      </w:r>
      <w:proofErr w:type="spellEnd"/>
      <w:r w:rsidRPr="00C5161F">
        <w:rPr>
          <w:rFonts w:ascii="Times New Roman" w:eastAsia="Times New Roman" w:hAnsi="Times New Roman" w:cs="Times New Roman"/>
          <w:b/>
          <w:bCs/>
          <w:color w:val="C00000"/>
          <w:kern w:val="36"/>
          <w:sz w:val="32"/>
          <w:szCs w:val="32"/>
          <w:lang w:eastAsia="ru-RU"/>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lin w14:ang="16200000" w14:scaled="0"/>
            </w14:gradFill>
          </w14:textFill>
        </w:rPr>
        <w:t xml:space="preserve"> с 18 века</w:t>
      </w:r>
    </w:p>
    <w:p w:rsidR="00B920DE" w:rsidRDefault="00F6052E" w:rsidP="00DA507C">
      <w:pPr>
        <w:shd w:val="clear" w:color="auto" w:fill="FFFFFF"/>
        <w:spacing w:after="150" w:line="240" w:lineRule="auto"/>
        <w:jc w:val="center"/>
        <w:rPr>
          <w:rFonts w:ascii="Times New Roman" w:eastAsia="Times New Roman" w:hAnsi="Times New Roman" w:cs="Times New Roman"/>
          <w:b/>
          <w:bCs/>
          <w:color w:val="EEECE1" w:themeColor="background2"/>
          <w:kern w:val="36"/>
          <w:sz w:val="32"/>
          <w:szCs w:val="32"/>
          <w:lang w:eastAsia="ru-RU"/>
          <w14:textFill>
            <w14:gradFill>
              <w14:gsLst>
                <w14:gs w14:pos="0">
                  <w14:schemeClr w14:val="bg2">
                    <w14:lumMod w14:val="25000"/>
                    <w14:shade w14:val="30000"/>
                    <w14:satMod w14:val="115000"/>
                  </w14:schemeClr>
                </w14:gs>
                <w14:gs w14:pos="50000">
                  <w14:schemeClr w14:val="bg2">
                    <w14:lumMod w14:val="25000"/>
                    <w14:shade w14:val="67500"/>
                    <w14:satMod w14:val="115000"/>
                  </w14:schemeClr>
                </w14:gs>
                <w14:gs w14:pos="100000">
                  <w14:schemeClr w14:val="bg2">
                    <w14:lumMod w14:val="25000"/>
                    <w14:shade w14:val="100000"/>
                    <w14:satMod w14:val="115000"/>
                  </w14:schemeClr>
                </w14:gs>
              </w14:gsLst>
              <w14:lin w14:ang="13500000" w14:scaled="0"/>
            </w14:gradFill>
          </w14:textFill>
        </w:rPr>
      </w:pPr>
      <w:r w:rsidRPr="00F6052E">
        <w:rPr>
          <w:rFonts w:ascii="circe-regular" w:eastAsia="Times New Roman" w:hAnsi="circe-regular" w:cs="Times New Roman"/>
          <w:noProof/>
          <w:color w:val="000000"/>
          <w:sz w:val="27"/>
          <w:szCs w:val="27"/>
          <w:lang w:eastAsia="ru-RU"/>
        </w:rPr>
        <w:drawing>
          <wp:inline distT="0" distB="0" distL="0" distR="0" wp14:anchorId="04F1344B" wp14:editId="346FE342">
            <wp:extent cx="2621374" cy="2076450"/>
            <wp:effectExtent l="171450" t="171450" r="388620" b="361950"/>
            <wp:docPr id="5" name="Рисунок 5" descr="https://www.xcom-hobby.ru/var/files/d6/c5/5706251d6c5e2300480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xcom-hobby.ru/var/files/d6/c5/5706251d6c5e230048018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21374" cy="2076450"/>
                    </a:xfrm>
                    <a:prstGeom prst="rect">
                      <a:avLst/>
                    </a:prstGeom>
                    <a:ln>
                      <a:noFill/>
                    </a:ln>
                    <a:effectLst>
                      <a:outerShdw blurRad="292100" dist="139700" dir="2700000" algn="tl" rotWithShape="0">
                        <a:srgbClr val="333333">
                          <a:alpha val="65000"/>
                        </a:srgbClr>
                      </a:outerShdw>
                    </a:effectLst>
                  </pic:spPr>
                </pic:pic>
              </a:graphicData>
            </a:graphic>
          </wp:inline>
        </w:drawing>
      </w:r>
      <w:r w:rsidR="00532A36" w:rsidRPr="00532A36">
        <w:rPr>
          <w:rFonts w:ascii="circe-regular" w:eastAsia="Times New Roman" w:hAnsi="circe-regular" w:cs="Times New Roman"/>
          <w:color w:val="000000"/>
          <w:sz w:val="27"/>
          <w:szCs w:val="27"/>
          <w:lang w:eastAsia="ru-RU"/>
        </w:rPr>
        <w:drawing>
          <wp:inline distT="0" distB="0" distL="0" distR="0" wp14:anchorId="436E35CA" wp14:editId="761265EA">
            <wp:extent cx="2038350" cy="2081489"/>
            <wp:effectExtent l="171450" t="171450" r="381000" b="357505"/>
            <wp:docPr id="8" name="Рисунок 8" descr="http://strana.in.ua/wp-content/uploads/2019/07/pasted-image-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rana.in.ua/wp-content/uploads/2019/07/pasted-image-0-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41321" cy="2084523"/>
                    </a:xfrm>
                    <a:prstGeom prst="rect">
                      <a:avLst/>
                    </a:prstGeom>
                    <a:ln>
                      <a:noFill/>
                    </a:ln>
                    <a:effectLst>
                      <a:outerShdw blurRad="292100" dist="139700" dir="2700000" algn="tl" rotWithShape="0">
                        <a:srgbClr val="333333">
                          <a:alpha val="65000"/>
                        </a:srgbClr>
                      </a:outerShdw>
                    </a:effectLst>
                  </pic:spPr>
                </pic:pic>
              </a:graphicData>
            </a:graphic>
          </wp:inline>
        </w:drawing>
      </w:r>
      <w:r w:rsidRPr="00F6052E">
        <w:rPr>
          <w:rFonts w:ascii="circe-regular" w:eastAsia="Times New Roman" w:hAnsi="circe-regular" w:cs="Times New Roman"/>
          <w:color w:val="000000"/>
          <w:sz w:val="27"/>
          <w:szCs w:val="27"/>
          <w:lang w:eastAsia="ru-RU"/>
        </w:rPr>
        <w:br/>
        <w:t xml:space="preserve">Племя славится своей необычной внешностью и пристрастием к геометрическим узорам. Худоба считается признаком болезненности, поэтому представители </w:t>
      </w:r>
      <w:proofErr w:type="spellStart"/>
      <w:r w:rsidRPr="00F6052E">
        <w:rPr>
          <w:rFonts w:ascii="circe-regular" w:eastAsia="Times New Roman" w:hAnsi="circe-regular" w:cs="Times New Roman"/>
          <w:color w:val="000000"/>
          <w:sz w:val="27"/>
          <w:szCs w:val="27"/>
          <w:lang w:eastAsia="ru-RU"/>
        </w:rPr>
        <w:t>Ндебеле</w:t>
      </w:r>
      <w:proofErr w:type="spellEnd"/>
      <w:r w:rsidRPr="00F6052E">
        <w:rPr>
          <w:rFonts w:ascii="circe-regular" w:eastAsia="Times New Roman" w:hAnsi="circe-regular" w:cs="Times New Roman"/>
          <w:color w:val="000000"/>
          <w:sz w:val="27"/>
          <w:szCs w:val="27"/>
          <w:lang w:eastAsia="ru-RU"/>
        </w:rPr>
        <w:t xml:space="preserve"> наращивают вес искусственно и покрывают все тело широкими бисерными кольцами. Общая масса украшений может достигать 25 килограмм. Подобный декор очень ограничивает подвижность – мужчины и женщины племени медлительны и неторопливы.</w:t>
      </w:r>
      <w:r w:rsidR="00B920DE" w:rsidRPr="00B920DE">
        <w:rPr>
          <w:rFonts w:ascii="Times New Roman" w:eastAsia="Times New Roman" w:hAnsi="Times New Roman" w:cs="Times New Roman"/>
          <w:b/>
          <w:bCs/>
          <w:color w:val="EEECE1" w:themeColor="background2"/>
          <w:kern w:val="36"/>
          <w:sz w:val="32"/>
          <w:szCs w:val="32"/>
          <w:lang w:eastAsia="ru-RU"/>
          <w14:textFill>
            <w14:gradFill>
              <w14:gsLst>
                <w14:gs w14:pos="0">
                  <w14:schemeClr w14:val="bg2">
                    <w14:lumMod w14:val="25000"/>
                    <w14:shade w14:val="30000"/>
                    <w14:satMod w14:val="115000"/>
                  </w14:schemeClr>
                </w14:gs>
                <w14:gs w14:pos="50000">
                  <w14:schemeClr w14:val="bg2">
                    <w14:lumMod w14:val="25000"/>
                    <w14:shade w14:val="67500"/>
                    <w14:satMod w14:val="115000"/>
                  </w14:schemeClr>
                </w14:gs>
                <w14:gs w14:pos="100000">
                  <w14:schemeClr w14:val="bg2">
                    <w14:lumMod w14:val="25000"/>
                    <w14:shade w14:val="100000"/>
                    <w14:satMod w14:val="115000"/>
                  </w14:schemeClr>
                </w14:gs>
              </w14:gsLst>
              <w14:lin w14:ang="13500000" w14:scaled="0"/>
            </w14:gradFill>
          </w14:textFill>
        </w:rPr>
        <w:t xml:space="preserve"> </w:t>
      </w:r>
    </w:p>
    <w:p w:rsidR="00F6052E" w:rsidRPr="00C5161F" w:rsidRDefault="00B920DE" w:rsidP="00B920DE">
      <w:pPr>
        <w:shd w:val="clear" w:color="auto" w:fill="FFFFFF"/>
        <w:spacing w:before="120" w:after="210" w:line="240" w:lineRule="auto"/>
        <w:ind w:firstLine="708"/>
        <w:jc w:val="center"/>
        <w:rPr>
          <w:rFonts w:ascii="circe-regular" w:eastAsia="Times New Roman" w:hAnsi="circe-regular" w:cs="Times New Roman"/>
          <w:color w:val="C00000"/>
          <w:sz w:val="27"/>
          <w:szCs w:val="27"/>
          <w:lang w:eastAsia="ru-RU"/>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lin w14:ang="16200000" w14:scaled="0"/>
            </w14:gradFill>
          </w14:textFill>
        </w:rPr>
      </w:pPr>
      <w:r w:rsidRPr="00C5161F">
        <w:rPr>
          <w:rFonts w:ascii="Times New Roman" w:eastAsia="Times New Roman" w:hAnsi="Times New Roman" w:cs="Times New Roman"/>
          <w:b/>
          <w:bCs/>
          <w:color w:val="C00000"/>
          <w:kern w:val="36"/>
          <w:sz w:val="32"/>
          <w:szCs w:val="32"/>
          <w:lang w:eastAsia="ru-RU"/>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lin w14:ang="16200000" w14:scaled="0"/>
            </w14:gradFill>
          </w14:textFill>
        </w:rPr>
        <w:t>1</w:t>
      </w:r>
      <w:r w:rsidRPr="00C5161F">
        <w:rPr>
          <w:rFonts w:ascii="Times New Roman" w:eastAsia="Times New Roman" w:hAnsi="Times New Roman" w:cs="Times New Roman"/>
          <w:b/>
          <w:bCs/>
          <w:color w:val="C00000"/>
          <w:kern w:val="36"/>
          <w:sz w:val="32"/>
          <w:szCs w:val="32"/>
          <w:lang w:eastAsia="ru-RU"/>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lin w14:ang="16200000" w14:scaled="0"/>
            </w14:gradFill>
          </w14:textFill>
        </w:rPr>
        <w:t>3. Изделия из бисера в Древнем Египте наделяли магическими свойствами</w:t>
      </w:r>
    </w:p>
    <w:p w:rsidR="00B920DE" w:rsidRDefault="00B920DE" w:rsidP="00B920DE">
      <w:pPr>
        <w:shd w:val="clear" w:color="auto" w:fill="FFFFFF"/>
        <w:spacing w:before="100" w:beforeAutospacing="1" w:after="100" w:afterAutospacing="1" w:line="240" w:lineRule="auto"/>
        <w:ind w:firstLine="708"/>
        <w:jc w:val="both"/>
        <w:rPr>
          <w:rFonts w:ascii="Times New Roman" w:eastAsia="Times New Roman" w:hAnsi="Times New Roman" w:cs="Times New Roman"/>
          <w:sz w:val="27"/>
          <w:szCs w:val="27"/>
          <w:lang w:eastAsia="ru-RU"/>
        </w:rPr>
      </w:pPr>
      <w:r w:rsidRPr="00B920DE">
        <w:rPr>
          <w:rFonts w:ascii="Times New Roman" w:eastAsia="Times New Roman" w:hAnsi="Times New Roman" w:cs="Times New Roman"/>
          <w:sz w:val="27"/>
          <w:szCs w:val="27"/>
          <w:lang w:eastAsia="ru-RU"/>
        </w:rPr>
        <w:t>Каждое украшение что-то символизирует. Круг — это вечность, крест связывают с жизнью, изображения скарабея символизирует возрождение после смерти.</w:t>
      </w:r>
    </w:p>
    <w:p w:rsidR="00B920DE" w:rsidRPr="00B920DE" w:rsidRDefault="00B920DE" w:rsidP="00DA507C">
      <w:pPr>
        <w:shd w:val="clear" w:color="auto" w:fill="FFFFFF"/>
        <w:spacing w:after="390" w:line="390" w:lineRule="atLeast"/>
        <w:ind w:left="1035"/>
        <w:jc w:val="center"/>
        <w:rPr>
          <w:rFonts w:ascii="Verdana" w:eastAsia="Times New Roman" w:hAnsi="Verdana" w:cs="Times New Roman"/>
          <w:color w:val="353535"/>
          <w:sz w:val="27"/>
          <w:szCs w:val="27"/>
          <w:lang w:eastAsia="ru-RU"/>
        </w:rPr>
      </w:pPr>
      <w:r w:rsidRPr="00B920DE">
        <w:rPr>
          <w:rFonts w:ascii="Verdana" w:eastAsia="Times New Roman" w:hAnsi="Verdana" w:cs="Times New Roman"/>
          <w:noProof/>
          <w:color w:val="353535"/>
          <w:sz w:val="27"/>
          <w:szCs w:val="27"/>
          <w:lang w:eastAsia="ru-RU"/>
        </w:rPr>
        <w:drawing>
          <wp:inline distT="0" distB="0" distL="0" distR="0" wp14:anchorId="20569C4F" wp14:editId="35B7367A">
            <wp:extent cx="2105025" cy="2021493"/>
            <wp:effectExtent l="171450" t="171450" r="371475" b="360045"/>
            <wp:docPr id="9" name="Рисунок 9" descr="http://strana.in.ua/wp-content/uploads/2019/07/pasted-image-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rana.in.ua/wp-content/uploads/2019/07/pasted-image-0-7.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08625" cy="2024950"/>
                    </a:xfrm>
                    <a:prstGeom prst="rect">
                      <a:avLst/>
                    </a:prstGeom>
                    <a:ln>
                      <a:noFill/>
                    </a:ln>
                    <a:effectLst>
                      <a:outerShdw blurRad="292100" dist="139700" dir="2700000" algn="tl" rotWithShape="0">
                        <a:srgbClr val="333333">
                          <a:alpha val="65000"/>
                        </a:srgbClr>
                      </a:outerShdw>
                    </a:effectLst>
                  </pic:spPr>
                </pic:pic>
              </a:graphicData>
            </a:graphic>
          </wp:inline>
        </w:drawing>
      </w:r>
    </w:p>
    <w:p w:rsidR="00B920DE" w:rsidRPr="00F6052E" w:rsidRDefault="00B920DE" w:rsidP="00B920DE">
      <w:pPr>
        <w:shd w:val="clear" w:color="auto" w:fill="FFFFFF"/>
        <w:spacing w:after="390" w:line="240" w:lineRule="auto"/>
        <w:ind w:firstLine="708"/>
        <w:jc w:val="both"/>
        <w:rPr>
          <w:rFonts w:ascii="circe-regular" w:eastAsia="Times New Roman" w:hAnsi="circe-regular" w:cs="Times New Roman"/>
          <w:color w:val="000000"/>
          <w:sz w:val="27"/>
          <w:szCs w:val="27"/>
          <w:lang w:eastAsia="ru-RU"/>
        </w:rPr>
      </w:pPr>
      <w:r w:rsidRPr="00B920DE">
        <w:rPr>
          <w:rFonts w:ascii="Times New Roman" w:eastAsia="Times New Roman" w:hAnsi="Times New Roman" w:cs="Times New Roman"/>
          <w:sz w:val="27"/>
          <w:szCs w:val="27"/>
          <w:lang w:eastAsia="ru-RU"/>
        </w:rPr>
        <w:lastRenderedPageBreak/>
        <w:t>Бисер действительно обладает чарующими свойствами. Изделия и</w:t>
      </w:r>
      <w:r>
        <w:rPr>
          <w:rFonts w:ascii="Times New Roman" w:eastAsia="Times New Roman" w:hAnsi="Times New Roman" w:cs="Times New Roman"/>
          <w:sz w:val="27"/>
          <w:szCs w:val="27"/>
          <w:lang w:eastAsia="ru-RU"/>
        </w:rPr>
        <w:t>з него поражают своей красотой.</w:t>
      </w:r>
      <w:r>
        <w:rPr>
          <w:rFonts w:ascii="circe-regular" w:eastAsia="Times New Roman" w:hAnsi="circe-regular" w:cs="Times New Roman"/>
          <w:color w:val="000000"/>
          <w:sz w:val="27"/>
          <w:szCs w:val="27"/>
          <w:lang w:eastAsia="ru-RU"/>
        </w:rPr>
        <w:t> Б</w:t>
      </w:r>
      <w:r w:rsidRPr="00F6052E">
        <w:rPr>
          <w:rFonts w:ascii="circe-regular" w:eastAsia="Times New Roman" w:hAnsi="circe-regular" w:cs="Times New Roman"/>
          <w:color w:val="000000"/>
          <w:sz w:val="27"/>
          <w:szCs w:val="27"/>
          <w:lang w:eastAsia="ru-RU"/>
        </w:rPr>
        <w:t>исер может быть не только материалом для простых поделок, но и неиссякаемым источником вдохновения. Дерзайте, и, возможно, именно ваши шедевры продолжат этот список.</w:t>
      </w:r>
    </w:p>
    <w:p w:rsidR="00450675" w:rsidRDefault="00450675" w:rsidP="001C1754">
      <w:pPr>
        <w:jc w:val="both"/>
      </w:pPr>
      <w:bookmarkStart w:id="0" w:name="_GoBack"/>
      <w:bookmarkEnd w:id="0"/>
    </w:p>
    <w:sectPr w:rsidR="0045067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00004FF" w:usb2="00000000" w:usb3="00000000" w:csb0="0000019F" w:csb1="00000000"/>
  </w:font>
  <w:font w:name="Comic Sans MS">
    <w:panose1 w:val="030F0702030302020204"/>
    <w:charset w:val="CC"/>
    <w:family w:val="script"/>
    <w:pitch w:val="variable"/>
    <w:sig w:usb0="00000287" w:usb1="00000013" w:usb2="00000000" w:usb3="00000000" w:csb0="0000009F" w:csb1="00000000"/>
  </w:font>
  <w:font w:name="circe-regular">
    <w:altName w:val="Times New Roman"/>
    <w:panose1 w:val="00000000000000000000"/>
    <w:charset w:val="00"/>
    <w:family w:val="roman"/>
    <w:notTrueType/>
    <w:pitch w:val="default"/>
  </w:font>
  <w:font w:name="Verdana">
    <w:panose1 w:val="020B0604030504040204"/>
    <w:charset w:val="CC"/>
    <w:family w:val="swiss"/>
    <w:pitch w:val="variable"/>
    <w:sig w:usb0="A10006FF" w:usb1="4000205B" w:usb2="0000001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AA43F78"/>
    <w:multiLevelType w:val="multilevel"/>
    <w:tmpl w:val="3C782E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79D0"/>
    <w:rsid w:val="001A5157"/>
    <w:rsid w:val="001C1754"/>
    <w:rsid w:val="00450675"/>
    <w:rsid w:val="004D0132"/>
    <w:rsid w:val="00532A36"/>
    <w:rsid w:val="006F79D0"/>
    <w:rsid w:val="00B920DE"/>
    <w:rsid w:val="00C5161F"/>
    <w:rsid w:val="00DA507C"/>
    <w:rsid w:val="00F6052E"/>
    <w:rsid w:val="00F80FB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6052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6052E"/>
    <w:rPr>
      <w:rFonts w:ascii="Tahoma" w:hAnsi="Tahoma" w:cs="Tahoma"/>
      <w:sz w:val="16"/>
      <w:szCs w:val="16"/>
    </w:rPr>
  </w:style>
  <w:style w:type="character" w:styleId="a5">
    <w:name w:val="Hyperlink"/>
    <w:basedOn w:val="a0"/>
    <w:uiPriority w:val="99"/>
    <w:unhideWhenUsed/>
    <w:rsid w:val="00DA507C"/>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6052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6052E"/>
    <w:rPr>
      <w:rFonts w:ascii="Tahoma" w:hAnsi="Tahoma" w:cs="Tahoma"/>
      <w:sz w:val="16"/>
      <w:szCs w:val="16"/>
    </w:rPr>
  </w:style>
  <w:style w:type="character" w:styleId="a5">
    <w:name w:val="Hyperlink"/>
    <w:basedOn w:val="a0"/>
    <w:uiPriority w:val="99"/>
    <w:unhideWhenUsed/>
    <w:rsid w:val="00DA507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4391266">
      <w:bodyDiv w:val="1"/>
      <w:marLeft w:val="0"/>
      <w:marRight w:val="0"/>
      <w:marTop w:val="0"/>
      <w:marBottom w:val="0"/>
      <w:divBdr>
        <w:top w:val="none" w:sz="0" w:space="0" w:color="auto"/>
        <w:left w:val="none" w:sz="0" w:space="0" w:color="auto"/>
        <w:bottom w:val="none" w:sz="0" w:space="0" w:color="auto"/>
        <w:right w:val="none" w:sz="0" w:space="0" w:color="auto"/>
      </w:divBdr>
    </w:div>
    <w:div w:id="1543206693">
      <w:bodyDiv w:val="1"/>
      <w:marLeft w:val="0"/>
      <w:marRight w:val="0"/>
      <w:marTop w:val="0"/>
      <w:marBottom w:val="0"/>
      <w:divBdr>
        <w:top w:val="none" w:sz="0" w:space="0" w:color="auto"/>
        <w:left w:val="none" w:sz="0" w:space="0" w:color="auto"/>
        <w:bottom w:val="none" w:sz="0" w:space="0" w:color="auto"/>
        <w:right w:val="none" w:sz="0" w:space="0" w:color="auto"/>
      </w:divBdr>
      <w:divsChild>
        <w:div w:id="1903132153">
          <w:marLeft w:val="0"/>
          <w:marRight w:val="0"/>
          <w:marTop w:val="0"/>
          <w:marBottom w:val="150"/>
          <w:divBdr>
            <w:top w:val="none" w:sz="0" w:space="0" w:color="auto"/>
            <w:left w:val="none" w:sz="0" w:space="0" w:color="auto"/>
            <w:bottom w:val="none" w:sz="0" w:space="0" w:color="auto"/>
            <w:right w:val="none" w:sz="0" w:space="0" w:color="auto"/>
          </w:divBdr>
        </w:div>
        <w:div w:id="1530559798">
          <w:marLeft w:val="0"/>
          <w:marRight w:val="0"/>
          <w:marTop w:val="0"/>
          <w:marBottom w:val="150"/>
          <w:divBdr>
            <w:top w:val="none" w:sz="0" w:space="0" w:color="auto"/>
            <w:left w:val="none" w:sz="0" w:space="0" w:color="auto"/>
            <w:bottom w:val="none" w:sz="0" w:space="0" w:color="auto"/>
            <w:right w:val="none" w:sz="0" w:space="0" w:color="auto"/>
          </w:divBdr>
        </w:div>
        <w:div w:id="539784581">
          <w:marLeft w:val="0"/>
          <w:marRight w:val="0"/>
          <w:marTop w:val="0"/>
          <w:marBottom w:val="150"/>
          <w:divBdr>
            <w:top w:val="none" w:sz="0" w:space="0" w:color="auto"/>
            <w:left w:val="none" w:sz="0" w:space="0" w:color="auto"/>
            <w:bottom w:val="none" w:sz="0" w:space="0" w:color="auto"/>
            <w:right w:val="none" w:sz="0" w:space="0" w:color="auto"/>
          </w:divBdr>
        </w:div>
        <w:div w:id="729770474">
          <w:marLeft w:val="0"/>
          <w:marRight w:val="0"/>
          <w:marTop w:val="0"/>
          <w:marBottom w:val="150"/>
          <w:divBdr>
            <w:top w:val="none" w:sz="0" w:space="0" w:color="auto"/>
            <w:left w:val="none" w:sz="0" w:space="0" w:color="auto"/>
            <w:bottom w:val="none" w:sz="0" w:space="0" w:color="auto"/>
            <w:right w:val="none" w:sz="0" w:space="0" w:color="auto"/>
          </w:divBdr>
        </w:div>
      </w:divsChild>
    </w:div>
    <w:div w:id="1789934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ustomXml" Target="../customXml/item3.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customXml" Target="../customXml/item5.xml"/><Relationship Id="rId10" Type="http://schemas.openxmlformats.org/officeDocument/2006/relationships/image" Target="media/image4.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customXml" Target="../customXml/item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abdb83d0-779d-445a-a542-78c4e7e32ea9">UX25FU4DC2SS-698-372</_dlc_DocId>
    <_dlc_DocIdUrl xmlns="abdb83d0-779d-445a-a542-78c4e7e32ea9">
      <Url>http://www.eduportal44.ru/soligalich/ddt/1/_layouts/15/DocIdRedir.aspx?ID=UX25FU4DC2SS-698-372</Url>
      <Description>UX25FU4DC2SS-698-372</Description>
    </_dlc_DocIdUrl>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Документ" ma:contentTypeID="0x010100CD0D89C6E18D0C46ACCC0101021557BE" ma:contentTypeVersion="1" ma:contentTypeDescription="Создание документа." ma:contentTypeScope="" ma:versionID="79c82b2fa69403ac451719d7ccd134e0">
  <xsd:schema xmlns:xsd="http://www.w3.org/2001/XMLSchema" xmlns:xs="http://www.w3.org/2001/XMLSchema" xmlns:p="http://schemas.microsoft.com/office/2006/metadata/properties" xmlns:ns2="abdb83d0-779d-445a-a542-78c4e7e32ea9" targetNamespace="http://schemas.microsoft.com/office/2006/metadata/properties" ma:root="true" ma:fieldsID="e2d467543fcd240e75c6440c589147ae" ns2:_="">
    <xsd:import namespace="abdb83d0-779d-445a-a542-78c4e7e32ea9"/>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db83d0-779d-445a-a542-78c4e7e32ea9" elementFormDefault="qualified">
    <xsd:import namespace="http://schemas.microsoft.com/office/2006/documentManagement/types"/>
    <xsd:import namespace="http://schemas.microsoft.com/office/infopath/2007/PartnerControls"/>
    <xsd:element name="_dlc_DocId" ma:index="8" nillable="true" ma:displayName="Значение идентификатора документа" ma:description="Значение идентификатора документа, присвоенного данному элементу." ma:internalName="_dlc_DocId" ma:readOnly="true">
      <xsd:simpleType>
        <xsd:restriction base="dms:Text"/>
      </xsd:simpleType>
    </xsd:element>
    <xsd:element name="_dlc_DocIdUrl" ma:index="9" nillable="true" ma:displayName="Идентификатор документа" ma:description="Постоянная ссылка на этот документ."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Сохранить идентификатор" ma:description="Сохранять идентификатор при добавлении." ma:hidden="true" ma:internalName="_dlc_DocIdPersistId" ma:readOnly="true">
      <xsd:simpleType>
        <xsd:restriction base="dms:Boolean"/>
      </xsd:simpleType>
    </xsd:element>
    <xsd:element name="SharedWithUsers" ma:index="11" nillable="true" ma:displayName="Общий доступ с использованием"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F566F0F-2988-446B-853E-63E18AEA2442}"/>
</file>

<file path=customXml/itemProps2.xml><?xml version="1.0" encoding="utf-8"?>
<ds:datastoreItem xmlns:ds="http://schemas.openxmlformats.org/officeDocument/2006/customXml" ds:itemID="{13BB5623-34F1-4EF5-A437-350302BCD8C6}"/>
</file>

<file path=customXml/itemProps3.xml><?xml version="1.0" encoding="utf-8"?>
<ds:datastoreItem xmlns:ds="http://schemas.openxmlformats.org/officeDocument/2006/customXml" ds:itemID="{96A6D909-3803-47E2-806F-086ECC72D590}"/>
</file>

<file path=customXml/itemProps4.xml><?xml version="1.0" encoding="utf-8"?>
<ds:datastoreItem xmlns:ds="http://schemas.openxmlformats.org/officeDocument/2006/customXml" ds:itemID="{05E2477D-0F95-4A5A-8675-728A2752215E}"/>
</file>

<file path=customXml/itemProps5.xml><?xml version="1.0" encoding="utf-8"?>
<ds:datastoreItem xmlns:ds="http://schemas.openxmlformats.org/officeDocument/2006/customXml" ds:itemID="{234956A6-6199-4C37-AE46-5C2CB3865320}"/>
</file>

<file path=docProps/app.xml><?xml version="1.0" encoding="utf-8"?>
<Properties xmlns="http://schemas.openxmlformats.org/officeDocument/2006/extended-properties" xmlns:vt="http://schemas.openxmlformats.org/officeDocument/2006/docPropsVTypes">
  <Template>Normal</Template>
  <TotalTime>47</TotalTime>
  <Pages>7</Pages>
  <Words>1224</Words>
  <Characters>6977</Characters>
  <Application>Microsoft Office Word</Application>
  <DocSecurity>0</DocSecurity>
  <Lines>58</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8185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8</cp:revision>
  <dcterms:created xsi:type="dcterms:W3CDTF">2020-04-19T08:35:00Z</dcterms:created>
  <dcterms:modified xsi:type="dcterms:W3CDTF">2020-04-19T17:33:00Z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0x010100CD0D89C6E18D0C46ACCC0101021557BE</vt:lpwstr>
  </property>
  <property fmtid="{D5CDD505-2E9C-101B-9397-08002B2CF9AE}" pid="3" name="_dlc_DocIdItemGuid">
    <vt:lpwstr>bd4c8e74-6c2d-4ad9-b7d0-b4fe495554d4</vt:lpwstr>
  </property>
</Properties>
</file>