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В </w:t>
      </w:r>
      <w:r>
        <w:rPr/>
        <w:t>Солигаличском</w:t>
      </w:r>
      <w:r>
        <w:rPr/>
        <w:t xml:space="preserve"> районе стартует информационно-пропагандистское мероприятие «Весне – безопасную дорогу»</w:t>
        <w:br/>
        <w:br/>
        <w:t>Участниками акции станут как юные, так и взрослые участники дорожного движения</w:t>
        <w:br/>
        <w:br/>
        <w:t>Чухломской Госавтоинспекцией и отделом образования на протяжении трех недель будет реализован комплекс мероприятий, направленных на сокращение количества ДТП с участием детей и подростков.</w:t>
        <w:br/>
        <w:t>В эти дни инспекторы ГИБДД проведут профилактические беседы со школьниками. На встречах юным участникам дорожного движения расскажут об опасности игр вблизи проезжей части и необходимости соблюдения правил безопасного поведения при переходе через дорогу.</w:t>
        <w:br/>
        <w:t>Без внимания не останутся и взрослые участники движения. Им автоинспекторы  ещё раз напомнят о важности использования детских удерживающих устройств при перевозке детей в салоне легкового транспортного средства и недопустимости нарушения ПДД.</w:t>
        <w:br/>
        <w:t>В рамках мероприятия дорожные полицейские  совместно с представителями общественных организаций, родителями и юными инспекторами движения проведут информационно-просветительские акции, пропагандистские мероприятия, рейды, направленные на пресечение нарушений правил дорожного движения.</w:t>
        <w:br/>
        <w:t>Особое внимание будет уделено предупреждению ДТП с участием детей-пешеходов, а также юных участников движения, управляющих велосипедами и средствами индивидуальной мобильности.</w:t>
        <w:br/>
        <w:br/>
      </w:r>
      <w:hyperlink r:id="rId2">
        <w:r>
          <w:rPr>
            <w:rStyle w:val="Style12"/>
          </w:rPr>
          <w:t>#гибдд</w:t>
        </w:r>
      </w:hyperlink>
      <w:r>
        <w:rPr/>
        <w:t xml:space="preserve"> </w:t>
      </w:r>
      <w:hyperlink r:id="rId3">
        <w:r>
          <w:rPr>
            <w:rStyle w:val="Style12"/>
          </w:rPr>
          <w:t>#гибдд44</w:t>
        </w:r>
      </w:hyperlink>
      <w:r>
        <w:rPr/>
        <w:t xml:space="preserve"> </w:t>
      </w:r>
      <w:hyperlink r:id="rId4">
        <w:r>
          <w:rPr>
            <w:rStyle w:val="Style12"/>
          </w:rPr>
          <w:t>#Весне_безопасную_дорогу</w:t>
        </w:r>
      </w:hyperlink>
      <w:r>
        <w:rPr/>
        <w:t xml:space="preserve"> </w:t>
      </w:r>
      <w:hyperlink r:id="rId5">
        <w:r>
          <w:rPr>
            <w:rStyle w:val="Style12"/>
          </w:rPr>
          <w:t>#КостромскаяОбласть</w:t>
        </w:r>
      </w:hyperlink>
      <w:r>
        <w:rPr/>
        <w:t xml:space="preserve"> </w:t>
      </w:r>
      <w:hyperlink r:id="rId6">
        <w:r>
          <w:rPr>
            <w:rStyle w:val="Style12"/>
          </w:rPr>
          <w:t>#безопасность_детей_на_дорогах</w:t>
        </w:r>
      </w:hyperlink>
      <w:r>
        <w:rPr/>
        <w:t xml:space="preserve"> </w:t>
      </w:r>
      <w:hyperlink r:id="rId7">
        <w:r>
          <w:rPr>
            <w:rStyle w:val="Style12"/>
          </w:rPr>
          <w:t>#соблюдениеПДД</w:t>
        </w:r>
      </w:hyperlink>
      <w:r>
        <w:rPr/>
        <w:t xml:space="preserve"> #</w:t>
      </w:r>
      <w:r>
        <w:rPr/>
        <w:t>Солигалич</w:t>
      </w:r>
      <w:r>
        <w:rPr/>
        <w:t xml:space="preserve"> #</w:t>
      </w:r>
      <w:r>
        <w:rPr/>
        <w:t>Солигаличский</w:t>
      </w:r>
      <w:r>
        <w:rPr/>
        <w:t>_район</w:t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/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/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Heading">
    <w:name w:val="Illustration Index Heading"/>
    <w:basedOn w:val="Style31"/>
    <w:qFormat/>
    <w:pPr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4"/>
    <w:qFormat/>
    <w:pPr/>
    <w:rPr/>
  </w:style>
  <w:style w:type="paragraph" w:styleId="Style58">
    <w:name w:val="Таблица"/>
    <w:basedOn w:val="Style34"/>
    <w:qFormat/>
    <w:pPr/>
    <w:rPr/>
  </w:style>
  <w:style w:type="paragraph" w:styleId="Style59">
    <w:name w:val="Текст"/>
    <w:basedOn w:val="Style34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2">
    <w:name w:val="Маркированный список 1"/>
    <w:qFormat/>
  </w:style>
  <w:style w:type="numbering" w:styleId="210">
    <w:name w:val="Маркированный список 2"/>
    <w:qFormat/>
  </w:style>
  <w:style w:type="numbering" w:styleId="310">
    <w:name w:val="Маркированный список 3"/>
    <w:qFormat/>
  </w:style>
  <w:style w:type="numbering" w:styleId="48">
    <w:name w:val="Маркированный список 4"/>
    <w:qFormat/>
  </w:style>
  <w:style w:type="numbering" w:styleId="58">
    <w:name w:val="Маркированный список 5"/>
    <w:qFormat/>
  </w:style>
  <w:style w:type="numbering" w:styleId="113">
    <w:name w:val="Нумерованный 1)"/>
    <w:qFormat/>
  </w:style>
  <w:style w:type="numbering" w:styleId="Style71">
    <w:name w:val="Нумерованный а)"/>
    <w:qFormat/>
  </w:style>
  <w:style w:type="numbering" w:styleId="Style72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hyperlink" Target="https://vk.com/feed?section=search&amp;q=%23&#1075;&#1080;&#1073;&#1076;&#1076;44" TargetMode="External"/><Relationship Id="rId7" Type="http://schemas.openxmlformats.org/officeDocument/2006/relationships/hyperlink" Target="https://vk.com/feed?section=search&amp;q=%23&#1089;&#1086;&#1073;&#1083;&#1102;&#1076;&#1077;&#1085;&#1080;&#1077;&#1055;&#1044;&#1044;" TargetMode="External"/><Relationship Id="rId12" Type="http://schemas.openxmlformats.org/officeDocument/2006/relationships/customXml" Target="../customXml/item1.xml"/><Relationship Id="rId2" Type="http://schemas.openxmlformats.org/officeDocument/2006/relationships/hyperlink" Target="https://vk.com/feed?section=search&amp;q=%23&#1075;&#1080;&#1073;&#1076;&#1076;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&#1073;&#1077;&#1079;&#1086;&#1087;&#1072;&#1089;&#1085;&#1086;&#1089;&#1090;&#1100;_&#1076;&#1077;&#1090;&#1077;&#1081;_&#1085;&#1072;_&#1076;&#1086;&#1088;&#1086;&#1075;&#1072;&#1093;" TargetMode="External"/><Relationship Id="rId11" Type="http://schemas.openxmlformats.org/officeDocument/2006/relationships/settings" Target="settings.xml"/><Relationship Id="rId5" Type="http://schemas.openxmlformats.org/officeDocument/2006/relationships/hyperlink" Target="https://vk.com/feed?section=search&amp;q=%23&#1050;&#1086;&#1089;&#1090;&#1088;&#1086;&#1084;&#1089;&#1082;&#1072;&#1103;&#1054;&#1073;&#1083;&#1072;&#1089;&#1090;&#1100;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s://vk.com/feed?section=search&amp;q=%23&#1042;&#1077;&#1089;&#1085;&#1077;_&#1073;&#1077;&#1079;&#1086;&#1087;&#1072;&#1089;&#1085;&#1091;&#1102;_&#1076;&#1086;&#1088;&#1086;&#1075;&#1091;" TargetMode="Externa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UX25FU4DC2SS-460-990</_dlc_DocId>
    <_dlc_DocIdUrl xmlns="abdb83d0-779d-445a-a542-78c4e7e32ea9">
      <Url>http://www.eduportal44.ru/soligalich/Verh_OSchool/2/_layouts/15/DocIdRedir.aspx?ID=UX25FU4DC2SS-460-990</Url>
      <Description>UX25FU4DC2SS-460-990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23CFE-ACC4-46A7-AE38-797995F0B898}"/>
</file>

<file path=customXml/itemProps2.xml><?xml version="1.0" encoding="utf-8"?>
<ds:datastoreItem xmlns:ds="http://schemas.openxmlformats.org/officeDocument/2006/customXml" ds:itemID="{D868C844-50D4-4A50-88C5-02C28CD4FD58}"/>
</file>

<file path=customXml/itemProps3.xml><?xml version="1.0" encoding="utf-8"?>
<ds:datastoreItem xmlns:ds="http://schemas.openxmlformats.org/officeDocument/2006/customXml" ds:itemID="{C73FAD2F-425B-4CA4-9691-590EA41045E9}"/>
</file>

<file path=customXml/itemProps4.xml><?xml version="1.0" encoding="utf-8"?>
<ds:datastoreItem xmlns:ds="http://schemas.openxmlformats.org/officeDocument/2006/customXml" ds:itemID="{541035CB-FA6B-4012-AA0F-46358B35831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LibreOffice/6.1.5.2$Linux_X86_64 LibreOffice_project/10$Build-2</Application>
  <Pages>1</Pages>
  <Words>163</Words>
  <Characters>1305</Characters>
  <CharactersWithSpaces>1473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4</cp:revision>
  <dcterms:created xsi:type="dcterms:W3CDTF">2022-03-25T12:06:15Z</dcterms:created>
  <dcterms:modified xsi:type="dcterms:W3CDTF">2022-03-25T12:23:36Z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c7a93971-67cb-454c-ad00-718d85352874</vt:lpwstr>
  </property>
</Properties>
</file>