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969"/>
      </w:tblGrid>
      <w:tr w:rsidR="004339A4" w:rsidRPr="00331F52" w:rsidTr="003E148E">
        <w:trPr>
          <w:trHeight w:val="1934"/>
        </w:trPr>
        <w:tc>
          <w:tcPr>
            <w:tcW w:w="5353" w:type="dxa"/>
          </w:tcPr>
          <w:p w:rsidR="004339A4" w:rsidRPr="00331F52" w:rsidRDefault="004339A4" w:rsidP="003E148E">
            <w:pPr>
              <w:ind w:right="99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339A4" w:rsidRPr="00331F52" w:rsidRDefault="004339A4" w:rsidP="003E148E">
            <w:pPr>
              <w:ind w:right="991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31F52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»</w:t>
            </w:r>
          </w:p>
          <w:p w:rsidR="004339A4" w:rsidRPr="00331F52" w:rsidRDefault="004339A4" w:rsidP="003E148E">
            <w:pPr>
              <w:ind w:right="991" w:firstLine="1027"/>
              <w:jc w:val="both"/>
              <w:rPr>
                <w:sz w:val="28"/>
                <w:szCs w:val="28"/>
              </w:rPr>
            </w:pPr>
          </w:p>
          <w:p w:rsidR="004339A4" w:rsidRPr="00331F52" w:rsidRDefault="004339A4" w:rsidP="003E148E">
            <w:pPr>
              <w:ind w:right="991"/>
              <w:jc w:val="both"/>
              <w:rPr>
                <w:sz w:val="28"/>
                <w:szCs w:val="28"/>
              </w:rPr>
            </w:pPr>
            <w:r w:rsidRPr="00331F52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школы</w:t>
            </w:r>
          </w:p>
          <w:p w:rsidR="004339A4" w:rsidRPr="00331F52" w:rsidRDefault="004339A4" w:rsidP="003E148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331F52">
              <w:rPr>
                <w:sz w:val="28"/>
                <w:szCs w:val="28"/>
              </w:rPr>
              <w:t xml:space="preserve"> </w:t>
            </w:r>
            <w:r w:rsidR="00366E30">
              <w:rPr>
                <w:sz w:val="28"/>
                <w:szCs w:val="28"/>
              </w:rPr>
              <w:t>Е.Б. Вихорева</w:t>
            </w:r>
          </w:p>
          <w:p w:rsidR="004339A4" w:rsidRPr="00331F52" w:rsidRDefault="004339A4" w:rsidP="003E148E">
            <w:pPr>
              <w:ind w:right="-1"/>
              <w:jc w:val="both"/>
              <w:rPr>
                <w:i/>
                <w:sz w:val="18"/>
                <w:szCs w:val="18"/>
              </w:rPr>
            </w:pPr>
          </w:p>
          <w:p w:rsidR="004339A4" w:rsidRPr="00331F52" w:rsidRDefault="004339A4" w:rsidP="003E148E">
            <w:pPr>
              <w:ind w:right="991"/>
              <w:jc w:val="both"/>
              <w:rPr>
                <w:sz w:val="24"/>
                <w:szCs w:val="24"/>
              </w:rPr>
            </w:pPr>
            <w:r w:rsidRPr="00331F52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 xml:space="preserve">   </w:t>
            </w:r>
            <w:r w:rsidRPr="00331F52">
              <w:rPr>
                <w:sz w:val="24"/>
                <w:szCs w:val="24"/>
              </w:rPr>
              <w:t xml:space="preserve">  » </w:t>
            </w:r>
            <w:bookmarkStart w:id="0" w:name="_GoBack"/>
            <w:bookmarkEnd w:id="0"/>
            <w:r w:rsidRPr="00331F52">
              <w:rPr>
                <w:sz w:val="24"/>
                <w:szCs w:val="24"/>
              </w:rPr>
              <w:t>июня 2014 г.</w:t>
            </w:r>
          </w:p>
        </w:tc>
      </w:tr>
    </w:tbl>
    <w:p w:rsidR="00BB1DAF" w:rsidRDefault="00BB1DAF" w:rsidP="00BB1DAF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BB1DAF" w:rsidRDefault="00BB1DAF" w:rsidP="00BB1DA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BB1DAF" w:rsidRDefault="00BB1DAF" w:rsidP="00BB1DA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BB1DAF" w:rsidRDefault="00BB1DAF" w:rsidP="00BB1DA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BB1DAF" w:rsidRDefault="00BB1DAF" w:rsidP="00BB1DA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BB1DAF" w:rsidRDefault="00BB1DAF" w:rsidP="00BB1DA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BB1DAF" w:rsidRDefault="00BB1DAF" w:rsidP="00BB1DA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BB1DAF" w:rsidRPr="00BB1DAF" w:rsidRDefault="00BB1DAF" w:rsidP="00BB1DA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B1DAF">
        <w:rPr>
          <w:rFonts w:eastAsia="Calibri"/>
          <w:b/>
          <w:bCs/>
          <w:sz w:val="28"/>
          <w:szCs w:val="28"/>
          <w:lang w:eastAsia="en-US"/>
        </w:rPr>
        <w:t>ПРАВИЛА ОБРАБОТКИ ПЕРСОНАЛЬНЫХ ДАННЫХ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1. Обработка персональных данных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66E30">
        <w:rPr>
          <w:rFonts w:eastAsia="Calibri"/>
          <w:sz w:val="28"/>
          <w:szCs w:val="28"/>
          <w:lang w:eastAsia="en-US"/>
        </w:rPr>
        <w:t>МКОУ «Оглоблинская ООШ» Солигаличского муниципального района Костромской области</w:t>
      </w:r>
      <w:r w:rsidRPr="00DE7B73">
        <w:rPr>
          <w:rFonts w:eastAsia="Calibri"/>
          <w:sz w:val="28"/>
          <w:szCs w:val="28"/>
          <w:lang w:eastAsia="en-US"/>
        </w:rPr>
        <w:t xml:space="preserve"> должна осуществляться на законной основе.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2. Обработка персональных данных в </w:t>
      </w:r>
      <w:r w:rsidR="00366E30">
        <w:rPr>
          <w:rFonts w:eastAsia="Calibri"/>
          <w:sz w:val="28"/>
          <w:szCs w:val="28"/>
          <w:lang w:eastAsia="en-US"/>
        </w:rPr>
        <w:t>МКОУ «Оглоблинская ООШ» Солигаличского муниципального района Костромской области</w:t>
      </w:r>
      <w:r w:rsidRPr="00DE7B73">
        <w:rPr>
          <w:rFonts w:eastAsia="Calibri"/>
          <w:sz w:val="28"/>
          <w:szCs w:val="28"/>
          <w:lang w:eastAsia="en-US"/>
        </w:rPr>
        <w:t xml:space="preserve">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4. Обработке подлежат только персональные данные, которые отвечают целям их обработки.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Ответственный за осуществление обработки персональных данных в </w:t>
      </w:r>
      <w:r w:rsidR="00366E30">
        <w:rPr>
          <w:rFonts w:eastAsia="Calibri"/>
          <w:sz w:val="28"/>
          <w:szCs w:val="28"/>
          <w:lang w:eastAsia="en-US"/>
        </w:rPr>
        <w:t>МКОУ «Оглоблинская ООШ» Солигаличского муниципального района Костромской области</w:t>
      </w:r>
      <w:r w:rsidRPr="00DE7B73">
        <w:rPr>
          <w:rFonts w:eastAsia="Calibri"/>
          <w:sz w:val="28"/>
          <w:szCs w:val="28"/>
          <w:lang w:eastAsia="en-US"/>
        </w:rPr>
        <w:t>, должен принимать необходимые меры по удалению или уточнению неполных или неточных персональных данных.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7. Мерами, направленными на выявление и предотвращение нарушений, предусмотренных законодательством, являются: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1) осуществление внутреннего контроля соответствия обработки персональных данных нормам Федерального </w:t>
      </w:r>
      <w:hyperlink r:id="rId5" w:history="1">
        <w:r w:rsidRPr="00DE7B73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DE7B73">
        <w:rPr>
          <w:rFonts w:eastAsia="Calibri"/>
          <w:sz w:val="28"/>
          <w:szCs w:val="28"/>
          <w:lang w:eastAsia="en-US"/>
        </w:rPr>
        <w:t xml:space="preserve"> 27.07.2006 № 152-ФЗ    "О персональных данных" (далее - Федеральный закон) и принятым в соответствии с ним нормативным правовым актам;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lastRenderedPageBreak/>
        <w:t xml:space="preserve">2) оценка вреда, который может быть причинен субъектам персональных данных в случае нарушения Федерального </w:t>
      </w:r>
      <w:hyperlink r:id="rId6" w:history="1">
        <w:r w:rsidRPr="00DE7B73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DE7B73">
        <w:rPr>
          <w:rFonts w:eastAsia="Calibri"/>
          <w:sz w:val="28"/>
          <w:szCs w:val="28"/>
          <w:lang w:eastAsia="en-US"/>
        </w:rPr>
        <w:t xml:space="preserve">, соотношение указанного вреда и принимаемых </w:t>
      </w:r>
      <w:r w:rsidR="00366E30">
        <w:rPr>
          <w:rFonts w:eastAsia="Calibri"/>
          <w:sz w:val="28"/>
          <w:szCs w:val="28"/>
          <w:lang w:eastAsia="en-US"/>
        </w:rPr>
        <w:t>МКОУ «Оглоблинская ООШ» Солигаличского муниципального района Костромской области</w:t>
      </w:r>
      <w:r w:rsidRPr="00DE7B73">
        <w:rPr>
          <w:rFonts w:eastAsia="Calibri"/>
          <w:sz w:val="28"/>
          <w:szCs w:val="28"/>
          <w:lang w:eastAsia="en-US"/>
        </w:rPr>
        <w:t xml:space="preserve"> мер, направленных на обеспечение выполнения обязанностей, предусмотренных Федеральным </w:t>
      </w:r>
      <w:hyperlink r:id="rId7" w:history="1">
        <w:r w:rsidRPr="00DE7B7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DE7B73">
        <w:rPr>
          <w:rFonts w:eastAsia="Calibri"/>
          <w:sz w:val="28"/>
          <w:szCs w:val="28"/>
          <w:lang w:eastAsia="en-US"/>
        </w:rPr>
        <w:t>;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3) ознакомление служащих,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proofErr w:type="gramStart"/>
      <w:r w:rsidRPr="00DE7B73">
        <w:rPr>
          <w:rFonts w:eastAsia="Calibri"/>
          <w:sz w:val="28"/>
          <w:szCs w:val="28"/>
          <w:lang w:eastAsia="en-US"/>
        </w:rPr>
        <w:t>и(</w:t>
      </w:r>
      <w:proofErr w:type="gramEnd"/>
      <w:r w:rsidRPr="00DE7B73">
        <w:rPr>
          <w:rFonts w:eastAsia="Calibri"/>
          <w:sz w:val="28"/>
          <w:szCs w:val="28"/>
          <w:lang w:eastAsia="en-US"/>
        </w:rPr>
        <w:t>или) обучение служащих.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8. Обеспечение безопасности персональных данных достигается, в частности: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3) проведением в установленном порядке </w:t>
      </w:r>
      <w:proofErr w:type="gramStart"/>
      <w:r w:rsidRPr="00DE7B73">
        <w:rPr>
          <w:rFonts w:eastAsia="Calibri"/>
          <w:sz w:val="28"/>
          <w:szCs w:val="28"/>
          <w:lang w:eastAsia="en-US"/>
        </w:rPr>
        <w:t>процедуры оценки соответствия средств защиты информации</w:t>
      </w:r>
      <w:proofErr w:type="gramEnd"/>
      <w:r w:rsidRPr="00DE7B73">
        <w:rPr>
          <w:rFonts w:eastAsia="Calibri"/>
          <w:sz w:val="28"/>
          <w:szCs w:val="28"/>
          <w:lang w:eastAsia="en-US"/>
        </w:rPr>
        <w:t>;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5) учетом машинных носителей персональных данных;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6) обнаружением фактов несанкционированного доступа к персональным данным и принятием мер по их недопущению;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9. Целью обработки персональных данных в </w:t>
      </w:r>
      <w:r w:rsidR="00366E30">
        <w:rPr>
          <w:rFonts w:eastAsia="Calibri"/>
          <w:sz w:val="28"/>
          <w:szCs w:val="28"/>
          <w:lang w:eastAsia="en-US"/>
        </w:rPr>
        <w:t>МКОУ «Оглоблинская ООШ» Солигаличского муниципального района Костромской области</w:t>
      </w:r>
      <w:r w:rsidRPr="00DE7B73">
        <w:rPr>
          <w:rFonts w:eastAsia="Calibri"/>
          <w:sz w:val="28"/>
          <w:szCs w:val="28"/>
          <w:lang w:eastAsia="en-US"/>
        </w:rPr>
        <w:t xml:space="preserve"> является обеспечение соблюдения законов и иных нормативных правовых актов.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10. Хранение персональных данных должно осуществляться в форме, позволяющей определить субъект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</w:t>
      </w:r>
      <w:hyperlink r:id="rId8" w:history="1">
        <w:r w:rsidRPr="00DE7B7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DE7B73">
        <w:rPr>
          <w:rFonts w:eastAsia="Calibri"/>
          <w:sz w:val="28"/>
          <w:szCs w:val="28"/>
          <w:lang w:eastAsia="en-US"/>
        </w:rPr>
        <w:t xml:space="preserve">, договором, стороной которого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</w:t>
      </w:r>
      <w:hyperlink r:id="rId9" w:history="1">
        <w:r w:rsidRPr="00DE7B7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DE7B73">
        <w:rPr>
          <w:rFonts w:eastAsia="Calibri"/>
          <w:sz w:val="28"/>
          <w:szCs w:val="28"/>
          <w:lang w:eastAsia="en-US"/>
        </w:rPr>
        <w:t>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lastRenderedPageBreak/>
        <w:t xml:space="preserve">11. В случае выявления неправомерной обработки персональных данных, осуществляемой служащим, в срок, не превышающий три рабочих дня </w:t>
      </w:r>
      <w:proofErr w:type="gramStart"/>
      <w:r w:rsidRPr="00DE7B73">
        <w:rPr>
          <w:rFonts w:eastAsia="Calibri"/>
          <w:sz w:val="28"/>
          <w:szCs w:val="28"/>
          <w:lang w:eastAsia="en-US"/>
        </w:rPr>
        <w:t>с даты</w:t>
      </w:r>
      <w:proofErr w:type="gramEnd"/>
      <w:r w:rsidRPr="00DE7B73">
        <w:rPr>
          <w:rFonts w:eastAsia="Calibri"/>
          <w:sz w:val="28"/>
          <w:szCs w:val="28"/>
          <w:lang w:eastAsia="en-US"/>
        </w:rPr>
        <w:t xml:space="preserve"> этого выявления, он обязан прекратить неправомерную обработку персональных данных.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В случае если обеспечить правомерность обработки персональных данных невозможно, работник в срок, не превышающий десяти рабочих дней </w:t>
      </w:r>
      <w:proofErr w:type="gramStart"/>
      <w:r w:rsidRPr="00DE7B73">
        <w:rPr>
          <w:rFonts w:eastAsia="Calibri"/>
          <w:sz w:val="28"/>
          <w:szCs w:val="28"/>
          <w:lang w:eastAsia="en-US"/>
        </w:rPr>
        <w:t>с даты выявления</w:t>
      </w:r>
      <w:proofErr w:type="gramEnd"/>
      <w:r w:rsidRPr="00DE7B73">
        <w:rPr>
          <w:rFonts w:eastAsia="Calibri"/>
          <w:sz w:val="28"/>
          <w:szCs w:val="28"/>
          <w:lang w:eastAsia="en-US"/>
        </w:rPr>
        <w:t xml:space="preserve"> неправомерной обработки персональных данных, обязан уничтожить такие персональные данные.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Об устранении допущенных нарушений или об уничтожении персональных данных работник обязан уведомить субъекта персональных данных или его представителя, а в случае если обращение субъекта персональных данных или его </w:t>
      </w:r>
      <w:proofErr w:type="gramStart"/>
      <w:r w:rsidRPr="00DE7B73">
        <w:rPr>
          <w:rFonts w:eastAsia="Calibri"/>
          <w:sz w:val="28"/>
          <w:szCs w:val="28"/>
          <w:lang w:eastAsia="en-US"/>
        </w:rPr>
        <w:t>представителя</w:t>
      </w:r>
      <w:proofErr w:type="gramEnd"/>
      <w:r w:rsidRPr="00DE7B73">
        <w:rPr>
          <w:rFonts w:eastAsia="Calibri"/>
          <w:sz w:val="28"/>
          <w:szCs w:val="28"/>
          <w:lang w:eastAsia="en-US"/>
        </w:rPr>
        <w:t xml:space="preserve">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12. В случае достижения цели обработки персональных данных работник обязан прекратить обработку персональных данных и уничтожить персональные данные в срок, не превышающий тридцати дней с даты достижения цели обработки персональных данных, если иное не предусмотрено договором, стороной которого является субъект персональных данных, иным соглашением между </w:t>
      </w:r>
      <w:r w:rsidR="00366E30">
        <w:rPr>
          <w:rFonts w:eastAsia="Calibri"/>
          <w:sz w:val="28"/>
          <w:szCs w:val="28"/>
          <w:lang w:eastAsia="en-US"/>
        </w:rPr>
        <w:t>МКОУ «Оглоблинская ООШ» Солигаличского муниципального района Костромской области</w:t>
      </w:r>
      <w:r w:rsidRPr="00DE7B73">
        <w:rPr>
          <w:rFonts w:eastAsia="Calibri"/>
          <w:sz w:val="28"/>
          <w:szCs w:val="28"/>
          <w:lang w:eastAsia="en-US"/>
        </w:rPr>
        <w:t xml:space="preserve"> и субъектом персональных </w:t>
      </w:r>
      <w:proofErr w:type="gramStart"/>
      <w:r w:rsidRPr="00DE7B73">
        <w:rPr>
          <w:rFonts w:eastAsia="Calibri"/>
          <w:sz w:val="28"/>
          <w:szCs w:val="28"/>
          <w:lang w:eastAsia="en-US"/>
        </w:rPr>
        <w:t>данных</w:t>
      </w:r>
      <w:proofErr w:type="gramEnd"/>
      <w:r w:rsidRPr="00DE7B73">
        <w:rPr>
          <w:rFonts w:eastAsia="Calibri"/>
          <w:sz w:val="28"/>
          <w:szCs w:val="28"/>
          <w:lang w:eastAsia="en-US"/>
        </w:rPr>
        <w:t xml:space="preserve"> либо если </w:t>
      </w:r>
      <w:r w:rsidR="00366E30">
        <w:rPr>
          <w:rFonts w:eastAsia="Calibri"/>
          <w:sz w:val="28"/>
          <w:szCs w:val="28"/>
          <w:lang w:eastAsia="en-US"/>
        </w:rPr>
        <w:t>МКОУ «Оглоблинская ООШ» Солигаличского муниципального района Костромской области</w:t>
      </w:r>
      <w:r w:rsidRPr="00DE7B73">
        <w:rPr>
          <w:rFonts w:eastAsia="Calibri"/>
          <w:sz w:val="28"/>
          <w:szCs w:val="28"/>
          <w:lang w:eastAsia="en-US"/>
        </w:rPr>
        <w:t xml:space="preserve"> не вправе осуществлять обработку персональных данных без согласия субъекта персональных данных, на основаниях, предусмотренных Федеральным </w:t>
      </w:r>
      <w:hyperlink r:id="rId10" w:history="1">
        <w:r w:rsidRPr="00DE7B7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DE7B73">
        <w:rPr>
          <w:rFonts w:eastAsia="Calibri"/>
          <w:sz w:val="28"/>
          <w:szCs w:val="28"/>
          <w:lang w:eastAsia="en-US"/>
        </w:rPr>
        <w:t xml:space="preserve"> или другими федеральными законами.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 xml:space="preserve">13. </w:t>
      </w:r>
      <w:proofErr w:type="gramStart"/>
      <w:r w:rsidRPr="00DE7B73">
        <w:rPr>
          <w:rFonts w:eastAsia="Calibri"/>
          <w:sz w:val="28"/>
          <w:szCs w:val="28"/>
          <w:lang w:eastAsia="en-US"/>
        </w:rPr>
        <w:t xml:space="preserve">В случае отзыва субъектом персональных данных согласия на обработку своих персональных данных работник обязан прекратить обработку персональных данных и уничтожить персональные данные в срок, не превышающий три рабочих дня с даты поступления указанного отзыва, если иное не предусмотрено соглашением между </w:t>
      </w:r>
      <w:r w:rsidR="00366E30">
        <w:rPr>
          <w:rFonts w:eastAsia="Calibri"/>
          <w:sz w:val="28"/>
          <w:szCs w:val="28"/>
          <w:lang w:eastAsia="en-US"/>
        </w:rPr>
        <w:t>МКОУ «Оглоблинская ООШ» Солигаличского муниципального района Костромской области</w:t>
      </w:r>
      <w:r w:rsidRPr="00DE7B73">
        <w:rPr>
          <w:rFonts w:eastAsia="Calibri"/>
          <w:sz w:val="28"/>
          <w:szCs w:val="28"/>
          <w:lang w:eastAsia="en-US"/>
        </w:rPr>
        <w:t xml:space="preserve"> и субъектом персональных данных.</w:t>
      </w:r>
      <w:proofErr w:type="gramEnd"/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Об уничтожении персональных данных работник обязан уведомить субъекта персональных данных не позднее трех рабочих дней со дня уничтожения.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B73">
        <w:rPr>
          <w:rFonts w:eastAsia="Calibri"/>
          <w:sz w:val="28"/>
          <w:szCs w:val="28"/>
          <w:lang w:eastAsia="en-US"/>
        </w:rPr>
        <w:t>14. В случае отсутствия возможности уничтожения персональных данных в течение сроков, указанных выше, работник осуществляет блокирование таких персональных данных и обеспечивает уничтожение персональных данных в срок, не превышающий шесть месяцев, если иной срок не установлен федеральными законами.</w:t>
      </w:r>
    </w:p>
    <w:p w:rsidR="00BB1DAF" w:rsidRPr="00DE7B73" w:rsidRDefault="00BB1DAF" w:rsidP="00BB1D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D1186" w:rsidRDefault="006D1186" w:rsidP="00BB1DAF">
      <w:pPr>
        <w:jc w:val="both"/>
      </w:pPr>
    </w:p>
    <w:sectPr w:rsidR="006D1186" w:rsidSect="006D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DAF"/>
    <w:rsid w:val="00366E30"/>
    <w:rsid w:val="004339A4"/>
    <w:rsid w:val="006D1186"/>
    <w:rsid w:val="00970E1E"/>
    <w:rsid w:val="009D7351"/>
    <w:rsid w:val="00BB1DAF"/>
    <w:rsid w:val="00CE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FBBF6FD0D7D9B16D74849C6A640C5277ECC3D1FDB3D348D7BB5FC98cDjBJ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FBBF6FD0D7D9B16D74849C6A640C5277ECC3D1FDB3D348D7BB5FC98cDjB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2FBBF6FD0D7D9B16D74849C6A640C5277ECC3D1FDB3D348D7BB5FC98cDjB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02FBBF6FD0D7D9B16D74849C6A640C5277ECC3D1FDB3D348D7BB5FC98cDjBJ" TargetMode="Externa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D02FBBF6FD0D7D9B16D74849C6A640C5277ECC3D1FDB3D348D7BB5FC98cDj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FBBF6FD0D7D9B16D74849C6A640C5277ECC3D1FDB3D348D7BB5FC98cDjBJ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UX25FU4DC2SS-381-148</_dlc_DocId>
    <_dlc_DocIdUrl xmlns="abdb83d0-779d-445a-a542-78c4e7e32ea9">
      <Url>http://www.eduportal44.ru/soligalich/Oglob_OSchool/1/_layouts/15/DocIdRedir.aspx?ID=UX25FU4DC2SS-381-148</Url>
      <Description>UX25FU4DC2SS-381-148</Description>
    </_dlc_DocIdUrl>
  </documentManagement>
</p:properties>
</file>

<file path=customXml/itemProps1.xml><?xml version="1.0" encoding="utf-8"?>
<ds:datastoreItem xmlns:ds="http://schemas.openxmlformats.org/officeDocument/2006/customXml" ds:itemID="{9559268E-876B-4B9F-B046-EECC8EAF9B01}"/>
</file>

<file path=customXml/itemProps2.xml><?xml version="1.0" encoding="utf-8"?>
<ds:datastoreItem xmlns:ds="http://schemas.openxmlformats.org/officeDocument/2006/customXml" ds:itemID="{9B1488D5-74C0-4DA4-BB57-B492C58C0ABA}"/>
</file>

<file path=customXml/itemProps3.xml><?xml version="1.0" encoding="utf-8"?>
<ds:datastoreItem xmlns:ds="http://schemas.openxmlformats.org/officeDocument/2006/customXml" ds:itemID="{14E199CA-4EB2-4900-9D74-D902FB5BC37C}"/>
</file>

<file path=customXml/itemProps4.xml><?xml version="1.0" encoding="utf-8"?>
<ds:datastoreItem xmlns:ds="http://schemas.openxmlformats.org/officeDocument/2006/customXml" ds:itemID="{D71C086B-B1A0-413B-8B0E-FAD3F555A32F}"/>
</file>

<file path=customXml/itemProps5.xml><?xml version="1.0" encoding="utf-8"?>
<ds:datastoreItem xmlns:ds="http://schemas.openxmlformats.org/officeDocument/2006/customXml" ds:itemID="{BF712B47-A402-4806-A3CE-BE586F06E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третий</cp:lastModifiedBy>
  <cp:revision>4</cp:revision>
  <cp:lastPrinted>2015-12-28T08:25:00Z</cp:lastPrinted>
  <dcterms:created xsi:type="dcterms:W3CDTF">2014-06-12T18:06:00Z</dcterms:created>
  <dcterms:modified xsi:type="dcterms:W3CDTF">2015-12-28T08:25:00Z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4aee5b63-28ec-461c-9dd4-038ba7bd827e</vt:lpwstr>
  </property>
  <property fmtid="{D5CDD505-2E9C-101B-9397-08002B2CF9AE}" pid="3" name="ContentTypeId">
    <vt:lpwstr>0x010100E987DBFBFD5DE941B4EA506E09162C28</vt:lpwstr>
  </property>
</Properties>
</file>