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49" w:rsidRPr="00F93A49" w:rsidRDefault="00F93A49" w:rsidP="00F93A49">
      <w:pPr>
        <w:pStyle w:val="a3"/>
        <w:spacing w:before="0" w:beforeAutospacing="0" w:after="0" w:afterAutospacing="0" w:line="360" w:lineRule="auto"/>
        <w:jc w:val="center"/>
        <w:rPr>
          <w:b/>
          <w:iCs/>
          <w:color w:val="CC0033"/>
          <w:sz w:val="48"/>
          <w:szCs w:val="48"/>
        </w:rPr>
      </w:pPr>
      <w:r w:rsidRPr="00F93A49">
        <w:rPr>
          <w:b/>
          <w:iCs/>
          <w:color w:val="CC0033"/>
          <w:sz w:val="48"/>
          <w:szCs w:val="48"/>
        </w:rPr>
        <w:t>Что влияет на выбор профессии?</w:t>
      </w:r>
    </w:p>
    <w:p w:rsidR="00F93A49" w:rsidRPr="00F93A49" w:rsidRDefault="00F93A49" w:rsidP="00F93A49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F93A49">
        <w:rPr>
          <w:color w:val="000000"/>
          <w:sz w:val="28"/>
          <w:szCs w:val="28"/>
        </w:rPr>
        <w:t xml:space="preserve">Существует </w:t>
      </w:r>
      <w:r w:rsidRPr="00F93A49">
        <w:rPr>
          <w:b/>
          <w:bCs/>
          <w:sz w:val="28"/>
          <w:szCs w:val="28"/>
        </w:rPr>
        <w:t>8 факторов выбора профессии</w:t>
      </w:r>
      <w:proofErr w:type="gramStart"/>
      <w:r w:rsidRPr="00F93A49">
        <w:rPr>
          <w:color w:val="000000"/>
          <w:sz w:val="28"/>
          <w:szCs w:val="28"/>
        </w:rPr>
        <w:t xml:space="preserve"> /П</w:t>
      </w:r>
      <w:proofErr w:type="gramEnd"/>
      <w:r w:rsidRPr="00F93A49">
        <w:rPr>
          <w:color w:val="000000"/>
          <w:sz w:val="28"/>
          <w:szCs w:val="28"/>
        </w:rPr>
        <w:t>о Е.А. Климову/:</w:t>
      </w:r>
    </w:p>
    <w:p w:rsidR="00F93A49" w:rsidRPr="00F93A49" w:rsidRDefault="00F93A49" w:rsidP="00F93A4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93A49">
        <w:rPr>
          <w:color w:val="000000"/>
          <w:sz w:val="28"/>
          <w:szCs w:val="28"/>
        </w:rPr>
        <w:br/>
      </w:r>
      <w:r w:rsidRPr="00F93A49">
        <w:rPr>
          <w:b/>
          <w:bCs/>
          <w:sz w:val="28"/>
          <w:szCs w:val="28"/>
        </w:rPr>
        <w:t>1. Позиция старших членов семьи.</w:t>
      </w:r>
      <w:r w:rsidRPr="00F93A49">
        <w:rPr>
          <w:color w:val="000000"/>
          <w:sz w:val="28"/>
          <w:szCs w:val="28"/>
        </w:rPr>
        <w:br/>
        <w:t xml:space="preserve">Есть старшие, которые несут прямую ответственность за то, как складывается твоя жизнь. Эта забота распространяется и на вопрос о твоей будущей профессии. </w:t>
      </w:r>
      <w:r w:rsidRPr="00F93A49">
        <w:rPr>
          <w:color w:val="000000"/>
          <w:sz w:val="28"/>
          <w:szCs w:val="28"/>
        </w:rPr>
        <w:br/>
      </w:r>
      <w:r w:rsidRPr="00F93A49">
        <w:rPr>
          <w:b/>
          <w:bCs/>
          <w:sz w:val="28"/>
          <w:szCs w:val="28"/>
        </w:rPr>
        <w:t>2. Позиция товарищей, друзей.</w:t>
      </w:r>
      <w:r w:rsidRPr="00F93A49">
        <w:rPr>
          <w:color w:val="000000"/>
          <w:sz w:val="28"/>
          <w:szCs w:val="28"/>
        </w:rPr>
        <w:t xml:space="preserve"> </w:t>
      </w:r>
      <w:r w:rsidRPr="00F93A49">
        <w:rPr>
          <w:color w:val="000000"/>
          <w:sz w:val="28"/>
          <w:szCs w:val="28"/>
        </w:rPr>
        <w:br/>
        <w:t xml:space="preserve">Дружеские связи в твоём возрасте уже очень крепки и могут сильно влиять на выбор профессии. Можно дать лишь общий совет: правильным будет решение, которое соответствует твоим интересам и совпадает с интересами общества, в котором ты живешь. </w:t>
      </w:r>
      <w:r w:rsidRPr="00F93A49">
        <w:rPr>
          <w:color w:val="000000"/>
          <w:sz w:val="28"/>
          <w:szCs w:val="28"/>
        </w:rPr>
        <w:br/>
      </w:r>
      <w:r w:rsidRPr="00F93A49">
        <w:rPr>
          <w:b/>
          <w:bCs/>
          <w:sz w:val="28"/>
          <w:szCs w:val="28"/>
        </w:rPr>
        <w:t>3. Позиция учителей, школьных педагогов.</w:t>
      </w:r>
      <w:r w:rsidRPr="00F93A49">
        <w:rPr>
          <w:color w:val="000000"/>
          <w:sz w:val="28"/>
          <w:szCs w:val="28"/>
        </w:rPr>
        <w:br/>
        <w:t xml:space="preserve">Наблюдая за поведением, учебной и </w:t>
      </w:r>
      <w:proofErr w:type="spellStart"/>
      <w:r w:rsidRPr="00F93A49">
        <w:rPr>
          <w:color w:val="000000"/>
          <w:sz w:val="28"/>
          <w:szCs w:val="28"/>
        </w:rPr>
        <w:t>внеучебной</w:t>
      </w:r>
      <w:proofErr w:type="spellEnd"/>
      <w:r w:rsidRPr="00F93A49">
        <w:rPr>
          <w:color w:val="000000"/>
          <w:sz w:val="28"/>
          <w:szCs w:val="28"/>
        </w:rPr>
        <w:t xml:space="preserve"> активностью учащихся, опытный педагог знает много такого о тебе, что скрыто от непрофессиональных глаз и даже от тебя. </w:t>
      </w:r>
      <w:r w:rsidRPr="00F93A49">
        <w:rPr>
          <w:color w:val="000000"/>
          <w:sz w:val="28"/>
          <w:szCs w:val="28"/>
        </w:rPr>
        <w:br/>
      </w:r>
      <w:r w:rsidRPr="00F93A49">
        <w:rPr>
          <w:b/>
          <w:bCs/>
          <w:sz w:val="28"/>
          <w:szCs w:val="28"/>
        </w:rPr>
        <w:t>4. Личные профессиональные планы.</w:t>
      </w:r>
      <w:r w:rsidRPr="00F93A49">
        <w:rPr>
          <w:color w:val="000000"/>
          <w:sz w:val="28"/>
          <w:szCs w:val="28"/>
        </w:rPr>
        <w:br/>
        <w:t xml:space="preserve">Под планом в данном случае подразумеваются твои представления об этапах освоения профессии. </w:t>
      </w:r>
      <w:r w:rsidRPr="00F93A49">
        <w:rPr>
          <w:color w:val="000000"/>
          <w:sz w:val="28"/>
          <w:szCs w:val="28"/>
        </w:rPr>
        <w:br/>
      </w:r>
      <w:r w:rsidRPr="00F93A49">
        <w:rPr>
          <w:b/>
          <w:bCs/>
          <w:sz w:val="28"/>
          <w:szCs w:val="28"/>
        </w:rPr>
        <w:t>5. Способности.</w:t>
      </w:r>
      <w:r w:rsidRPr="00F93A49">
        <w:rPr>
          <w:color w:val="000000"/>
          <w:sz w:val="28"/>
          <w:szCs w:val="28"/>
        </w:rPr>
        <w:br/>
        <w:t xml:space="preserve">О своеобразии своих способностей надо судить не только по успехам в учебе, но и по достижениям в самых разнообразных видах деятельности. </w:t>
      </w:r>
      <w:r w:rsidRPr="00F93A49">
        <w:rPr>
          <w:color w:val="000000"/>
          <w:sz w:val="28"/>
          <w:szCs w:val="28"/>
        </w:rPr>
        <w:br/>
      </w:r>
      <w:r w:rsidRPr="00F93A49">
        <w:rPr>
          <w:b/>
          <w:bCs/>
          <w:sz w:val="28"/>
          <w:szCs w:val="28"/>
        </w:rPr>
        <w:t>6. Уровень притязаний на общественное признание.</w:t>
      </w:r>
      <w:r w:rsidRPr="00F93A49">
        <w:rPr>
          <w:color w:val="000000"/>
          <w:sz w:val="28"/>
          <w:szCs w:val="28"/>
        </w:rPr>
        <w:t xml:space="preserve"> </w:t>
      </w:r>
      <w:r w:rsidRPr="00F93A49">
        <w:rPr>
          <w:color w:val="000000"/>
          <w:sz w:val="28"/>
          <w:szCs w:val="28"/>
        </w:rPr>
        <w:br/>
        <w:t xml:space="preserve">Планируя свой трудовой путь, очень важно позаботиться о реалистичности своих притязаний. </w:t>
      </w:r>
      <w:r w:rsidRPr="00F93A49">
        <w:rPr>
          <w:color w:val="000000"/>
          <w:sz w:val="28"/>
          <w:szCs w:val="28"/>
        </w:rPr>
        <w:br/>
      </w:r>
      <w:r w:rsidRPr="00F93A49">
        <w:rPr>
          <w:b/>
          <w:bCs/>
          <w:sz w:val="28"/>
          <w:szCs w:val="28"/>
        </w:rPr>
        <w:t>7. Информированность.</w:t>
      </w:r>
      <w:r w:rsidRPr="00F93A49">
        <w:rPr>
          <w:color w:val="000000"/>
          <w:sz w:val="28"/>
          <w:szCs w:val="28"/>
        </w:rPr>
        <w:br/>
        <w:t xml:space="preserve">Важно позаботиться о том, чтобы приобретаемые тобой сведения о той или иной профессии не оказались искаженными, неполными, односторонними. </w:t>
      </w:r>
      <w:r w:rsidRPr="00F93A49">
        <w:rPr>
          <w:color w:val="000000"/>
          <w:sz w:val="28"/>
          <w:szCs w:val="28"/>
        </w:rPr>
        <w:br/>
      </w:r>
      <w:r w:rsidRPr="00F93A49">
        <w:rPr>
          <w:b/>
          <w:bCs/>
          <w:sz w:val="28"/>
          <w:szCs w:val="28"/>
        </w:rPr>
        <w:t>8. Склонности.</w:t>
      </w:r>
      <w:r w:rsidRPr="00F93A49">
        <w:rPr>
          <w:color w:val="000000"/>
          <w:sz w:val="28"/>
          <w:szCs w:val="28"/>
        </w:rPr>
        <w:br/>
        <w:t>Склонности проявляются в любимых занятиях, на которые тратится большая часть свободного времени. Это - интересы, подкрепленные определенными способностями.</w:t>
      </w:r>
    </w:p>
    <w:p w:rsidR="007B1555" w:rsidRPr="00F93A49" w:rsidRDefault="007B1555" w:rsidP="00F93A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B1555" w:rsidRPr="00F93A49" w:rsidSect="00F93A49">
      <w:pgSz w:w="11906" w:h="16838"/>
      <w:pgMar w:top="1134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F93A49"/>
    <w:rsid w:val="007B1555"/>
    <w:rsid w:val="00F9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UX25FU4DC2SS-205-83</_dlc_DocId>
    <_dlc_DocIdUrl xmlns="abdb83d0-779d-445a-a542-78c4e7e32ea9">
      <Url>http://www.eduportal44.ru/soligalich/OSchool/_layouts/15/DocIdRedir.aspx?ID=UX25FU4DC2SS-205-83</Url>
      <Description>UX25FU4DC2SS-205-83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4356E-1E69-4389-86AA-455B818F16A6}"/>
</file>

<file path=customXml/itemProps2.xml><?xml version="1.0" encoding="utf-8"?>
<ds:datastoreItem xmlns:ds="http://schemas.openxmlformats.org/officeDocument/2006/customXml" ds:itemID="{19A56AD1-6C51-46D3-86AE-1DDE184CDB63}"/>
</file>

<file path=customXml/itemProps3.xml><?xml version="1.0" encoding="utf-8"?>
<ds:datastoreItem xmlns:ds="http://schemas.openxmlformats.org/officeDocument/2006/customXml" ds:itemID="{762CE889-3601-425F-A1AA-7CA68F5F74DF}"/>
</file>

<file path=customXml/itemProps4.xml><?xml version="1.0" encoding="utf-8"?>
<ds:datastoreItem xmlns:ds="http://schemas.openxmlformats.org/officeDocument/2006/customXml" ds:itemID="{106236FD-EC63-415F-8603-5B8C5C1771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</dc:creator>
  <cp:keywords/>
  <dc:description/>
  <cp:lastModifiedBy>МКОУ</cp:lastModifiedBy>
  <cp:revision>2</cp:revision>
  <dcterms:created xsi:type="dcterms:W3CDTF">2015-11-23T07:07:00Z</dcterms:created>
  <dcterms:modified xsi:type="dcterms:W3CDTF">2015-11-23T07:08:00Z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db49801d-00ca-4f81-b8ae-7139aae625a1</vt:lpwstr>
  </property>
</Properties>
</file>