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88" w:rsidRPr="00974488" w:rsidRDefault="00974488" w:rsidP="0097448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974488">
        <w:rPr>
          <w:rFonts w:ascii="Times New Roman" w:hAnsi="Times New Roman" w:cs="Times New Roman"/>
          <w:b/>
          <w:bCs/>
          <w:iCs/>
          <w:color w:val="E36C0A" w:themeColor="accent6" w:themeShade="BF"/>
          <w:sz w:val="40"/>
          <w:szCs w:val="40"/>
        </w:rPr>
        <w:t>Значение правильного выбора профессии.</w:t>
      </w:r>
    </w:p>
    <w:p w:rsidR="00974488" w:rsidRPr="00974488" w:rsidRDefault="00974488" w:rsidP="0097448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488">
        <w:rPr>
          <w:rFonts w:ascii="Times New Roman" w:hAnsi="Times New Roman" w:cs="Times New Roman"/>
          <w:color w:val="000000"/>
          <w:sz w:val="28"/>
          <w:szCs w:val="28"/>
        </w:rPr>
        <w:t>Выбор профессии, работы, обеспечивающей профессиональный рост и материальный достаток, общественное признание — одна из важнейших забот и проблем каждого человека. Но решается она нередко на уровне интуиции, или под влиянием настроения, поверхностных впечатлений, родительской прихоти, путем проб и ошибок.</w:t>
      </w:r>
    </w:p>
    <w:p w:rsidR="00974488" w:rsidRPr="00974488" w:rsidRDefault="00974488" w:rsidP="0097448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488">
        <w:rPr>
          <w:rFonts w:ascii="Times New Roman" w:hAnsi="Times New Roman" w:cs="Times New Roman"/>
          <w:color w:val="000000"/>
          <w:sz w:val="28"/>
          <w:szCs w:val="28"/>
        </w:rPr>
        <w:t>Французский мыслитель Сен-Симон писал, что причиной почти всех неурядиц в обществе становятся «неудавшиеся призвания, навязанные профессии и проистекающие отсюда неудовольствия и злобные страсти».</w:t>
      </w:r>
    </w:p>
    <w:p w:rsidR="00974488" w:rsidRPr="00974488" w:rsidRDefault="00974488" w:rsidP="0097448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488">
        <w:rPr>
          <w:rFonts w:ascii="Times New Roman" w:hAnsi="Times New Roman" w:cs="Times New Roman"/>
          <w:color w:val="000000"/>
          <w:sz w:val="28"/>
          <w:szCs w:val="28"/>
        </w:rPr>
        <w:t xml:space="preserve">Сказанное справедливо не только по отношению к «высоким» интеллектуальным профессиям, но и к самым простым, рядовым. Бездарный политик, военачальник, менеджер, юрист, врач — подлинное бедствие. Но немало неприятностей и ущерба от неумелого сантехника, телемастера, токаря и пекаря, у которых руки и голова явно не подходят для выполняемой работы. </w:t>
      </w:r>
    </w:p>
    <w:p w:rsidR="00974488" w:rsidRPr="00974488" w:rsidRDefault="00974488" w:rsidP="0097448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488">
        <w:rPr>
          <w:rFonts w:ascii="Times New Roman" w:hAnsi="Times New Roman" w:cs="Times New Roman"/>
          <w:color w:val="000000"/>
          <w:sz w:val="28"/>
          <w:szCs w:val="28"/>
        </w:rPr>
        <w:t>Проблема выбора профессии имеет объективные истоки и основания. Каковы они? Между людьми, как и между профессиями, существуют устойчивые различия. Так, по скорости реакции, осознания информации и принятия решений разброс показателей в большой группе людей достигает 3–4 раз; выявлены также значительные — порядка 1120 — вариаций темперамента и характера. Определенное сочетание тех или иных особенностей человека явно или неявно тяготеет к конкретным группам профессий.</w:t>
      </w:r>
    </w:p>
    <w:p w:rsidR="00974488" w:rsidRPr="00974488" w:rsidRDefault="00974488" w:rsidP="0097448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488">
        <w:rPr>
          <w:rFonts w:ascii="Times New Roman" w:hAnsi="Times New Roman" w:cs="Times New Roman"/>
          <w:b/>
          <w:color w:val="000000"/>
          <w:sz w:val="28"/>
          <w:szCs w:val="28"/>
        </w:rPr>
        <w:t>Мы выбираем и нас выбирают.</w:t>
      </w:r>
      <w:r w:rsidRPr="00974488">
        <w:rPr>
          <w:rFonts w:ascii="Times New Roman" w:hAnsi="Times New Roman" w:cs="Times New Roman"/>
          <w:color w:val="000000"/>
          <w:sz w:val="28"/>
          <w:szCs w:val="28"/>
        </w:rPr>
        <w:t xml:space="preserve">  Соединив подходящего человека с соответствующей его индивидуальным особенностям профессией, должностью, получаем большой выигрыш в повышении производительности и качества труда, сокращении травматизма, профзаболеваний, росте благосостояния, дохода, удовлетворенностью трудом и жизнью. Отступает </w:t>
      </w:r>
      <w:proofErr w:type="gramStart"/>
      <w:r w:rsidRPr="00974488">
        <w:rPr>
          <w:rFonts w:ascii="Times New Roman" w:hAnsi="Times New Roman" w:cs="Times New Roman"/>
          <w:color w:val="000000"/>
          <w:sz w:val="28"/>
          <w:szCs w:val="28"/>
        </w:rPr>
        <w:t>халтура</w:t>
      </w:r>
      <w:proofErr w:type="gramEnd"/>
      <w:r w:rsidRPr="00974488">
        <w:rPr>
          <w:rFonts w:ascii="Times New Roman" w:hAnsi="Times New Roman" w:cs="Times New Roman"/>
          <w:color w:val="000000"/>
          <w:sz w:val="28"/>
          <w:szCs w:val="28"/>
        </w:rPr>
        <w:t>, меньше становится нытиков и жуликов.</w:t>
      </w:r>
    </w:p>
    <w:p w:rsidR="00C27C27" w:rsidRPr="00974488" w:rsidRDefault="00974488" w:rsidP="0097448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488">
        <w:rPr>
          <w:rFonts w:ascii="Times New Roman" w:hAnsi="Times New Roman" w:cs="Times New Roman"/>
          <w:color w:val="000000"/>
          <w:sz w:val="28"/>
          <w:szCs w:val="28"/>
        </w:rPr>
        <w:t>Таковы эффекты и потенциал правильного выбора профессии.</w:t>
      </w:r>
    </w:p>
    <w:sectPr w:rsidR="00C27C27" w:rsidRPr="00974488" w:rsidSect="009744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74488"/>
    <w:rsid w:val="00974488"/>
    <w:rsid w:val="00C2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UX25FU4DC2SS-205-85</_dlc_DocId>
    <_dlc_DocIdUrl xmlns="abdb83d0-779d-445a-a542-78c4e7e32ea9">
      <Url>http://www.eduportal44.ru/soligalich/OSchool/_layouts/15/DocIdRedir.aspx?ID=UX25FU4DC2SS-205-85</Url>
      <Description>UX25FU4DC2SS-205-85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AF2C2-21F4-4369-9B64-35D8F9CBA617}"/>
</file>

<file path=customXml/itemProps2.xml><?xml version="1.0" encoding="utf-8"?>
<ds:datastoreItem xmlns:ds="http://schemas.openxmlformats.org/officeDocument/2006/customXml" ds:itemID="{53FC6260-720E-473B-AEED-C58534441F74}"/>
</file>

<file path=customXml/itemProps3.xml><?xml version="1.0" encoding="utf-8"?>
<ds:datastoreItem xmlns:ds="http://schemas.openxmlformats.org/officeDocument/2006/customXml" ds:itemID="{1CEBF6D3-47F6-465F-95C5-0A5B37FE66B4}"/>
</file>

<file path=customXml/itemProps4.xml><?xml version="1.0" encoding="utf-8"?>
<ds:datastoreItem xmlns:ds="http://schemas.openxmlformats.org/officeDocument/2006/customXml" ds:itemID="{D3770561-BA16-4A9E-A1CC-3C16B8C20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2</cp:revision>
  <dcterms:created xsi:type="dcterms:W3CDTF">2015-11-23T07:04:00Z</dcterms:created>
  <dcterms:modified xsi:type="dcterms:W3CDTF">2015-11-23T07:05:00Z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8d0ce2fd-9d8d-4a60-be25-bbf6c4cedfd2</vt:lpwstr>
  </property>
</Properties>
</file>