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F0" w:rsidRDefault="001516F0" w:rsidP="00661545">
      <w:pPr>
        <w:spacing w:before="100" w:beforeAutospacing="1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91200" cy="8639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3_145024_45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1545" w:rsidRDefault="00661545" w:rsidP="00661545">
      <w:pPr>
        <w:spacing w:before="100" w:beforeAutospacing="1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1545" w:rsidRDefault="00661545" w:rsidP="00661545">
      <w:pPr>
        <w:tabs>
          <w:tab w:val="left" w:pos="30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кружка «Сделай сам» разработана на основе следующих нормативно-правовых документов:</w:t>
      </w:r>
    </w:p>
    <w:p w:rsidR="00661545" w:rsidRDefault="00661545" w:rsidP="00661545">
      <w:pPr>
        <w:tabs>
          <w:tab w:val="left" w:pos="30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«Об образовании в Российской Федерации» от 29 декабря 2012 года № 273-ФЗ;</w:t>
      </w:r>
    </w:p>
    <w:p w:rsidR="00661545" w:rsidRDefault="00661545" w:rsidP="00661545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 – нравственного развития и воспитания российских школьников (далее Концепция)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61545" w:rsidRDefault="00661545" w:rsidP="00661545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повышении воспитательного потенциала общеобразовательного процесса в общеобразовательном учреждении (письмо Минобразования  РФ от 2 апреля 2002 № 13-51-28\13. </w:t>
      </w:r>
      <w:proofErr w:type="gramEnd"/>
    </w:p>
    <w:p w:rsidR="00661545" w:rsidRDefault="00661545" w:rsidP="00661545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 июня 2002 года №30-51 -433\16 </w:t>
      </w:r>
      <w:proofErr w:type="gramEnd"/>
    </w:p>
    <w:p w:rsidR="00661545" w:rsidRDefault="00661545" w:rsidP="00661545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 оформлению программ  дополнительного образования детей (письмо Министерства образования РФ от 18.02.2003 3 28-51-391/16 </w:t>
      </w:r>
      <w:proofErr w:type="gramEnd"/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глубокой древности человек, изготовлял и изготовляет различные изделия, стремясь сделать их не только удобными для пользования, но и красивыми. Материалом для работ это то, что дарит земля, и что исходит от самой природы: камень, глина, солома, дерево.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обработка древесины занимает особое место среди различных видов трудовой деятельности человека. Различные виды обработки дерева дошли до нас с древних времен, из Египта и Греции. Особая связь человека и дерева сложилась на Руси. Долгими зимними вечерами, когда прекращались сельскохозяйственные работы, русские люди брали в руки куски дерева и занимались различными видами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древообработки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резьбы, украшали свой быт. Прошли века, но и в настоящее время дерево имеет широкое применение в быту и в технике. Особенности строения этого природного материала позволяют широко применять его, начиная от силовых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конструкций в строительстве до основы самых затейливых узоров и орнаментов, выходящих из-под руки резчика по дереву. Предлагаемая программа направлена:</w:t>
      </w:r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возрождение и развитие различных промыслов по художественной обработке дерева; </w:t>
      </w:r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воспитание всесторонне развитой творческой личности, умеющей ставить перед собой практические задачи и решать их на техническом и технологическом уровне, доводя изделие до совершенного вида с художественной точки зрения; </w:t>
      </w:r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профессиональную ориентацию учащихся, направленную на выбор своего будущего, связанного с обучением и работой на производствах, связанных с различными видами обработки дерева.</w:t>
      </w:r>
    </w:p>
    <w:p w:rsidR="00661545" w:rsidRDefault="00661545" w:rsidP="00661545">
      <w:pPr>
        <w:tabs>
          <w:tab w:val="left" w:pos="6870"/>
        </w:tabs>
        <w:spacing w:before="100" w:beforeAutospacing="1" w:after="100" w:afterAutospacing="1" w:line="36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и актуальность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состоит в том, что она основывается не на каком-либо одном виде обработки древесины, а направлена на комплексное изучение различных техник и технологий: начиная от простейших, таких как выпиливание, до изготовления сложных деталей изделий на токарном станке по дереву. При этом, осваивая принципы изготовления крупных изделий, учащийся имеет возможность одновременно отрабатывать навыки и технологии, применяемые при изготовлении миниатюрных изделий. Так, делая модель автомобиля, например «Формула-1» или «Джип», учащийся одновременно может осваивать работу на токарном станке при вытачивании колёс  и других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деталей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имеющих цилиндрическую форму. При этом достигается минимальный расход материалов и возможность обойтись без применения опасных для учащегося инструментов.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предлагаемой программы состоит в том, что она позволяет раскрыть таланты учащихся, развить их физические и духовные возможности, научить молодых людей творчески мыслить, не отрываясь при этом от реальности, ограниченной применяемыми технологиями,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инструментами и материалами. Также программа предусматривает доведение своих изделий до совершенства, превращение их в произведения искусства. </w:t>
      </w:r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обработка дерева занимает особое место среди технических кружков в системе дополнительного образования учащихся. Данное направление накладывается на общеобразовательную область "Технология". С одной стороны, учащиеся связаны с различными видами техники: ручной инструмент, измерительный инструмент, работа с чертежами, работа на станочном оборудовании и т.д. С другой стороны, это прикладной вид деятельности. Наконец, это в прямом смысле слова вид художественного творчества, т.к. на любом этапе, в первую очередь, ставится задача сделать не просто пригодный для использования предмет, но и отвечающий эстетическим критериям. Здесь особую роль играет материал, из которого будет изготовлено будущее изделие. Именно древесина, как исходный материал, придает будущему изделию неповторимый вид. Даже один и тот же мастер, используя один и тот же чертеж и рисунок, не способен изготовить две совершенно одинаковые вещи. Мастер должен учитывать свойства материала, плотность дерева, расположение слоев, цвет, оттенок, рисунок и другие свойства заготовки, которые позволяют зачастую совершенно по-новому раскрыть авторский замысел. </w:t>
      </w:r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образовательной программы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«Сделай сам» основана на применении таких видов обработки дерева, как выпиливание и выжигание, имеющие многовековые традиции в разных культурах и у разных народов. Программа творческой технической мастерской по обработке дерева ставит перед собой следующие основные цели: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любви к труду;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углубленное развитие определенных навыков и способностей, связанных с обработкой дерева;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профессиональных приемов обработки дерева;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художественного вкуса;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ребенка в целом, как гармоничной личности;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творческой личности, способной самостоятельно ставить перед собой задачи и грамотно решать их;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 способности творчески перерабатывать накопленный опыт с целью создания собственного уникального стиля в обработке дерева.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Основой, позволяющей поддерживать длительный интерес учащихся к работе кружка и дающей возможность проводить качественное обучение, является нацеленность творческой мастерской на "конечный продукт".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Таковым "конечным продуктом" является поделка из дерева, которая не только должна вызывать у учащегося чувство эстетического удовлетворения, но и применяться в быту. Она должна иметь прикладное назначение или служить для украшения интерьера. По мере приобретения знаний и опыта учащимся, перед ним ставятся новые, более сложные задачи, требующие усилия, необходимого для дальнейшего развития ребенка. Каждое изготовленное в мастерской изделие подвергается обсуждению внутри коллектива, наиболее интересные вещи выставляются на районные выставки и конкурсы. Последнее обстоятельство, связанное со сравнением результатов работы как внутри коллектива, так и за его пределами, требует от учащегося максимума самоотдачи. В программе большое внимание уделяется психофизиологическому развитию детей. Подобраны такие технологии изготовления изделий, которые развивают память, внимательность, сообразительность, а так же координацию движений, мелкую ручную моторику, усидчивость, упорство в достижении цели. Этому способствует большое количество работ связанных с рисованием, черчением, оформлением и отделкой и т.д. Большое внимание уделяется формированию у обучающихся той системы ценностей, реализация которых обеспечивает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взаиморазвитие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и отдельной личности. Программа оптимально сочетает традиции и новации, в ней обеспечено соединение обучения и воспитания. </w:t>
      </w:r>
    </w:p>
    <w:p w:rsidR="00661545" w:rsidRDefault="00661545" w:rsidP="00661545">
      <w:pPr>
        <w:spacing w:before="100" w:before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Система занятий создает условия для саморазвития ребенка, помогая ему познать свои индивидуальные задатки и склонности, а также реализовать их в приемлемой форме, полезной для него самого и общества. </w:t>
      </w:r>
    </w:p>
    <w:p w:rsidR="00661545" w:rsidRDefault="00661545" w:rsidP="00661545">
      <w:pPr>
        <w:spacing w:before="100" w:before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 детей, участвующих в реализации данной образовательной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обучение детей, имеющих интерес к обработке дерева, начиная с 10-12 лет. К этому возрасту они уже имеют набор простейших навыков и знаний, необходимых для проведения работ, без которых невозможно изготовление моделей. Разница в навыках и знаниях выявляется на этапе изготовления первых простейших изделий и компенсируется индивидуальным подходом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обучающимся. Недостаток знаний компенсируется упрощением ставящихся перед обучаемым задач; наоборот, перед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ставятся более сложные задачи при изготовлении одного и того же изделия. В процессе обучения происходит развитие навыков ручной работы. Вырабатывается глазомер, координация движений и ловкость. Развивается память и наблюдательность, объёмное мышление. В группах неизбежно происходит дифференциация учащихся по "успеваемости". Отставание или резкое опережение в освоении программы часто служит источником ослабления интереса ребёнка к деятельности мастерской. Основой поддержания интереса к практической работе мастерской является постановка перед каждым учащимся сложных лично для него, но вполне решаемых конкретных задач. Для успешного освоения программы и в связи с работами с различным ручным инструментом и деревообрабатывающим станочным оборудованием, а так же из-за количества посадочных мест, которые можно расположить в кабинете, рекомендуется следующий численный состав групп: 8-10 человек </w:t>
      </w:r>
    </w:p>
    <w:p w:rsidR="00661545" w:rsidRDefault="00661545" w:rsidP="0066154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45" w:rsidRDefault="00661545" w:rsidP="0066154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45" w:rsidRDefault="00661545" w:rsidP="0066154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661545" w:rsidRDefault="00661545" w:rsidP="00661545">
      <w:pPr>
        <w:spacing w:before="100" w:beforeAutospacing="1" w:after="100" w:afterAutospacing="1" w:line="36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1 год обучения. Количество часов за год - 49с периодичностью 1,5 час по понедельникам каждую неделю и по 1 часу  в среду по четным неделям.</w:t>
      </w:r>
    </w:p>
    <w:p w:rsidR="00661545" w:rsidRDefault="00661545" w:rsidP="00661545">
      <w:pPr>
        <w:pStyle w:val="western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учебной деятельности: индивидуальная, групповая, выставка. Основной вид занятий - практический. Используются следующие методы обучения: объяснительно-иллюстративный, репродуктивный, проблемный, частично поисковый исследовательский.</w:t>
      </w:r>
    </w:p>
    <w:p w:rsidR="00661545" w:rsidRDefault="00661545" w:rsidP="00661545">
      <w:pPr>
        <w:pStyle w:val="western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приёмы:</w:t>
      </w:r>
    </w:p>
    <w:p w:rsidR="00661545" w:rsidRDefault="00661545" w:rsidP="00661545">
      <w:pPr>
        <w:pStyle w:val="western"/>
        <w:spacing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взглядов (убеждение, пример, разъяснение, дискуссия);</w:t>
      </w:r>
    </w:p>
    <w:p w:rsidR="00661545" w:rsidRDefault="00661545" w:rsidP="00661545">
      <w:pPr>
        <w:pStyle w:val="western"/>
        <w:spacing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деятельности (приучение, упражнение, показ, подражание, требование);</w:t>
      </w:r>
    </w:p>
    <w:p w:rsidR="00661545" w:rsidRDefault="00661545" w:rsidP="00661545">
      <w:pPr>
        <w:pStyle w:val="western"/>
        <w:spacing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стимулирования и коррекции (поощрение, похвала, соревнование, оценка,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 xml:space="preserve"> и т.д.);</w:t>
      </w:r>
      <w:proofErr w:type="gramEnd"/>
    </w:p>
    <w:p w:rsidR="00661545" w:rsidRDefault="00661545" w:rsidP="00661545">
      <w:pPr>
        <w:pStyle w:val="western"/>
        <w:spacing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сотрудничества, позволяющие педагогу и воспитаннику быть партнёрами в увлекательном процессе образования;</w:t>
      </w:r>
    </w:p>
    <w:p w:rsidR="00661545" w:rsidRDefault="00661545" w:rsidP="00661545">
      <w:pPr>
        <w:pStyle w:val="western"/>
        <w:spacing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свободного выбора.</w:t>
      </w:r>
    </w:p>
    <w:p w:rsidR="00661545" w:rsidRDefault="00661545" w:rsidP="00661545">
      <w:pPr>
        <w:spacing w:before="100" w:before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проводится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уровнем знаний и умений обучающихся. Каждую работу, которую создают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 его творческие возможности, а также уровень программного материала определяется по конечным результатам выполненных практических работ.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контроля качества выполненных изделий по всем разделам:</w:t>
      </w:r>
    </w:p>
    <w:p w:rsidR="00661545" w:rsidRDefault="00661545" w:rsidP="00661545">
      <w:pPr>
        <w:pStyle w:val="a5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Удовлетворительное качество работы в соответствии ее художественным требованиям.</w:t>
      </w:r>
    </w:p>
    <w:p w:rsidR="00661545" w:rsidRDefault="00661545" w:rsidP="00661545">
      <w:pPr>
        <w:pStyle w:val="a5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Четкое соблюдение алгоритма работы по технологической карте.</w:t>
      </w:r>
    </w:p>
    <w:p w:rsidR="00661545" w:rsidRDefault="00661545" w:rsidP="00661545">
      <w:pPr>
        <w:pStyle w:val="a5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Художественная выразительность и оригинальность работ.</w:t>
      </w:r>
    </w:p>
    <w:p w:rsidR="00661545" w:rsidRDefault="00661545" w:rsidP="00661545">
      <w:pPr>
        <w:pStyle w:val="a5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 поведения и общения.</w:t>
      </w:r>
    </w:p>
    <w:p w:rsidR="00661545" w:rsidRDefault="00661545" w:rsidP="00661545">
      <w:pPr>
        <w:pStyle w:val="a5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правил техники безопасности при выполнении работ.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итоговой аттестации работы учащихся секции могут быть использованы результаты: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обсуждения изготовленных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обучаемыми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изделий;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открытые уроки и мастер классы;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районных и городских выставках и конкурсах; 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регулярного тестирования, проводимого педагогом.</w:t>
      </w:r>
    </w:p>
    <w:p w:rsidR="00661545" w:rsidRDefault="00661545" w:rsidP="0066154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</w:t>
      </w:r>
    </w:p>
    <w:p w:rsidR="00661545" w:rsidRDefault="00661545" w:rsidP="00661545">
      <w:pPr>
        <w:pStyle w:val="a4"/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национально-регионального компонента помогает научить создавать конкретные изделия, опираясь на этнографический материал, понять мировоззрение и психологию быта бурятского народа,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художественными средствами и обращенных к истокам глубокой древности. При обучении художественным ремеслам демонстрируем наглядные пособия. В современных условиях широкой информатизации можно проводить демонстрации показа исторических предметов на компьютере. Использование элементов мультипликации, цветовых и звуковых возможностей компьютера позволяет сделать процесс обучения на компьютерном уроке более интересным и разнообразным. Уроки наполняются  рисунками, поделками.</w:t>
      </w:r>
    </w:p>
    <w:p w:rsidR="00661545" w:rsidRDefault="00661545" w:rsidP="00661545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 способствует раскрытию специфических аспектов этнокультурных образовательных технологий. Это достаточно ярко проявляется в проектах: «Жилища гуннов», «</w:t>
      </w:r>
      <w:proofErr w:type="spellStart"/>
      <w:r>
        <w:rPr>
          <w:color w:val="000000"/>
          <w:sz w:val="28"/>
          <w:szCs w:val="28"/>
        </w:rPr>
        <w:t>Абдар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Фелтинг</w:t>
      </w:r>
      <w:proofErr w:type="spellEnd"/>
      <w:r>
        <w:rPr>
          <w:color w:val="000000"/>
          <w:sz w:val="28"/>
          <w:szCs w:val="28"/>
        </w:rPr>
        <w:t xml:space="preserve"> - приоритетное направление в современном стиле», «Придание </w:t>
      </w:r>
      <w:proofErr w:type="spellStart"/>
      <w:r>
        <w:rPr>
          <w:color w:val="000000"/>
          <w:sz w:val="28"/>
          <w:szCs w:val="28"/>
        </w:rPr>
        <w:t>темари</w:t>
      </w:r>
      <w:proofErr w:type="spellEnd"/>
      <w:r>
        <w:rPr>
          <w:color w:val="000000"/>
          <w:sz w:val="28"/>
          <w:szCs w:val="28"/>
        </w:rPr>
        <w:t xml:space="preserve"> бурятского национального колорита» и др.</w:t>
      </w:r>
    </w:p>
    <w:p w:rsidR="00661545" w:rsidRDefault="00661545" w:rsidP="0066154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545" w:rsidRDefault="00661545" w:rsidP="00661545">
      <w:pPr>
        <w:pStyle w:val="a5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545" w:rsidRDefault="00661545" w:rsidP="00661545">
      <w:pPr>
        <w:spacing w:after="24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 УЧЕБНОГО КУРСА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right="20" w:firstLine="851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Личностными результатами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освоения учащимися являются: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right="2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формирование ответственного отношения к учению, 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 xml:space="preserve">товности и способности,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 саморазвитию и са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мообразованию на основе мотивации к обучению и позна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нию; овладение элементами организации умственного и фи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зического труда;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самооценка умственных и физических способностей при трудовой деятельности в различных сферах с позиций буду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щей социализации и стратификации;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развитие трудолюбия и ответственности за результаты своей деятельности; выражение желания учиться для удовле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творения перспективных потребностей;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формирование коммуникативной компетентности в обще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лектива;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освоения курса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самостоятельное определение цели своего обучения, по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становка и формулировка для себя новых задач в учёбе и по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знавательной деятельности;</w:t>
      </w:r>
    </w:p>
    <w:p w:rsidR="00661545" w:rsidRDefault="00661545" w:rsidP="00661545">
      <w:pPr>
        <w:widowControl w:val="0"/>
        <w:tabs>
          <w:tab w:val="left" w:pos="632"/>
        </w:tabs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комбинирование известных алгоритмов технического и технологического творчества в ситуациях, не предпола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гающих стандартного применения одного из них; поиск 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вых решений возникшей технической или организационной проблемы;</w:t>
      </w:r>
    </w:p>
    <w:p w:rsidR="00661545" w:rsidRDefault="00661545" w:rsidP="006615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потребностей, проектирование и создание объ</w:t>
      </w:r>
      <w:r>
        <w:rPr>
          <w:rFonts w:ascii="Times New Roman" w:hAnsi="Times New Roman" w:cs="Times New Roman"/>
          <w:sz w:val="28"/>
          <w:szCs w:val="28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661545" w:rsidRDefault="00661545" w:rsidP="00661545">
      <w:pPr>
        <w:widowControl w:val="0"/>
        <w:tabs>
          <w:tab w:val="left" w:pos="256"/>
        </w:tabs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организация учебного сотрудничества и совместной дея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 xml:space="preserve">тельности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учителем и сверстниками; согласование и 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ординация совместной познавательно-трудовой деятельно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сти с другими её участниками; объективное оценивание вкла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да своей познавательно-трудовой деятельности в решение общих задач коллектива;</w:t>
      </w:r>
    </w:p>
    <w:p w:rsidR="00661545" w:rsidRDefault="00661545" w:rsidP="00661545">
      <w:pPr>
        <w:widowControl w:val="0"/>
        <w:tabs>
          <w:tab w:val="left" w:pos="256"/>
        </w:tabs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оценивание правильности выполнения учебной задачи, собственных возможностей её решения; диагностика резуль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няемых технологических процессах;</w:t>
      </w:r>
    </w:p>
    <w:p w:rsidR="00661545" w:rsidRDefault="00661545" w:rsidP="00661545">
      <w:pPr>
        <w:widowControl w:val="0"/>
        <w:tabs>
          <w:tab w:val="left" w:pos="256"/>
        </w:tabs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соблюдение норм и правил безопасности познавательной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трудовой деятельности и созидательного труда; соблюдение норм и правил культуры труда в соответствии с технологиче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ской культурой производства;</w:t>
      </w:r>
    </w:p>
    <w:p w:rsidR="00661545" w:rsidRDefault="00661545" w:rsidP="00661545">
      <w:pPr>
        <w:widowControl w:val="0"/>
        <w:tabs>
          <w:tab w:val="left" w:pos="256"/>
        </w:tabs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ниям и принципам;</w:t>
      </w:r>
    </w:p>
    <w:p w:rsidR="00661545" w:rsidRDefault="00661545" w:rsidP="00661545">
      <w:pPr>
        <w:shd w:val="clear" w:color="auto" w:fill="FFFFFF"/>
        <w:spacing w:after="100" w:afterAutospacing="1" w:line="36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545" w:rsidRDefault="00661545" w:rsidP="00661545">
      <w:pPr>
        <w:shd w:val="clear" w:color="auto" w:fill="FFFFFF"/>
        <w:spacing w:after="100" w:afterAutospacing="1" w:line="360" w:lineRule="auto"/>
        <w:ind w:firstLine="851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Предметными результатами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освоения учащимися курса являются: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Ученик научиться: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получит набор навыков работы с различными видами древесины, инструментами и станками; 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видам художественной обработки древесины; 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ознакомиться с различными видами изделий из древесины; 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научиться комплексному использованию различных техник обработки древесины в одном изделии; </w:t>
      </w: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выпиливать по чертежам изделия с учетом их индивидуальных особенностей;</w:t>
      </w: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скреплять детали разными способами;</w:t>
      </w: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художественно оформить свое творчество выжиганием, росписью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фанеровкой, мозаикой, лаком.</w:t>
      </w: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проводить экономические расчёты;</w:t>
      </w: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установить «цену изделия» с учётом спроса и предложения.</w:t>
      </w: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545" w:rsidRDefault="00661545" w:rsidP="00661545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 получит возможность: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приобрести  опыт участия в выставках и конкурсах;</w:t>
      </w:r>
    </w:p>
    <w:p w:rsidR="00661545" w:rsidRDefault="00661545" w:rsidP="006615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учебную и дополнительную техническую и технологическую информацию для проектирования и создания объектов труда;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технологических свой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евесины и областей их применения;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ориентация в имеющихся и возможных средствах и технологиях создания объектов труда;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владение алгоритмами и методами решения организационных и технико-технологических задач;</w:t>
      </w:r>
    </w:p>
    <w:p w:rsidR="00661545" w:rsidRDefault="00661545" w:rsidP="006615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распознавание видов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древесины, инструментов и оборудования, применяемого в технологических процессах;</w:t>
      </w:r>
    </w:p>
    <w:p w:rsidR="00661545" w:rsidRDefault="00661545" w:rsidP="006615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владение способами научной организации труда, формами деятельности, соответствующими культуре труда и технологической культуре производства</w:t>
      </w:r>
    </w:p>
    <w:p w:rsidR="00661545" w:rsidRDefault="00661545" w:rsidP="006615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применение элементов прикладной экономики при обосновании технологий и проектов.</w:t>
      </w:r>
    </w:p>
    <w:p w:rsidR="00661545" w:rsidRDefault="00661545" w:rsidP="00661545">
      <w:pPr>
        <w:pStyle w:val="a3"/>
        <w:spacing w:before="0" w:beforeAutospacing="0" w:after="0" w:afterAutospacing="0" w:line="360" w:lineRule="auto"/>
        <w:ind w:left="360" w:firstLine="851"/>
        <w:contextualSpacing/>
        <w:jc w:val="both"/>
        <w:rPr>
          <w:color w:val="000000"/>
          <w:sz w:val="28"/>
          <w:szCs w:val="28"/>
        </w:rPr>
      </w:pPr>
    </w:p>
    <w:p w:rsidR="00661545" w:rsidRDefault="00661545" w:rsidP="00661545">
      <w:pPr>
        <w:widowControl w:val="0"/>
        <w:spacing w:line="360" w:lineRule="auto"/>
        <w:ind w:right="20"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661545" w:rsidRDefault="00661545" w:rsidP="0066154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УЧЕБНЫХ ТЕМ КУРСА</w:t>
      </w:r>
    </w:p>
    <w:p w:rsidR="00661545" w:rsidRDefault="00661545" w:rsidP="00661545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 Мозаика</w:t>
      </w:r>
    </w:p>
    <w:p w:rsidR="00661545" w:rsidRDefault="00661545" w:rsidP="00661545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 Виды мозаики по дереву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Теория: Из глубины веков. Основные виды мозаики по дереву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отличительные черты;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композиции орнаментов;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изделия к резьбе;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приемы и способы выполнения мозаичных наборов;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отделка изделия;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качеству работ;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безопасность труда.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Материал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Материал, текстура древесины. Цвет и блеск древесины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.3. Оборудование, инструменты и приспособления для  мозаичных работ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Оборудование, инструменты и приспособления для  мозаичных работ. Рабочее место.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Приемы выполнения мозаики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Технология выполнения мозаики. Подготовка рисунка для мозаичного набора, Изготовление деталей. Фигурный набор шпона.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творческой переработки природных форм в орнаментные мотивы и сюжетные композиции;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своеобразие трактовки форм растений, фигур птиц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выполняемых в технике резьбы и мозаики по дереву;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зарисовки растений, птиц, животных;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о колорите;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цветовой круг;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цвета в композиции;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однотонная и многоцветная композиция.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работа: Выполнение мозаики типа паркета. Орнамент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Технология изготовления орнамента Общие сведения об орнаменте. Геометрический, растительный, геральдический. 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технология выполнения  сюжетного набора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работа: выполнения  сюжетного набора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Наклеивание мозаичного набора на основу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технология наклеивания мозаичного набора на основу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Подготовка основы.  Прессование. Приготовление и нанесение клея.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Отделка мозаичного набора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отделки мозаичного набора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инструменты, приспособления;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отделки изделия;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мозаичных работ;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безопасность труда.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отделка мозаичного набора.</w:t>
      </w:r>
    </w:p>
    <w:p w:rsidR="00661545" w:rsidRDefault="00661545" w:rsidP="00661545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61545" w:rsidRDefault="00661545" w:rsidP="00661545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 Резьба по дереву</w:t>
      </w:r>
    </w:p>
    <w:p w:rsidR="00661545" w:rsidRDefault="00661545" w:rsidP="00661545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Охрана труда, производственная санитария, электро и пожарная безопасность при производстве художественных изделий из дерева.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храна труда, производственная санитария, электро и пожарная безопасность при производстве художественных изделий из дерева.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в мастерских;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работы;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задачи на год.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Виды резьбы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технология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плосковыемчатой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плоскорельефной, рельефной, прорезной, домовой, скульптурной резьбы.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виды резьбы по дереву;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характерные особенности и разновидности;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безопасности труда при работе режущими инструментами.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Материал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технология подготовки материала, Выбор материала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декоративные свойства дерева;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клеи, склеивание, облицовывание художественных изделий;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отделочные материалы и отделка;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способы предупреждения и устранения дефектов.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Оборудование, инструменты и приспособления для резьбы по дереву.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Оборудование, инструменты и приспособления для резьбы по дереву.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 Изготовление инструмента для резьбы по дереву и подготовка его к работе.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ручного инструмента;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нему;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изготовления;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работе.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 Изготовление инструмента для резьбы по дереву и подготовка его к работе.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ножа-косяка;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одностороннего прокола;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двухстороннего прокола;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работе.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 Геометрическая резьба по дереву.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Теория: технология выполнения  геометрической резьбы по дереву.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возникновения и развития;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геометрической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различных элементов;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вычерчивания орнамента;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инструменты;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способы выполнения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Освоение приемов выполнения геометрической резьбы.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резьбе. Резьба прямых двухгранных выемок. Резьба трехгранных выемок. Выполнение скобчатых порезок (лунок)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Сочетание треугольников: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прямыми и кривыми сторонами;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сторонами разной длины;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миндалевидными углублениями;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морщинистая резьба;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Контурная резьба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Технология выполнения контурной резьбы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своеобразие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композиции орнаментов;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изделия к резьбе.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Выполнение орнамента.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Рельефная и скульптурная резьба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ехнология выполнения рельефной и скульптурной резьбы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плоскорельефной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художественно-стилевые особенности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инструменты и приспособления;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выполнения видов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качеству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безопасность труда при ее выполнении.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2.9. Отделка и реставрация резных изделий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Отделка и реставрация резных изделий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отделочные материалы;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нетрадиционные материалы;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дефектов;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прозрачная отделка.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2.10. Изготовление простого художественного изделия столярным способом. Составление композиции на шаблоне. Перенос ее на заготовку.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Изготовление простого художественного изделия столярным способом. Составление композиции на шаблоне. Перенос ее на заготовку.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резной композиции;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 ее на заготовку;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выполнения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2.11. Изготовление разделочной доски и декорирование ее геометрической резьбой. Практическая работа Изготовление разделочной доски и декорирование ее геометрической резьбой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резной композиции;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 ее на  заготовку;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выполнения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отделка изделия;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труда при резьбе.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2.12. Изготовление набора из двух разделочных досок.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Изготовление набора из двух разделочных досок. Технико-технологические сведения: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материала;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резной композиции;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перенос ее на заготовку;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резьбы;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отделка изделия;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труда при резьбе.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2.13. Итоговая аттестация.</w:t>
      </w:r>
    </w:p>
    <w:p w:rsidR="00661545" w:rsidRDefault="00661545" w:rsidP="0066154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работ, их обсуждение. Выставка детского творчества.</w:t>
      </w:r>
    </w:p>
    <w:p w:rsidR="00661545" w:rsidRDefault="00661545" w:rsidP="00661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45" w:rsidRDefault="00661545" w:rsidP="0066154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:rsidR="00661545" w:rsidRDefault="00661545" w:rsidP="0066154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916"/>
        <w:gridCol w:w="595"/>
        <w:gridCol w:w="1315"/>
        <w:gridCol w:w="1325"/>
        <w:gridCol w:w="1396"/>
        <w:gridCol w:w="1432"/>
        <w:gridCol w:w="1161"/>
      </w:tblGrid>
      <w:tr w:rsidR="00661545" w:rsidTr="00661545">
        <w:trPr>
          <w:trHeight w:val="5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Разделы, темы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виды деятельности учащихся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Формы контроля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(измерители)</w:t>
            </w:r>
          </w:p>
        </w:tc>
      </w:tr>
      <w:tr w:rsidR="00661545" w:rsidTr="00661545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1545" w:rsidTr="00661545">
        <w:trPr>
          <w:trHeight w:val="5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en-US"/>
              </w:rPr>
              <w:t>Выпиливание лобзиком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  <w:t>Правила по технике безопасности при выпиливании лобзиком.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Породы древесины и древесные материалы, декоративные особенности древесины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Выпиливание по внешнему контуру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Знакомство с правилами поведения в школьной мастерской и техникой безопасности при работе с основными инструментами.</w:t>
            </w:r>
          </w:p>
          <w:p w:rsidR="00661545" w:rsidRDefault="0066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перевод рисунка на основу.</w:t>
            </w:r>
          </w:p>
          <w:p w:rsidR="00661545" w:rsidRDefault="0066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выбранным объектом труда: выпиливание по вешнему контуру.</w:t>
            </w:r>
          </w:p>
          <w:p w:rsidR="00661545" w:rsidRDefault="00661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выбранным объектом труда: шлифование, подгонка и склеивание.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Узнают о сфере применения древесины; породы древесины, их характерные признаки и свойства.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Научатся  распознавать лиственные и хвойные породы древесины по внешним признакам: цвету и текстуре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Адекватная мотивация учебной деятельности.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Беседа. Устный опрос. Практическая работа.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 Проблемные ситуации.</w:t>
            </w:r>
          </w:p>
        </w:tc>
      </w:tr>
      <w:tr w:rsidR="00661545" w:rsidTr="00661545">
        <w:trPr>
          <w:trHeight w:val="5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Выпиливание лобзиком по внутреннему контуру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Приемы выпиливания по внутреннему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контуру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Инструменты для создания отверстий, приемы работы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507B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915035</wp:posOffset>
                      </wp:positionV>
                      <wp:extent cx="13970" cy="173990"/>
                      <wp:effectExtent l="0" t="0" r="0" b="0"/>
                      <wp:wrapSquare wrapText="largest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1545" w:rsidRDefault="00661545" w:rsidP="0066154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21.55pt;margin-top:72.05pt;width:1.1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" stroked="f">
                      <v:fill opacity="0"/>
                      <v:textbox inset="0,0,0,0">
                        <w:txbxContent>
                          <w:p w:rsidR="00661545" w:rsidRDefault="00661545" w:rsidP="00661545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 w:rsidR="006615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основы для выпиливания, перевод рисунка на основу.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Выпиливание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внутреннему контуру. Шлифование, подгонка и склеивание деталей, лакирование.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узнают о пороках древесины, узнают о видах древесных материалов и 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свойства.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Умение определять пороки древесины.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Воспитание и развитие системы норм и правил межличностного общения, обеспечивающую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успешность совместной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деятельности.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Беседа. Устный опрос. Изготовление деталей.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Самооценка. </w:t>
            </w:r>
            <w:r>
              <w:rPr>
                <w:sz w:val="20"/>
                <w:szCs w:val="20"/>
                <w:lang w:eastAsia="en-US"/>
              </w:rPr>
              <w:lastRenderedPageBreak/>
              <w:t>Проблемные ситуации.</w:t>
            </w:r>
          </w:p>
        </w:tc>
      </w:tr>
      <w:tr w:rsidR="00661545" w:rsidTr="00661545">
        <w:trPr>
          <w:trHeight w:val="5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Выжигание, выполнение задания по образцу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перевод рисунка на основу.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Выжигание по внешнему контуру.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Отделка точками и штрихованием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основы для выжигания. Выжигание элементов рисунка. Оформление рамки.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Узнают: критерии выбора инструмента, оборудования и Материалов выполнения проектируемого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изделия.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Уметь: провести анализ выбора инструмента, оборудования и материалов. Определить их функции, найти преимущества и недостатки.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адекватная мотивация учебной деятельности.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ind w:firstLine="708"/>
              <w:jc w:val="center"/>
              <w:rPr>
                <w:sz w:val="20"/>
                <w:szCs w:val="20"/>
                <w:lang w:eastAsia="en-US"/>
              </w:rPr>
            </w:pP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Беседа. Устный опрос. Практическая работа.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 Проблемные ситуации.</w:t>
            </w:r>
          </w:p>
        </w:tc>
      </w:tr>
      <w:tr w:rsidR="00661545" w:rsidTr="00661545">
        <w:trPr>
          <w:trHeight w:val="5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Комплексная работа по выпиливанию и выжиганию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Выпиливание лобзиком по внешнему контуру. Выпиливание лобзиком по внутреннему контуру. Выжигание рисунка. Сборочные операции, склеивание деталей.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Лакирование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таблички.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чертежа или эскиза деталей. Подготовка рисунка и перевод его на основу для выпиливания и выжигания. Выпиливание лобзиком по внешнему контуру. Выпиливание лобзиком по внутреннему контуру. Выжигание рисунка. Сборочные операции, склеивание деталей. Лакировани</w:t>
            </w:r>
            <w:r>
              <w:rPr>
                <w:sz w:val="20"/>
                <w:szCs w:val="20"/>
                <w:lang w:eastAsia="en-US"/>
              </w:rPr>
              <w:lastRenderedPageBreak/>
              <w:t>е, подготовка таблички.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Знание основные части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токарного</w:t>
            </w:r>
            <w:proofErr w:type="gramEnd"/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станка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организовывать рабочее место, устанавливать деталь, выполнять простейшие упражнения на станке.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Адекватная мотивация учебной деятельности.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Беседа. Устный опрос. Изготовление деталей.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 Проблемные ситуации.</w:t>
            </w:r>
          </w:p>
        </w:tc>
      </w:tr>
      <w:tr w:rsidR="00661545" w:rsidTr="00661545">
        <w:trPr>
          <w:trHeight w:val="5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Создание изделия из деталей, выпиленных лобзиком, с выжиганием рисунка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орнаментов, органически связанных с конструкцией, формой изделия, материалом, назначением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Изготовление деталей, сборочные операции.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Шлифование, перевод рисунка, выжигание элементов рисунка.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Роспись и покрытие готового изделия лаком.</w:t>
            </w: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эскизом творческого изделия. Выполнение рабочих чертежей. Исполнение изделия в материале. Шлифование, перевод рисунка, выжигание элементов рисунка.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Роспись элементов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выжженого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рисунка. Роспись и покрытие лаком изделия. Оформление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изделия.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Знание и приёмы выпиливание лобзиком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подготавливать рабочее место и соблюдать правила безопасной работы.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Беседа. Устный опрос. Изготовление деталей.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 Проблемные ситуации.</w:t>
            </w:r>
          </w:p>
        </w:tc>
      </w:tr>
      <w:tr w:rsidR="00661545" w:rsidTr="00661545">
        <w:trPr>
          <w:trHeight w:val="5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Изготовление предметов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напроизвольную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тему 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 тематики работы, общественно - полезная направленность изделия. Выполнение работы в материале. Контроль качества, сборочные операции. Оформление работы (роспись, выжигание, лакирование).</w:t>
            </w:r>
          </w:p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661545" w:rsidRDefault="0066154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выбранным объектом труда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Знание алгоритма выполнения проекта.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проводить  и анализировать исследования задачи проекта.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45" w:rsidRDefault="006615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Адекватная мотивация учебной деятельности.</w:t>
            </w:r>
          </w:p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45" w:rsidRDefault="0066154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деталей</w:t>
            </w:r>
          </w:p>
        </w:tc>
      </w:tr>
    </w:tbl>
    <w:p w:rsidR="00661545" w:rsidRDefault="00661545" w:rsidP="00661545">
      <w:pPr>
        <w:pStyle w:val="Textbody"/>
        <w:tabs>
          <w:tab w:val="left" w:pos="3935"/>
        </w:tabs>
        <w:spacing w:line="276" w:lineRule="auto"/>
        <w:jc w:val="both"/>
        <w:rPr>
          <w:rFonts w:cs="Times New Roman"/>
          <w:b/>
          <w:lang w:val="ru-RU"/>
        </w:rPr>
      </w:pPr>
    </w:p>
    <w:p w:rsidR="00661545" w:rsidRDefault="00661545" w:rsidP="00661545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Амалицкий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Амалицкий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В.В. Деревообрабатывающие станки и инструменты. - М., Академия, 2012.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Барадулин В.А. Художественная обработка дерева. - М., 2014.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Барташевич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А.А, Антонов В.П. Технология производства мебели и резьба по дереву. - М., Высшая школа, 2013.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Бобров В.А. Справочник по деревообработке. - М., Феникс, 2013.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Браун Джереми. Энциклопедия методов обработки дерева. - М.,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2015.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Гарбер Н.Б. Декоративное шлифование и полирование. - М.,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Профтехобразование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1978.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Завершинский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В.В. Практика резьбы по дереву. - М., Народное творчество, 2015.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Кириллов А.Н. Производство фанеры. - М.,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Профтехобразование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1985.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Колчин Б.А. Новгородские древности: резное дерево. - М., 2014.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Коршевер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Н. Столярные и плотничьи работы. - М., Вече, 2015.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Крейндлин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Л.Н. Столярные работы. - М., Высшая школа, 2012.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Куксов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В.А. Столярное дело - М.,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Трудрезервиздат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2015.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Кулебакин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Г.И. Столярное дело. Издание 2. - М.,  2014.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Кустов Б.С. Справочник домашнего столяра-плотника. - М., ВЛАСТА,  2010.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Луковский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А.М. Окраска. Советы домашнему мастеру. - Л.,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Лениздат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1986.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Журнал «Школа и производство»№1-9-(2014-2015 г.)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Программы для внешкольных учреждений и общеобразовательных школ. Культура быта, - М., Просвещение,  2011.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Программы для внешкольных учреждений и общеобразовательных школ. Техническое творчество учащихся, - М., Просвещение,  2014.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Рыкунин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Кандалина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Л. Технология деревообработки. - М., Академия, 2014.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Сафроненко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В. М. Инструменты и приспособления для работы с древесиной. - М.,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Хэлтон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 2012. </w:t>
      </w:r>
    </w:p>
    <w:p w:rsidR="00661545" w:rsidRDefault="00661545" w:rsidP="00661545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Стендинг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Энди. Изделия из дерева. - М., Мой мир,  2015. </w:t>
      </w:r>
    </w:p>
    <w:p w:rsidR="00661545" w:rsidRDefault="00661545" w:rsidP="0066154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литературы, рекомендуемой для детей и родителей:</w:t>
      </w:r>
    </w:p>
    <w:p w:rsidR="00661545" w:rsidRDefault="00661545" w:rsidP="0066154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Леонтьев Т.А. Сделай сам. - Л., Детская литература,  2011. </w:t>
      </w:r>
    </w:p>
    <w:p w:rsidR="00661545" w:rsidRDefault="00661545" w:rsidP="0066154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Лямин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И.В. Художественные работы по дереву. - М., 2010. </w:t>
      </w:r>
    </w:p>
    <w:p w:rsidR="00661545" w:rsidRDefault="00661545" w:rsidP="0066154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Тусарчук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Д.И. Триста ответов любителям работ по дереву. - М., 2013. 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 Система комплексного методического обеспечения образовательной области «Технология» - Брянск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Изд-во БГПУИМХ, 2012г.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Сто удивительных поделок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Москва «детская литература», 2011г.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материалы к учебным курсам, изучаемым на ФППКОНО.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Шамова Т.И.- М., 2012г.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внедрению стандарта общего образования по технологии /Авт.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ост.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.-Ульяновск. УИПКПРО, 2014г.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нетиповых (авторских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рограмм факультативов,</w:t>
      </w:r>
      <w:r w:rsidR="00DB5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спецкурсов к образовательной области «Технология» /авт.-сост.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-Ульяновск УИПКПРО, 2014 г.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.Программа педагога дополнительного образования: От разработки до реализации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Н.К.Беспятова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,- 2-е изд. – М.: Айрис – пресс, 2015г.</w:t>
      </w:r>
    </w:p>
    <w:p w:rsidR="00661545" w:rsidRDefault="00661545" w:rsidP="00661545">
      <w:pPr>
        <w:pStyle w:val="a5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 Яшнов. Учебное пособие для тех, кто хочет научиться и любит. 2015г.</w:t>
      </w:r>
    </w:p>
    <w:p w:rsidR="00A43FB6" w:rsidRDefault="00A43FB6"/>
    <w:sectPr w:rsidR="00A43FB6" w:rsidSect="0010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9C4"/>
    <w:multiLevelType w:val="hybridMultilevel"/>
    <w:tmpl w:val="0296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D76AF"/>
    <w:multiLevelType w:val="hybridMultilevel"/>
    <w:tmpl w:val="EA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31243"/>
    <w:multiLevelType w:val="hybridMultilevel"/>
    <w:tmpl w:val="9856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45"/>
    <w:rsid w:val="00101752"/>
    <w:rsid w:val="001516F0"/>
    <w:rsid w:val="00507B67"/>
    <w:rsid w:val="00661545"/>
    <w:rsid w:val="007B4E56"/>
    <w:rsid w:val="00A43FB6"/>
    <w:rsid w:val="00D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15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1545"/>
    <w:pPr>
      <w:ind w:left="720"/>
      <w:contextualSpacing/>
    </w:pPr>
  </w:style>
  <w:style w:type="paragraph" w:customStyle="1" w:styleId="Textbody">
    <w:name w:val="Text body"/>
    <w:basedOn w:val="a"/>
    <w:rsid w:val="0066154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66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15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1545"/>
    <w:pPr>
      <w:ind w:left="720"/>
      <w:contextualSpacing/>
    </w:pPr>
  </w:style>
  <w:style w:type="paragraph" w:customStyle="1" w:styleId="Textbody">
    <w:name w:val="Text body"/>
    <w:basedOn w:val="a"/>
    <w:rsid w:val="0066154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66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UX25FU4DC2SS-205-645</_dlc_DocId>
    <_dlc_DocIdUrl xmlns="abdb83d0-779d-445a-a542-78c4e7e32ea9">
      <Url>http://www.eduportal44.ru/soligalich/OSchool/_layouts/15/DocIdRedir.aspx?ID=UX25FU4DC2SS-205-645</Url>
      <Description>UX25FU4DC2SS-205-645</Description>
    </_dlc_DocIdUrl>
  </documentManagement>
</p:properties>
</file>

<file path=customXml/itemProps1.xml><?xml version="1.0" encoding="utf-8"?>
<ds:datastoreItem xmlns:ds="http://schemas.openxmlformats.org/officeDocument/2006/customXml" ds:itemID="{3E820BFA-B293-4869-9776-1ECABF7CC1A9}"/>
</file>

<file path=customXml/itemProps2.xml><?xml version="1.0" encoding="utf-8"?>
<ds:datastoreItem xmlns:ds="http://schemas.openxmlformats.org/officeDocument/2006/customXml" ds:itemID="{BC9D9079-41FD-4994-AF04-8ED351A94B81}"/>
</file>

<file path=customXml/itemProps3.xml><?xml version="1.0" encoding="utf-8"?>
<ds:datastoreItem xmlns:ds="http://schemas.openxmlformats.org/officeDocument/2006/customXml" ds:itemID="{0E9A0CC7-9386-4FC8-A464-CEF0909EE12D}"/>
</file>

<file path=customXml/itemProps4.xml><?xml version="1.0" encoding="utf-8"?>
<ds:datastoreItem xmlns:ds="http://schemas.openxmlformats.org/officeDocument/2006/customXml" ds:itemID="{B2EBC462-FC10-49D6-8636-8648B1D7C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2023-11-03T11:43:00Z</dcterms:created>
  <dcterms:modified xsi:type="dcterms:W3CDTF">2023-11-03T11:58:00Z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d520d591-5879-4772-bb6e-257f68ee10fa</vt:lpwstr>
  </property>
</Properties>
</file>