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11" w:rsidRDefault="00F23811" w:rsidP="00A50ACF">
      <w:pPr>
        <w:pStyle w:val="Title"/>
        <w:rPr>
          <w:b w:val="0"/>
          <w:bCs w:val="0"/>
          <w:sz w:val="24"/>
          <w:szCs w:val="24"/>
        </w:rPr>
      </w:pPr>
      <w:r>
        <w:rPr>
          <w:b w:val="0"/>
          <w:bCs w:val="0"/>
          <w:sz w:val="24"/>
          <w:szCs w:val="24"/>
        </w:rPr>
        <w:t xml:space="preserve">   </w:t>
      </w:r>
    </w:p>
    <w:p w:rsidR="00F23811" w:rsidRDefault="00F23811" w:rsidP="00A50ACF">
      <w:pPr>
        <w:pStyle w:val="Title"/>
        <w:rPr>
          <w:b w:val="0"/>
          <w:bCs w:val="0"/>
          <w:sz w:val="24"/>
          <w:szCs w:val="24"/>
        </w:rPr>
      </w:pPr>
    </w:p>
    <w:p w:rsidR="00F23811" w:rsidRDefault="00F23811" w:rsidP="00A50ACF">
      <w:pPr>
        <w:pStyle w:val="Title"/>
        <w:rPr>
          <w:b w:val="0"/>
          <w:bCs w:val="0"/>
          <w:sz w:val="24"/>
          <w:szCs w:val="24"/>
        </w:rPr>
      </w:pPr>
    </w:p>
    <w:p w:rsidR="00F23811" w:rsidRDefault="00F23811" w:rsidP="0031725D">
      <w:pPr>
        <w:spacing w:line="240" w:lineRule="auto"/>
        <w:jc w:val="center"/>
        <w:rPr>
          <w:rFonts w:ascii="Times New Roman" w:hAnsi="Times New Roman" w:cs="Times New Roman"/>
          <w:b/>
          <w:bCs/>
          <w:sz w:val="24"/>
          <w:szCs w:val="24"/>
        </w:rPr>
      </w:pPr>
      <w:r>
        <w:rPr>
          <w:b/>
          <w:bCs/>
          <w:sz w:val="24"/>
          <w:szCs w:val="24"/>
        </w:rPr>
        <w:tab/>
        <w:t xml:space="preserve">                                                                                         </w:t>
      </w:r>
      <w:r>
        <w:rPr>
          <w:rFonts w:ascii="Times New Roman" w:hAnsi="Times New Roman" w:cs="Times New Roman"/>
          <w:b/>
          <w:bCs/>
          <w:sz w:val="24"/>
          <w:szCs w:val="24"/>
        </w:rPr>
        <w:t>Утверждаю</w:t>
      </w:r>
    </w:p>
    <w:p w:rsidR="00F23811" w:rsidRDefault="00F23811" w:rsidP="0031725D">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Директор школы:       /С.В. Кузнецова</w:t>
      </w:r>
    </w:p>
    <w:p w:rsidR="00F23811" w:rsidRPr="0031725D" w:rsidRDefault="00F23811" w:rsidP="0031725D">
      <w:pPr>
        <w:tabs>
          <w:tab w:val="left" w:pos="5370"/>
        </w:tabs>
        <w:spacing w:line="240" w:lineRule="auto"/>
        <w:rPr>
          <w:rFonts w:ascii="Times New Roman" w:hAnsi="Times New Roman" w:cs="Times New Roman"/>
          <w:b/>
          <w:bCs/>
          <w:sz w:val="24"/>
          <w:szCs w:val="24"/>
        </w:rPr>
      </w:pPr>
      <w:r>
        <w:rPr>
          <w:sz w:val="28"/>
          <w:szCs w:val="28"/>
        </w:rPr>
        <w:tab/>
        <w:t xml:space="preserve">                     </w:t>
      </w:r>
      <w:r>
        <w:t>«      »_________2014 г.</w:t>
      </w:r>
    </w:p>
    <w:p w:rsidR="00F23811" w:rsidRPr="007D0EDE" w:rsidRDefault="00F23811" w:rsidP="00CC0242">
      <w:pPr>
        <w:shd w:val="clear" w:color="auto" w:fill="FFFFFF"/>
        <w:spacing w:after="0"/>
        <w:ind w:firstLine="567"/>
        <w:jc w:val="center"/>
        <w:rPr>
          <w:rFonts w:ascii="Times New Roman" w:hAnsi="Times New Roman" w:cs="Times New Roman"/>
          <w:b/>
          <w:bCs/>
          <w:sz w:val="24"/>
          <w:szCs w:val="24"/>
          <w:lang w:eastAsia="ru-RU"/>
        </w:rPr>
      </w:pPr>
    </w:p>
    <w:p w:rsidR="00F23811" w:rsidRPr="007D0EDE" w:rsidRDefault="00F23811" w:rsidP="00CC0242">
      <w:pPr>
        <w:shd w:val="clear" w:color="auto" w:fill="FFFFFF"/>
        <w:spacing w:after="0"/>
        <w:ind w:firstLine="567"/>
        <w:jc w:val="center"/>
        <w:rPr>
          <w:rFonts w:ascii="Times New Roman" w:hAnsi="Times New Roman" w:cs="Times New Roman"/>
          <w:b/>
          <w:bCs/>
          <w:sz w:val="24"/>
          <w:szCs w:val="24"/>
          <w:lang w:eastAsia="ru-RU"/>
        </w:rPr>
      </w:pPr>
      <w:r w:rsidRPr="007D0EDE">
        <w:rPr>
          <w:rFonts w:ascii="Times New Roman" w:hAnsi="Times New Roman" w:cs="Times New Roman"/>
          <w:b/>
          <w:bCs/>
          <w:sz w:val="24"/>
          <w:szCs w:val="24"/>
          <w:lang w:eastAsia="ru-RU"/>
        </w:rPr>
        <w:t xml:space="preserve">ПОЛОЖЕНИЕ </w:t>
      </w:r>
    </w:p>
    <w:p w:rsidR="00F23811" w:rsidRPr="007D0EDE" w:rsidRDefault="00F23811" w:rsidP="00CC0242">
      <w:pPr>
        <w:shd w:val="clear" w:color="auto" w:fill="FFFFFF"/>
        <w:spacing w:after="0"/>
        <w:ind w:firstLine="567"/>
        <w:jc w:val="center"/>
        <w:rPr>
          <w:rFonts w:ascii="Times New Roman" w:hAnsi="Times New Roman" w:cs="Times New Roman"/>
          <w:b/>
          <w:bCs/>
          <w:sz w:val="24"/>
          <w:szCs w:val="24"/>
          <w:lang w:eastAsia="ru-RU"/>
        </w:rPr>
      </w:pPr>
      <w:r w:rsidRPr="007D0EDE">
        <w:rPr>
          <w:rFonts w:ascii="Times New Roman" w:hAnsi="Times New Roman" w:cs="Times New Roman"/>
          <w:b/>
          <w:bCs/>
          <w:sz w:val="24"/>
          <w:szCs w:val="24"/>
          <w:lang w:eastAsia="ru-RU"/>
        </w:rPr>
        <w:t xml:space="preserve">об интегрированном обучении детей с ограниченными возможностями </w:t>
      </w:r>
      <w:r w:rsidRPr="00F64B2E">
        <w:rPr>
          <w:rFonts w:ascii="Times New Roman" w:hAnsi="Times New Roman" w:cs="Times New Roman"/>
          <w:b/>
          <w:bCs/>
          <w:sz w:val="24"/>
          <w:szCs w:val="24"/>
          <w:lang w:eastAsia="ru-RU"/>
        </w:rPr>
        <w:t xml:space="preserve">здоровья в </w:t>
      </w:r>
      <w:r w:rsidRPr="007D0EDE">
        <w:rPr>
          <w:rFonts w:ascii="Times New Roman" w:hAnsi="Times New Roman" w:cs="Times New Roman"/>
          <w:b/>
          <w:bCs/>
          <w:sz w:val="24"/>
          <w:szCs w:val="24"/>
          <w:lang w:eastAsia="ru-RU"/>
        </w:rPr>
        <w:t>муниципально</w:t>
      </w:r>
      <w:r>
        <w:rPr>
          <w:rFonts w:ascii="Times New Roman" w:hAnsi="Times New Roman" w:cs="Times New Roman"/>
          <w:b/>
          <w:bCs/>
          <w:sz w:val="24"/>
          <w:szCs w:val="24"/>
          <w:lang w:eastAsia="ru-RU"/>
        </w:rPr>
        <w:t>м казенном общеобразовательном «Куземинская ООШ» Солигаличского муниципального района Костромской области</w:t>
      </w:r>
    </w:p>
    <w:p w:rsidR="00F23811" w:rsidRDefault="00F23811" w:rsidP="00D9420C">
      <w:pPr>
        <w:shd w:val="clear" w:color="auto" w:fill="FFFFFF"/>
        <w:spacing w:after="0"/>
        <w:jc w:val="center"/>
        <w:outlineLvl w:val="0"/>
        <w:rPr>
          <w:rFonts w:ascii="Times New Roman" w:hAnsi="Times New Roman" w:cs="Times New Roman"/>
          <w:b/>
          <w:bCs/>
          <w:kern w:val="36"/>
          <w:sz w:val="24"/>
          <w:szCs w:val="24"/>
          <w:lang w:eastAsia="ru-RU"/>
        </w:rPr>
      </w:pPr>
    </w:p>
    <w:p w:rsidR="00F23811" w:rsidRPr="007D0EDE" w:rsidRDefault="00F23811" w:rsidP="00D9420C">
      <w:pPr>
        <w:shd w:val="clear" w:color="auto" w:fill="FFFFFF"/>
        <w:spacing w:after="0"/>
        <w:jc w:val="center"/>
        <w:outlineLvl w:val="0"/>
        <w:rPr>
          <w:rFonts w:ascii="Times New Roman" w:hAnsi="Times New Roman" w:cs="Times New Roman"/>
          <w:b/>
          <w:bCs/>
          <w:kern w:val="36"/>
          <w:sz w:val="24"/>
          <w:szCs w:val="24"/>
          <w:lang w:eastAsia="ru-RU"/>
        </w:rPr>
      </w:pPr>
    </w:p>
    <w:p w:rsidR="00F23811" w:rsidRDefault="00F23811" w:rsidP="00763141">
      <w:pPr>
        <w:pStyle w:val="ListParagraph"/>
        <w:numPr>
          <w:ilvl w:val="0"/>
          <w:numId w:val="7"/>
        </w:numPr>
        <w:shd w:val="clear" w:color="auto" w:fill="FFFFFF"/>
        <w:spacing w:after="0"/>
        <w:jc w:val="center"/>
        <w:outlineLvl w:val="0"/>
        <w:rPr>
          <w:rFonts w:ascii="Times New Roman" w:hAnsi="Times New Roman" w:cs="Times New Roman"/>
          <w:b/>
          <w:bCs/>
          <w:kern w:val="36"/>
          <w:sz w:val="24"/>
          <w:szCs w:val="24"/>
          <w:lang w:eastAsia="ru-RU"/>
        </w:rPr>
      </w:pPr>
      <w:r w:rsidRPr="007D0EDE">
        <w:rPr>
          <w:rFonts w:ascii="Times New Roman" w:hAnsi="Times New Roman" w:cs="Times New Roman"/>
          <w:b/>
          <w:bCs/>
          <w:kern w:val="36"/>
          <w:sz w:val="24"/>
          <w:szCs w:val="24"/>
          <w:lang w:eastAsia="ru-RU"/>
        </w:rPr>
        <w:t xml:space="preserve">Общие положения </w:t>
      </w:r>
    </w:p>
    <w:p w:rsidR="00F23811" w:rsidRPr="007D0EDE" w:rsidRDefault="00F23811" w:rsidP="00B613BF">
      <w:pPr>
        <w:pStyle w:val="ListParagraph"/>
        <w:shd w:val="clear" w:color="auto" w:fill="FFFFFF"/>
        <w:spacing w:after="0"/>
        <w:ind w:left="1080"/>
        <w:outlineLvl w:val="0"/>
        <w:rPr>
          <w:rFonts w:ascii="Times New Roman" w:hAnsi="Times New Roman" w:cs="Times New Roman"/>
          <w:b/>
          <w:bCs/>
          <w:kern w:val="36"/>
          <w:sz w:val="24"/>
          <w:szCs w:val="24"/>
          <w:lang w:eastAsia="ru-RU"/>
        </w:rPr>
      </w:pPr>
    </w:p>
    <w:p w:rsidR="00F23811" w:rsidRPr="005C5F0C" w:rsidRDefault="00F23811" w:rsidP="00763141">
      <w:pPr>
        <w:pStyle w:val="ListParagraph"/>
        <w:numPr>
          <w:ilvl w:val="1"/>
          <w:numId w:val="7"/>
        </w:numPr>
        <w:shd w:val="clear" w:color="auto" w:fill="FFFFFF"/>
        <w:spacing w:after="0"/>
        <w:ind w:left="0" w:firstLine="567"/>
        <w:jc w:val="both"/>
        <w:rPr>
          <w:rFonts w:ascii="Arial" w:hAnsi="Arial" w:cs="Arial"/>
          <w:color w:val="000000"/>
          <w:sz w:val="24"/>
          <w:szCs w:val="24"/>
          <w:lang w:eastAsia="ru-RU"/>
        </w:rPr>
      </w:pPr>
      <w:r w:rsidRPr="00A526AA">
        <w:rPr>
          <w:rFonts w:ascii="Times New Roman" w:hAnsi="Times New Roman" w:cs="Times New Roman"/>
          <w:b/>
          <w:bCs/>
          <w:color w:val="000000"/>
          <w:sz w:val="24"/>
          <w:szCs w:val="24"/>
          <w:lang w:eastAsia="ru-RU"/>
        </w:rPr>
        <w:t>Настоящее Положение</w:t>
      </w:r>
      <w:r w:rsidRPr="007D0EDE">
        <w:rPr>
          <w:rFonts w:ascii="Times New Roman" w:hAnsi="Times New Roman" w:cs="Times New Roman"/>
          <w:color w:val="000000"/>
          <w:sz w:val="24"/>
          <w:szCs w:val="24"/>
          <w:lang w:eastAsia="ru-RU"/>
        </w:rPr>
        <w:t xml:space="preserve"> определяет порядок реализации образовательных программ для детей с ограниченными возможностями здоровья.</w:t>
      </w:r>
    </w:p>
    <w:p w:rsidR="00F23811" w:rsidRPr="005C5F0C" w:rsidRDefault="00F23811" w:rsidP="005C5F0C">
      <w:pPr>
        <w:pStyle w:val="ListParagraph"/>
        <w:shd w:val="clear" w:color="auto" w:fill="FFFFFF"/>
        <w:spacing w:after="0"/>
        <w:ind w:left="0" w:firstLine="567"/>
        <w:jc w:val="both"/>
        <w:rPr>
          <w:rFonts w:ascii="Times New Roman" w:hAnsi="Times New Roman" w:cs="Times New Roman"/>
          <w:sz w:val="24"/>
          <w:szCs w:val="24"/>
          <w:lang w:eastAsia="ru-RU"/>
        </w:rPr>
      </w:pPr>
      <w:r w:rsidRPr="00F64B2E">
        <w:rPr>
          <w:rFonts w:ascii="Times New Roman" w:hAnsi="Times New Roman" w:cs="Times New Roman"/>
          <w:sz w:val="24"/>
          <w:szCs w:val="24"/>
          <w:lang w:eastAsia="ru-RU"/>
        </w:rPr>
        <w:t>Положение регламентирует деятельность педагогов и специалистов школы по формированию у детей общих способностей к учению и коррекции недостатков их развития.</w:t>
      </w:r>
    </w:p>
    <w:p w:rsidR="00F23811" w:rsidRPr="007D0EDE" w:rsidRDefault="00F23811" w:rsidP="00763141">
      <w:pPr>
        <w:pStyle w:val="ListParagraph"/>
        <w:numPr>
          <w:ilvl w:val="1"/>
          <w:numId w:val="7"/>
        </w:numPr>
        <w:shd w:val="clear" w:color="auto" w:fill="FFFFFF"/>
        <w:spacing w:after="0"/>
        <w:ind w:left="0" w:firstLine="567"/>
        <w:jc w:val="both"/>
        <w:rPr>
          <w:rFonts w:ascii="Arial" w:hAnsi="Arial" w:cs="Arial"/>
          <w:color w:val="000000"/>
          <w:sz w:val="24"/>
          <w:szCs w:val="24"/>
          <w:lang w:eastAsia="ru-RU"/>
        </w:rPr>
      </w:pPr>
      <w:r w:rsidRPr="007D0EDE">
        <w:rPr>
          <w:rFonts w:ascii="Times New Roman" w:hAnsi="Times New Roman" w:cs="Times New Roman"/>
          <w:b/>
          <w:bCs/>
          <w:color w:val="000000"/>
          <w:sz w:val="24"/>
          <w:szCs w:val="24"/>
          <w:lang w:eastAsia="ru-RU"/>
        </w:rPr>
        <w:t>Интегрированное образование</w:t>
      </w:r>
      <w:r w:rsidRPr="007D0EDE">
        <w:rPr>
          <w:rFonts w:ascii="Times New Roman" w:hAnsi="Times New Roman" w:cs="Times New Roman"/>
          <w:color w:val="000000"/>
          <w:sz w:val="24"/>
          <w:szCs w:val="24"/>
          <w:lang w:eastAsia="ru-RU"/>
        </w:rPr>
        <w:t xml:space="preserve"> – форма организации образовательного процесса, при которой обучение и воспитание детей с ограниченными возможностями здоровья осуществляется в учреждениях, осуществляющих реализацию общеобразовательных программ, в едином потоке с нормально развивающимися сверстниками.</w:t>
      </w:r>
    </w:p>
    <w:p w:rsidR="00F23811" w:rsidRPr="00A526AA" w:rsidRDefault="00F23811" w:rsidP="00A526AA">
      <w:pPr>
        <w:pStyle w:val="ListParagraph"/>
        <w:numPr>
          <w:ilvl w:val="1"/>
          <w:numId w:val="7"/>
        </w:numPr>
        <w:shd w:val="clear" w:color="auto" w:fill="FFFFFF"/>
        <w:spacing w:after="0"/>
        <w:ind w:left="0" w:firstLine="567"/>
        <w:jc w:val="both"/>
        <w:rPr>
          <w:rFonts w:ascii="Times New Roman" w:hAnsi="Times New Roman" w:cs="Times New Roman"/>
          <w:b/>
          <w:bCs/>
          <w:sz w:val="24"/>
          <w:szCs w:val="24"/>
        </w:rPr>
      </w:pPr>
      <w:r w:rsidRPr="00A526AA">
        <w:rPr>
          <w:rFonts w:ascii="Times New Roman" w:hAnsi="Times New Roman" w:cs="Times New Roman"/>
          <w:b/>
          <w:bCs/>
          <w:sz w:val="24"/>
          <w:szCs w:val="24"/>
          <w:lang w:eastAsia="ru-RU"/>
        </w:rPr>
        <w:t>Нормативно-правовая база</w:t>
      </w:r>
      <w:r w:rsidRPr="00A526AA">
        <w:rPr>
          <w:rFonts w:ascii="Times New Roman" w:hAnsi="Times New Roman" w:cs="Times New Roman"/>
          <w:b/>
          <w:bCs/>
          <w:sz w:val="24"/>
          <w:szCs w:val="24"/>
        </w:rPr>
        <w:t xml:space="preserve"> организации </w:t>
      </w:r>
      <w:r w:rsidRPr="00A526AA">
        <w:rPr>
          <w:rFonts w:ascii="Times New Roman" w:hAnsi="Times New Roman" w:cs="Times New Roman"/>
          <w:b/>
          <w:bCs/>
          <w:sz w:val="24"/>
          <w:szCs w:val="24"/>
          <w:lang w:eastAsia="ru-RU"/>
        </w:rPr>
        <w:t>интегрированного обучения детей с ограниченными возможностями :</w:t>
      </w:r>
    </w:p>
    <w:p w:rsidR="00F23811" w:rsidRPr="00527366" w:rsidRDefault="00F23811" w:rsidP="008348B6">
      <w:pPr>
        <w:pStyle w:val="ListParagraph"/>
        <w:numPr>
          <w:ilvl w:val="0"/>
          <w:numId w:val="19"/>
        </w:numPr>
        <w:spacing w:after="0" w:line="240" w:lineRule="auto"/>
        <w:ind w:left="426" w:hanging="426"/>
        <w:jc w:val="both"/>
        <w:rPr>
          <w:rStyle w:val="c16"/>
          <w:rFonts w:ascii="Times New Roman" w:hAnsi="Times New Roman" w:cs="Times New Roman"/>
          <w:sz w:val="24"/>
          <w:szCs w:val="24"/>
        </w:rPr>
      </w:pPr>
      <w:r w:rsidRPr="00527366">
        <w:rPr>
          <w:rStyle w:val="c16"/>
          <w:rFonts w:ascii="Times New Roman" w:hAnsi="Times New Roman" w:cs="Times New Roman"/>
          <w:sz w:val="24"/>
          <w:szCs w:val="24"/>
        </w:rPr>
        <w:t xml:space="preserve">Конституция РФ, статья 43; </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Конвенция о правах ребенка»</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Конвенция ООН о правах инвалидов</w:t>
      </w:r>
    </w:p>
    <w:p w:rsidR="00F23811" w:rsidRPr="00527366" w:rsidRDefault="00F23811" w:rsidP="008348B6">
      <w:pPr>
        <w:pStyle w:val="ListParagraph"/>
        <w:numPr>
          <w:ilvl w:val="0"/>
          <w:numId w:val="19"/>
        </w:numPr>
        <w:shd w:val="clear" w:color="auto" w:fill="FFFFFF"/>
        <w:spacing w:after="0" w:line="240" w:lineRule="auto"/>
        <w:ind w:left="426" w:hanging="426"/>
        <w:jc w:val="both"/>
        <w:rPr>
          <w:rFonts w:ascii="Times New Roman" w:hAnsi="Times New Roman" w:cs="Times New Roman"/>
          <w:sz w:val="24"/>
          <w:szCs w:val="24"/>
          <w:lang w:eastAsia="ru-RU"/>
        </w:rPr>
      </w:pPr>
      <w:r w:rsidRPr="00527366">
        <w:rPr>
          <w:rFonts w:ascii="Times New Roman" w:hAnsi="Times New Roman" w:cs="Times New Roman"/>
          <w:sz w:val="24"/>
          <w:szCs w:val="24"/>
          <w:lang w:eastAsia="ru-RU"/>
        </w:rPr>
        <w:t xml:space="preserve">Федеральный закон от 29 декабря 2012 г. N 273-ФЗ «Об образовании в Российской Федерации» </w:t>
      </w:r>
      <w:r w:rsidRPr="00527366">
        <w:rPr>
          <w:rFonts w:ascii="Times New Roman" w:hAnsi="Times New Roman" w:cs="Times New Roman"/>
          <w:sz w:val="24"/>
          <w:szCs w:val="24"/>
        </w:rPr>
        <w:t>(статья 79 об организации получения образования учащимися с ограниченными возможностями здоровья);</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Федеральный закон от 24 ноября 1995г. №181-ФЗ « О социальной защите инвалидов в Российской Федерации»,</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Федеральный закон от 24 июля 1998г. №124-ФЗ « Об основных гарантиях прав ребёнка в Российской Федерации»</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Национальная образовательная инициатива «Наша новая школа» (утверждена президентов РФ Медведевым Д.А., 04.02.2010, Пр-271)</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Style w:val="c16"/>
          <w:rFonts w:ascii="Times New Roman" w:hAnsi="Times New Roman" w:cs="Times New Roman"/>
          <w:sz w:val="24"/>
          <w:szCs w:val="24"/>
        </w:rPr>
        <w:t xml:space="preserve">Федеральный государственный стандарт начального общего образования, утвержденный приказом Министерства образования и науки РФ от 6 октября 2009 года № 373 с изменениями и дополнениями 2010, 2011 года. </w:t>
      </w:r>
    </w:p>
    <w:p w:rsidR="00F23811" w:rsidRPr="00527366" w:rsidRDefault="00F23811" w:rsidP="008348B6">
      <w:pPr>
        <w:pStyle w:val="Heading1"/>
        <w:numPr>
          <w:ilvl w:val="0"/>
          <w:numId w:val="19"/>
        </w:numPr>
        <w:spacing w:before="0" w:after="0"/>
        <w:ind w:left="426" w:hanging="426"/>
        <w:jc w:val="left"/>
        <w:rPr>
          <w:rFonts w:ascii="Times New Roman" w:hAnsi="Times New Roman" w:cs="Times New Roman"/>
          <w:b w:val="0"/>
          <w:bCs w:val="0"/>
          <w:color w:val="auto"/>
        </w:rPr>
      </w:pPr>
      <w:r w:rsidRPr="00527366">
        <w:rPr>
          <w:rFonts w:ascii="Times New Roman" w:hAnsi="Times New Roman" w:cs="Times New Roman"/>
          <w:b w:val="0"/>
          <w:bCs w:val="0"/>
          <w:color w:val="auto"/>
        </w:rPr>
        <w:t xml:space="preserve">Федеральный государственный образовательный стандарт основного общего образования, утвержденный  </w:t>
      </w:r>
      <w:hyperlink w:anchor="sub_0" w:history="1">
        <w:r w:rsidRPr="00527366">
          <w:rPr>
            <w:rStyle w:val="a"/>
            <w:rFonts w:ascii="Times New Roman" w:hAnsi="Times New Roman" w:cs="Times New Roman"/>
            <w:b w:val="0"/>
            <w:bCs w:val="0"/>
          </w:rPr>
          <w:t>приказом</w:t>
        </w:r>
      </w:hyperlink>
      <w:r w:rsidRPr="00527366">
        <w:rPr>
          <w:rFonts w:ascii="Times New Roman" w:hAnsi="Times New Roman" w:cs="Times New Roman"/>
          <w:b w:val="0"/>
          <w:bCs w:val="0"/>
          <w:color w:val="auto"/>
        </w:rPr>
        <w:t xml:space="preserve"> Министерства образования и науки РФ от 17 декабря 2010 г. N 1897</w:t>
      </w:r>
    </w:p>
    <w:p w:rsidR="00F23811" w:rsidRPr="00527366" w:rsidRDefault="00F23811" w:rsidP="008348B6">
      <w:pPr>
        <w:pStyle w:val="Heading1"/>
        <w:numPr>
          <w:ilvl w:val="0"/>
          <w:numId w:val="19"/>
        </w:numPr>
        <w:spacing w:before="0" w:after="0"/>
        <w:ind w:left="426" w:hanging="426"/>
        <w:jc w:val="left"/>
        <w:rPr>
          <w:rFonts w:ascii="Times New Roman" w:hAnsi="Times New Roman" w:cs="Times New Roman"/>
          <w:b w:val="0"/>
          <w:bCs w:val="0"/>
          <w:color w:val="auto"/>
        </w:rPr>
      </w:pPr>
      <w:r w:rsidRPr="00527366">
        <w:rPr>
          <w:rFonts w:ascii="Times New Roman" w:hAnsi="Times New Roman" w:cs="Times New Roman"/>
          <w:b w:val="0"/>
          <w:bCs w:val="0"/>
          <w:color w:val="auto"/>
        </w:rPr>
        <w:t xml:space="preserve">Федеральный государственный образовательный стандарт среднего (полного) общего образования, утвержденный </w:t>
      </w:r>
      <w:hyperlink w:anchor="sub_0" w:history="1">
        <w:r w:rsidRPr="00527366">
          <w:rPr>
            <w:rStyle w:val="a"/>
            <w:rFonts w:ascii="Times New Roman" w:hAnsi="Times New Roman" w:cs="Times New Roman"/>
            <w:b w:val="0"/>
            <w:bCs w:val="0"/>
          </w:rPr>
          <w:t>приказом</w:t>
        </w:r>
      </w:hyperlink>
      <w:r w:rsidRPr="00527366">
        <w:rPr>
          <w:rFonts w:ascii="Times New Roman" w:hAnsi="Times New Roman" w:cs="Times New Roman"/>
          <w:b w:val="0"/>
          <w:bCs w:val="0"/>
          <w:color w:val="auto"/>
        </w:rPr>
        <w:t xml:space="preserve"> Министерства образования и науки РФ от 17 мая 2012 г. N 413</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Программа «Доступная среда для инвалидов»,</w:t>
      </w:r>
    </w:p>
    <w:p w:rsidR="00F23811" w:rsidRPr="00527366" w:rsidRDefault="00F23811" w:rsidP="008348B6">
      <w:pPr>
        <w:pStyle w:val="ListParagraph"/>
        <w:numPr>
          <w:ilvl w:val="0"/>
          <w:numId w:val="19"/>
        </w:numPr>
        <w:spacing w:after="0" w:line="240" w:lineRule="auto"/>
        <w:ind w:left="426" w:hanging="426"/>
        <w:jc w:val="both"/>
        <w:rPr>
          <w:rFonts w:ascii="Times New Roman" w:hAnsi="Times New Roman" w:cs="Times New Roman"/>
          <w:sz w:val="24"/>
          <w:szCs w:val="24"/>
        </w:rPr>
      </w:pPr>
      <w:r w:rsidRPr="00527366">
        <w:rPr>
          <w:rFonts w:ascii="Times New Roman" w:hAnsi="Times New Roman" w:cs="Times New Roman"/>
          <w:sz w:val="24"/>
          <w:szCs w:val="24"/>
        </w:rPr>
        <w:t>Концепция непрерывного образования.</w:t>
      </w:r>
    </w:p>
    <w:p w:rsidR="00F23811" w:rsidRPr="00527366" w:rsidRDefault="00F23811" w:rsidP="008348B6">
      <w:pPr>
        <w:pStyle w:val="Heading1"/>
        <w:numPr>
          <w:ilvl w:val="0"/>
          <w:numId w:val="19"/>
        </w:numPr>
        <w:spacing w:before="0" w:after="0"/>
        <w:ind w:left="426" w:hanging="426"/>
        <w:jc w:val="both"/>
        <w:rPr>
          <w:rFonts w:ascii="Times New Roman" w:hAnsi="Times New Roman" w:cs="Times New Roman"/>
          <w:b w:val="0"/>
          <w:bCs w:val="0"/>
          <w:color w:val="auto"/>
          <w:sz w:val="27"/>
          <w:szCs w:val="27"/>
        </w:rPr>
      </w:pPr>
      <w:r w:rsidRPr="00527366">
        <w:rPr>
          <w:rFonts w:ascii="Times New Roman" w:hAnsi="Times New Roman" w:cs="Times New Roman"/>
          <w:b w:val="0"/>
          <w:bCs w:val="0"/>
          <w:color w:val="auto"/>
        </w:rPr>
        <w:t>Приказ Министерства образования и науки Российской Федерации от 30 августа 2013 г. № 1015(в ред. приказа Минобрнауки РФ от 28 мая 2014 г. № 598) «Порядок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F23811" w:rsidRPr="00527366" w:rsidRDefault="00F23811" w:rsidP="008348B6">
      <w:pPr>
        <w:pStyle w:val="Heading1"/>
        <w:numPr>
          <w:ilvl w:val="0"/>
          <w:numId w:val="19"/>
        </w:numPr>
        <w:spacing w:before="0" w:after="0"/>
        <w:ind w:left="426" w:hanging="426"/>
        <w:jc w:val="both"/>
        <w:rPr>
          <w:rFonts w:ascii="Times New Roman" w:hAnsi="Times New Roman" w:cs="Times New Roman"/>
          <w:b w:val="0"/>
          <w:bCs w:val="0"/>
          <w:color w:val="auto"/>
        </w:rPr>
      </w:pPr>
      <w:r w:rsidRPr="00527366">
        <w:rPr>
          <w:rFonts w:ascii="Times New Roman" w:hAnsi="Times New Roman" w:cs="Times New Roman"/>
          <w:b w:val="0"/>
          <w:bCs w:val="0"/>
          <w:color w:val="auto"/>
        </w:rPr>
        <w:t>Закон Костромской области от 11 ноября 1998 г. N 29 "О гарантиях прав ребенка в Костромской области" (принят Костромской областной Думой 05 ноября 1998 г.) (с изменениями от 22 ноября 2005 г., 28 апреля, 16 июля, 28 декабря 2007 г., 07, 29 февраля, 27 марта 2008 г., 8 июня, 15 июля 2009 г.).</w:t>
      </w:r>
    </w:p>
    <w:p w:rsidR="00F23811" w:rsidRPr="00255F24" w:rsidRDefault="00F23811" w:rsidP="00255F24">
      <w:pPr>
        <w:spacing w:after="0" w:line="240" w:lineRule="auto"/>
        <w:jc w:val="both"/>
        <w:rPr>
          <w:rFonts w:ascii="Times New Roman" w:hAnsi="Times New Roman" w:cs="Times New Roman"/>
          <w:sz w:val="24"/>
          <w:szCs w:val="24"/>
        </w:rPr>
      </w:pPr>
    </w:p>
    <w:p w:rsidR="00F23811" w:rsidRPr="007D0EDE" w:rsidRDefault="00F23811" w:rsidP="008348B6">
      <w:pPr>
        <w:pStyle w:val="ListParagraph"/>
        <w:numPr>
          <w:ilvl w:val="1"/>
          <w:numId w:val="7"/>
        </w:numPr>
        <w:shd w:val="clear" w:color="auto" w:fill="FFFFFF"/>
        <w:spacing w:after="0"/>
        <w:ind w:left="426" w:hanging="426"/>
        <w:jc w:val="both"/>
        <w:rPr>
          <w:rFonts w:ascii="Times New Roman" w:hAnsi="Times New Roman" w:cs="Times New Roman"/>
          <w:color w:val="000000"/>
          <w:sz w:val="24"/>
          <w:szCs w:val="24"/>
          <w:lang w:eastAsia="ru-RU"/>
        </w:rPr>
      </w:pPr>
      <w:r w:rsidRPr="007D0EDE">
        <w:rPr>
          <w:rFonts w:ascii="Times New Roman" w:hAnsi="Times New Roman" w:cs="Times New Roman"/>
          <w:b/>
          <w:bCs/>
          <w:sz w:val="24"/>
          <w:szCs w:val="24"/>
          <w:lang w:eastAsia="ru-RU"/>
        </w:rPr>
        <w:t>Цель интегрированного образования</w:t>
      </w:r>
      <w:r w:rsidRPr="007D0EDE">
        <w:rPr>
          <w:rFonts w:ascii="Times New Roman" w:hAnsi="Times New Roman" w:cs="Times New Roman"/>
          <w:b/>
          <w:bCs/>
          <w:i/>
          <w:iCs/>
          <w:sz w:val="24"/>
          <w:szCs w:val="24"/>
          <w:lang w:eastAsia="ru-RU"/>
        </w:rPr>
        <w:t xml:space="preserve"> </w:t>
      </w:r>
      <w:r w:rsidRPr="007D0EDE">
        <w:rPr>
          <w:rFonts w:ascii="Times New Roman" w:hAnsi="Times New Roman" w:cs="Times New Roman"/>
          <w:b/>
          <w:bCs/>
          <w:i/>
          <w:iCs/>
          <w:sz w:val="24"/>
          <w:szCs w:val="24"/>
          <w:lang w:eastAsia="ru-RU"/>
        </w:rPr>
        <w:noBreakHyphen/>
        <w:t xml:space="preserve"> </w:t>
      </w:r>
      <w:r w:rsidRPr="007D0EDE">
        <w:rPr>
          <w:rFonts w:ascii="Times New Roman" w:hAnsi="Times New Roman" w:cs="Times New Roman"/>
          <w:sz w:val="24"/>
          <w:szCs w:val="24"/>
          <w:lang w:eastAsia="ru-RU"/>
        </w:rPr>
        <w:t xml:space="preserve">создание в образовательном </w:t>
      </w:r>
      <w:r w:rsidRPr="007D0EDE">
        <w:rPr>
          <w:rFonts w:ascii="Times New Roman" w:hAnsi="Times New Roman" w:cs="Times New Roman"/>
          <w:color w:val="000000"/>
          <w:sz w:val="24"/>
          <w:szCs w:val="24"/>
          <w:lang w:eastAsia="ru-RU"/>
        </w:rPr>
        <w:t>учреждении</w:t>
      </w:r>
      <w:r w:rsidRPr="007D0EDE">
        <w:rPr>
          <w:rFonts w:ascii="Times New Roman" w:hAnsi="Times New Roman" w:cs="Times New Roman"/>
          <w:sz w:val="24"/>
          <w:szCs w:val="24"/>
          <w:lang w:eastAsia="ru-RU"/>
        </w:rPr>
        <w:t xml:space="preserve">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w:t>
      </w:r>
      <w:r w:rsidRPr="007D0EDE">
        <w:rPr>
          <w:rFonts w:ascii="Times New Roman" w:hAnsi="Times New Roman" w:cs="Times New Roman"/>
          <w:color w:val="000000"/>
          <w:sz w:val="24"/>
          <w:szCs w:val="24"/>
          <w:lang w:eastAsia="ru-RU"/>
        </w:rPr>
        <w:t>обеспечение доступа к качественному образованию детей с ограниченными возможностями здоровья, необходимого для их максимальной адаптации и полноценной интеграции в общество.</w:t>
      </w:r>
    </w:p>
    <w:p w:rsidR="00F23811" w:rsidRPr="007D0EDE" w:rsidRDefault="00F23811" w:rsidP="008348B6">
      <w:pPr>
        <w:pStyle w:val="ListParagraph"/>
        <w:numPr>
          <w:ilvl w:val="1"/>
          <w:numId w:val="7"/>
        </w:numPr>
        <w:shd w:val="clear" w:color="auto" w:fill="FFFFFF"/>
        <w:spacing w:after="0"/>
        <w:ind w:left="0" w:firstLine="142"/>
        <w:jc w:val="both"/>
        <w:rPr>
          <w:rFonts w:ascii="Arial" w:hAnsi="Arial" w:cs="Arial"/>
          <w:b/>
          <w:bCs/>
          <w:color w:val="000000"/>
          <w:sz w:val="24"/>
          <w:szCs w:val="24"/>
          <w:lang w:eastAsia="ru-RU"/>
        </w:rPr>
      </w:pPr>
      <w:r w:rsidRPr="007D0EDE">
        <w:rPr>
          <w:rFonts w:ascii="Times New Roman" w:hAnsi="Times New Roman" w:cs="Times New Roman"/>
          <w:b/>
          <w:bCs/>
          <w:sz w:val="24"/>
          <w:szCs w:val="24"/>
          <w:lang w:eastAsia="ru-RU"/>
        </w:rPr>
        <w:t>Задачи</w:t>
      </w:r>
      <w:r w:rsidRPr="007D0EDE">
        <w:rPr>
          <w:rFonts w:ascii="Times New Roman" w:hAnsi="Times New Roman" w:cs="Times New Roman"/>
          <w:b/>
          <w:bCs/>
          <w:color w:val="000000"/>
          <w:sz w:val="24"/>
          <w:szCs w:val="24"/>
          <w:lang w:eastAsia="ru-RU"/>
        </w:rPr>
        <w:t xml:space="preserve"> интегрированного образования:</w:t>
      </w:r>
    </w:p>
    <w:p w:rsidR="00F23811" w:rsidRPr="007D0EDE" w:rsidRDefault="00F23811" w:rsidP="008348B6">
      <w:pPr>
        <w:pStyle w:val="ListParagraph"/>
        <w:numPr>
          <w:ilvl w:val="0"/>
          <w:numId w:val="13"/>
        </w:numPr>
        <w:shd w:val="clear" w:color="auto" w:fill="FFFFFF"/>
        <w:spacing w:after="0"/>
        <w:ind w:left="426" w:firstLine="142"/>
        <w:jc w:val="both"/>
        <w:rPr>
          <w:rFonts w:ascii="Arial" w:hAnsi="Arial" w:cs="Arial"/>
          <w:color w:val="000000"/>
          <w:sz w:val="24"/>
          <w:szCs w:val="24"/>
          <w:lang w:eastAsia="ru-RU"/>
        </w:rPr>
      </w:pPr>
      <w:r w:rsidRPr="007D0EDE">
        <w:rPr>
          <w:rFonts w:ascii="Times New Roman" w:hAnsi="Times New Roman" w:cs="Times New Roman"/>
          <w:color w:val="000000"/>
          <w:sz w:val="24"/>
          <w:szCs w:val="24"/>
          <w:lang w:eastAsia="ru-RU"/>
        </w:rPr>
        <w:t xml:space="preserve">создание эффективной системы психолого-педагогического и медико-социального сопровождения </w:t>
      </w:r>
      <w:r>
        <w:rPr>
          <w:rFonts w:ascii="Times New Roman" w:hAnsi="Times New Roman" w:cs="Times New Roman"/>
          <w:color w:val="000000"/>
          <w:sz w:val="24"/>
          <w:szCs w:val="24"/>
          <w:lang w:eastAsia="ru-RU"/>
        </w:rPr>
        <w:t>учащихся</w:t>
      </w:r>
      <w:r w:rsidRPr="007D0EDE">
        <w:rPr>
          <w:rFonts w:ascii="Times New Roman" w:hAnsi="Times New Roman" w:cs="Times New Roman"/>
          <w:color w:val="000000"/>
          <w:sz w:val="24"/>
          <w:szCs w:val="24"/>
          <w:lang w:eastAsia="ru-RU"/>
        </w:rPr>
        <w:t>, воспитанников в общеобразовательном учреждении с целью максимальной коррекции недостатков их психофизического развития;</w:t>
      </w:r>
    </w:p>
    <w:p w:rsidR="00F23811" w:rsidRPr="007D0EDE" w:rsidRDefault="00F23811" w:rsidP="008348B6">
      <w:pPr>
        <w:pStyle w:val="ListParagraph"/>
        <w:numPr>
          <w:ilvl w:val="0"/>
          <w:numId w:val="13"/>
        </w:numPr>
        <w:shd w:val="clear" w:color="auto" w:fill="FFFFFF"/>
        <w:spacing w:after="0"/>
        <w:ind w:left="426" w:firstLine="142"/>
        <w:jc w:val="both"/>
        <w:rPr>
          <w:rFonts w:ascii="Arial" w:hAnsi="Arial" w:cs="Arial"/>
          <w:color w:val="000000"/>
          <w:sz w:val="24"/>
          <w:szCs w:val="24"/>
          <w:lang w:eastAsia="ru-RU"/>
        </w:rPr>
      </w:pPr>
      <w:r w:rsidRPr="007D0EDE">
        <w:rPr>
          <w:rFonts w:ascii="Times New Roman" w:hAnsi="Times New Roman" w:cs="Times New Roman"/>
          <w:color w:val="000000"/>
          <w:sz w:val="24"/>
          <w:szCs w:val="24"/>
          <w:lang w:eastAsia="ru-RU"/>
        </w:rPr>
        <w:t xml:space="preserve">освоение </w:t>
      </w:r>
      <w:r>
        <w:rPr>
          <w:rFonts w:ascii="Times New Roman" w:hAnsi="Times New Roman" w:cs="Times New Roman"/>
          <w:color w:val="000000"/>
          <w:sz w:val="24"/>
          <w:szCs w:val="24"/>
          <w:lang w:eastAsia="ru-RU"/>
        </w:rPr>
        <w:t>учащимися</w:t>
      </w:r>
      <w:r w:rsidRPr="007D0EDE">
        <w:rPr>
          <w:rFonts w:ascii="Times New Roman" w:hAnsi="Times New Roman" w:cs="Times New Roman"/>
          <w:color w:val="000000"/>
          <w:sz w:val="24"/>
          <w:szCs w:val="24"/>
          <w:lang w:eastAsia="ru-RU"/>
        </w:rPr>
        <w:t>, воспитанниками общеобразовательных программ в соответствии с государственным образовательным стандартом;</w:t>
      </w:r>
    </w:p>
    <w:p w:rsidR="00F23811" w:rsidRPr="007D0EDE" w:rsidRDefault="00F23811" w:rsidP="008348B6">
      <w:pPr>
        <w:pStyle w:val="ListParagraph"/>
        <w:numPr>
          <w:ilvl w:val="0"/>
          <w:numId w:val="13"/>
        </w:numPr>
        <w:shd w:val="clear" w:color="auto" w:fill="FFFFFF"/>
        <w:spacing w:after="0"/>
        <w:ind w:left="426" w:firstLine="142"/>
        <w:jc w:val="both"/>
        <w:rPr>
          <w:rFonts w:ascii="Arial" w:hAnsi="Arial" w:cs="Arial"/>
          <w:color w:val="000000"/>
          <w:sz w:val="24"/>
          <w:szCs w:val="24"/>
          <w:lang w:eastAsia="ru-RU"/>
        </w:rPr>
      </w:pPr>
      <w:r w:rsidRPr="007D0EDE">
        <w:rPr>
          <w:rFonts w:ascii="Times New Roman" w:hAnsi="Times New Roman" w:cs="Times New Roman"/>
          <w:color w:val="000000"/>
          <w:sz w:val="24"/>
          <w:szCs w:val="24"/>
          <w:lang w:eastAsia="ru-RU"/>
        </w:rPr>
        <w:t>формирование у всех участников образовательного процесса толерантного отношения к проблемам детей с ограниченными возможностями здоровья.</w:t>
      </w:r>
    </w:p>
    <w:p w:rsidR="00F23811" w:rsidRPr="007D0EDE" w:rsidRDefault="00F23811" w:rsidP="007D0EDE">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7D0EDE">
        <w:rPr>
          <w:rFonts w:ascii="Times New Roman" w:hAnsi="Times New Roman" w:cs="Times New Roman"/>
          <w:b/>
          <w:bCs/>
          <w:sz w:val="24"/>
          <w:szCs w:val="24"/>
          <w:lang w:eastAsia="ru-RU"/>
        </w:rPr>
        <w:t>Прогнозируемый результат:</w:t>
      </w:r>
      <w:r w:rsidRPr="007D0EDE">
        <w:rPr>
          <w:rFonts w:ascii="Times New Roman" w:hAnsi="Times New Roman" w:cs="Times New Roman"/>
          <w:sz w:val="24"/>
          <w:szCs w:val="24"/>
          <w:lang w:eastAsia="ru-RU"/>
        </w:rPr>
        <w:t xml:space="preserve"> целенаправленная работа по формированию общих способностей к учению, коррекции недостатков развития, а также лечебно-профилактическая работа должны обеспечить выполнение детьми с ограниченными возможностями здоровья и трудностями в обучении федерального образовательного стандарта и требований к знаниям и умениям </w:t>
      </w:r>
      <w:r>
        <w:rPr>
          <w:rFonts w:ascii="Times New Roman" w:hAnsi="Times New Roman" w:cs="Times New Roman"/>
          <w:sz w:val="24"/>
          <w:szCs w:val="24"/>
          <w:lang w:eastAsia="ru-RU"/>
        </w:rPr>
        <w:t>учащихся</w:t>
      </w:r>
      <w:r w:rsidRPr="007D0EDE">
        <w:rPr>
          <w:rFonts w:ascii="Times New Roman" w:hAnsi="Times New Roman" w:cs="Times New Roman"/>
          <w:sz w:val="24"/>
          <w:szCs w:val="24"/>
          <w:lang w:eastAsia="ru-RU"/>
        </w:rPr>
        <w:t>.</w:t>
      </w:r>
    </w:p>
    <w:p w:rsidR="00F23811" w:rsidRPr="007D0EDE" w:rsidRDefault="00F23811" w:rsidP="007D0EDE">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7D0EDE">
        <w:rPr>
          <w:rFonts w:ascii="Times New Roman" w:hAnsi="Times New Roman" w:cs="Times New Roman"/>
          <w:b/>
          <w:bCs/>
          <w:sz w:val="24"/>
          <w:szCs w:val="24"/>
          <w:lang w:eastAsia="ru-RU"/>
        </w:rPr>
        <w:t>Основные принципы организации учебного процесса</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подбор учебных заданий, максимально возбуждающих активность ребенка, пробуждающих у него потребность в познавательной деятельности, требующих разнообразной деятельности;</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приспособление темпа изучения учебного материала и методов обучения к уровню развития детей с ограниченными возможностями здоровья;</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индивидуальный подход;</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сочетание коррекционного обучения с лечебно-оздоровительными и профилактическими мероприятиями;</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повторное объяснение учебного материала и подбор дополнительных заданий;</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постоянное использование наглядности, наводящих вопросов, аналогий;</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использование многократных указаний, упражнений;</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проявление большого такта со стороны учителя;</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использование поощрений, повышение самооценки ребенка;</w:t>
      </w:r>
    </w:p>
    <w:p w:rsidR="00F23811" w:rsidRPr="007D0EDE"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поэтапное обобщение проделанной на уроке работы;</w:t>
      </w:r>
    </w:p>
    <w:p w:rsidR="00F23811" w:rsidRPr="00DA5E66" w:rsidRDefault="00F23811" w:rsidP="007D0EDE">
      <w:pPr>
        <w:pStyle w:val="ListParagraph"/>
        <w:numPr>
          <w:ilvl w:val="0"/>
          <w:numId w:val="14"/>
        </w:numPr>
        <w:shd w:val="clear" w:color="auto" w:fill="FFFFFF"/>
        <w:spacing w:after="0"/>
        <w:jc w:val="both"/>
        <w:rPr>
          <w:rFonts w:ascii="Times New Roman" w:hAnsi="Times New Roman" w:cs="Times New Roman"/>
          <w:sz w:val="24"/>
          <w:szCs w:val="24"/>
          <w:lang w:eastAsia="ru-RU"/>
        </w:rPr>
      </w:pPr>
      <w:r w:rsidRPr="007D0EDE">
        <w:rPr>
          <w:rFonts w:ascii="Times New Roman" w:hAnsi="Times New Roman" w:cs="Times New Roman"/>
          <w:sz w:val="24"/>
          <w:szCs w:val="24"/>
          <w:lang w:eastAsia="ru-RU"/>
        </w:rPr>
        <w:t>использование заданий с опорой на образцы, доступных инструкций, алгоритмов, с учетом работоспособности и утомляемости учащегося.</w:t>
      </w:r>
    </w:p>
    <w:p w:rsidR="00F23811" w:rsidRPr="007D0EDE" w:rsidRDefault="00F23811" w:rsidP="00DA5E66">
      <w:pPr>
        <w:pStyle w:val="ListParagraph"/>
        <w:shd w:val="clear" w:color="auto" w:fill="FFFFFF"/>
        <w:spacing w:after="0"/>
        <w:jc w:val="both"/>
        <w:rPr>
          <w:rFonts w:ascii="Times New Roman" w:hAnsi="Times New Roman" w:cs="Times New Roman"/>
          <w:sz w:val="24"/>
          <w:szCs w:val="24"/>
          <w:lang w:eastAsia="ru-RU"/>
        </w:rPr>
      </w:pPr>
    </w:p>
    <w:p w:rsidR="00F23811" w:rsidRPr="007D0EDE" w:rsidRDefault="00F23811" w:rsidP="00B613BF">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B37A57">
        <w:rPr>
          <w:rFonts w:ascii="Times New Roman" w:hAnsi="Times New Roman" w:cs="Times New Roman"/>
          <w:b/>
          <w:bCs/>
          <w:sz w:val="24"/>
          <w:szCs w:val="24"/>
          <w:lang w:eastAsia="ru-RU"/>
        </w:rPr>
        <w:t xml:space="preserve">Интегрированное обучение </w:t>
      </w:r>
      <w:r>
        <w:rPr>
          <w:rFonts w:ascii="Times New Roman" w:hAnsi="Times New Roman" w:cs="Times New Roman"/>
          <w:b/>
          <w:bCs/>
          <w:sz w:val="24"/>
          <w:szCs w:val="24"/>
          <w:lang w:eastAsia="ru-RU"/>
        </w:rPr>
        <w:t xml:space="preserve">проводится </w:t>
      </w:r>
      <w:r>
        <w:rPr>
          <w:rFonts w:ascii="Times New Roman" w:hAnsi="Times New Roman" w:cs="Times New Roman"/>
          <w:sz w:val="24"/>
          <w:szCs w:val="24"/>
          <w:lang w:eastAsia="ru-RU"/>
        </w:rPr>
        <w:t>:</w:t>
      </w:r>
    </w:p>
    <w:p w:rsidR="00F23811" w:rsidRPr="00B613BF" w:rsidRDefault="00F23811" w:rsidP="00B613BF">
      <w:pPr>
        <w:pStyle w:val="ListParagraph"/>
        <w:numPr>
          <w:ilvl w:val="0"/>
          <w:numId w:val="14"/>
        </w:numPr>
        <w:shd w:val="clear" w:color="auto" w:fill="FFFFFF"/>
        <w:spacing w:after="0"/>
        <w:jc w:val="both"/>
        <w:rPr>
          <w:rFonts w:ascii="Times New Roman" w:hAnsi="Times New Roman" w:cs="Times New Roman"/>
          <w:color w:val="000000"/>
          <w:sz w:val="24"/>
          <w:szCs w:val="24"/>
          <w:lang w:eastAsia="ru-RU"/>
        </w:rPr>
      </w:pPr>
      <w:r w:rsidRPr="00B613BF">
        <w:rPr>
          <w:rFonts w:ascii="Times New Roman" w:hAnsi="Times New Roman" w:cs="Times New Roman"/>
          <w:sz w:val="24"/>
          <w:szCs w:val="24"/>
          <w:lang w:eastAsia="ru-RU"/>
        </w:rPr>
        <w:t>посредством</w:t>
      </w:r>
      <w:r w:rsidRPr="007D0EDE">
        <w:rPr>
          <w:rFonts w:ascii="Times New Roman" w:hAnsi="Times New Roman" w:cs="Times New Roman"/>
          <w:color w:val="000000"/>
          <w:sz w:val="24"/>
          <w:szCs w:val="24"/>
          <w:lang w:eastAsia="ru-RU"/>
        </w:rPr>
        <w:t xml:space="preserve"> совместного обучения детей с ограниченными возможностями здоровья и детей, не имеющих таких ограничений, в одном классе</w:t>
      </w:r>
      <w:r>
        <w:rPr>
          <w:rFonts w:ascii="Times New Roman" w:hAnsi="Times New Roman" w:cs="Times New Roman"/>
          <w:color w:val="000000"/>
          <w:sz w:val="24"/>
          <w:szCs w:val="24"/>
          <w:lang w:eastAsia="ru-RU"/>
        </w:rPr>
        <w:t>;</w:t>
      </w:r>
    </w:p>
    <w:p w:rsidR="00F23811" w:rsidRDefault="00F23811" w:rsidP="00B613BF">
      <w:pPr>
        <w:pStyle w:val="ListParagraph"/>
        <w:numPr>
          <w:ilvl w:val="0"/>
          <w:numId w:val="14"/>
        </w:numPr>
        <w:shd w:val="clear" w:color="auto" w:fill="FFFFFF"/>
        <w:spacing w:after="0"/>
        <w:jc w:val="both"/>
        <w:rPr>
          <w:rFonts w:ascii="Times New Roman" w:hAnsi="Times New Roman" w:cs="Times New Roman"/>
          <w:color w:val="000000"/>
          <w:sz w:val="24"/>
          <w:szCs w:val="24"/>
          <w:lang w:eastAsia="ru-RU"/>
        </w:rPr>
      </w:pPr>
      <w:r w:rsidRPr="007D0EDE">
        <w:rPr>
          <w:rFonts w:ascii="Times New Roman" w:hAnsi="Times New Roman" w:cs="Times New Roman"/>
          <w:color w:val="000000"/>
          <w:sz w:val="24"/>
          <w:szCs w:val="24"/>
          <w:lang w:eastAsia="ru-RU"/>
        </w:rPr>
        <w:t xml:space="preserve">посредством функционирования класса для детей с ограниченными </w:t>
      </w:r>
      <w:r w:rsidRPr="00B613BF">
        <w:rPr>
          <w:rFonts w:ascii="Times New Roman" w:hAnsi="Times New Roman" w:cs="Times New Roman"/>
          <w:sz w:val="24"/>
          <w:szCs w:val="24"/>
          <w:lang w:eastAsia="ru-RU"/>
        </w:rPr>
        <w:t>возможностями</w:t>
      </w:r>
      <w:r w:rsidRPr="007D0EDE">
        <w:rPr>
          <w:rFonts w:ascii="Times New Roman" w:hAnsi="Times New Roman" w:cs="Times New Roman"/>
          <w:color w:val="000000"/>
          <w:sz w:val="24"/>
          <w:szCs w:val="24"/>
          <w:lang w:eastAsia="ru-RU"/>
        </w:rPr>
        <w:t xml:space="preserve"> здоровья в общеобразовательном учреждении для детей, не имеющих таких ограничений или имеющих другие ограничения здоровья.</w:t>
      </w:r>
    </w:p>
    <w:p w:rsidR="00F23811" w:rsidRDefault="00F23811" w:rsidP="00DA5E66">
      <w:pPr>
        <w:pStyle w:val="ListParagraph"/>
        <w:shd w:val="clear" w:color="auto" w:fill="FFFFFF"/>
        <w:spacing w:after="0"/>
        <w:jc w:val="both"/>
        <w:rPr>
          <w:rFonts w:ascii="Times New Roman" w:hAnsi="Times New Roman" w:cs="Times New Roman"/>
          <w:color w:val="000000"/>
          <w:sz w:val="24"/>
          <w:szCs w:val="24"/>
          <w:lang w:eastAsia="ru-RU"/>
        </w:rPr>
      </w:pPr>
    </w:p>
    <w:p w:rsidR="00F23811" w:rsidRPr="00B613BF" w:rsidRDefault="00F23811" w:rsidP="00B613BF">
      <w:pPr>
        <w:pStyle w:val="ListParagraph"/>
        <w:numPr>
          <w:ilvl w:val="1"/>
          <w:numId w:val="7"/>
        </w:numPr>
        <w:shd w:val="clear" w:color="auto" w:fill="FFFFFF"/>
        <w:spacing w:after="0"/>
        <w:ind w:left="0" w:firstLine="567"/>
        <w:jc w:val="both"/>
        <w:rPr>
          <w:rFonts w:ascii="Times New Roman" w:hAnsi="Times New Roman" w:cs="Times New Roman"/>
          <w:color w:val="000000"/>
          <w:sz w:val="24"/>
          <w:szCs w:val="24"/>
          <w:lang w:eastAsia="ru-RU"/>
        </w:rPr>
      </w:pPr>
      <w:r w:rsidRPr="00B37A57">
        <w:rPr>
          <w:rFonts w:ascii="Times New Roman" w:hAnsi="Times New Roman" w:cs="Times New Roman"/>
          <w:color w:val="000000"/>
          <w:sz w:val="24"/>
          <w:szCs w:val="24"/>
          <w:lang w:eastAsia="ru-RU"/>
        </w:rPr>
        <w:t>Интегрированное обучение детей с ограниченными возможностями здоровья в общеобразовательном учреждении является приоритетной формой организации образовательного процесса (по сравнению с обучением в специальном (коррекционном) образовательном учреждении</w:t>
      </w:r>
      <w:r w:rsidRPr="00B613B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w:t>
      </w:r>
    </w:p>
    <w:p w:rsidR="00F23811" w:rsidRPr="00B613BF" w:rsidRDefault="00F23811" w:rsidP="00B613BF">
      <w:pPr>
        <w:pStyle w:val="ListParagraph"/>
        <w:numPr>
          <w:ilvl w:val="1"/>
          <w:numId w:val="7"/>
        </w:numPr>
        <w:shd w:val="clear" w:color="auto" w:fill="FFFFFF"/>
        <w:spacing w:after="0"/>
        <w:ind w:left="0" w:firstLine="567"/>
        <w:jc w:val="both"/>
        <w:rPr>
          <w:rFonts w:ascii="Arial" w:hAnsi="Arial" w:cs="Arial"/>
          <w:color w:val="000000"/>
          <w:sz w:val="24"/>
          <w:szCs w:val="24"/>
          <w:lang w:eastAsia="ru-RU"/>
        </w:rPr>
      </w:pPr>
      <w:r w:rsidRPr="00B613BF">
        <w:rPr>
          <w:rFonts w:ascii="Times New Roman" w:hAnsi="Times New Roman" w:cs="Times New Roman"/>
          <w:sz w:val="24"/>
          <w:szCs w:val="24"/>
          <w:lang w:eastAsia="ru-RU"/>
        </w:rPr>
        <w:t>Допускается</w:t>
      </w:r>
      <w:r w:rsidRPr="007D0EDE">
        <w:rPr>
          <w:rFonts w:ascii="Times New Roman" w:hAnsi="Times New Roman" w:cs="Times New Roman"/>
          <w:color w:val="000000"/>
          <w:sz w:val="24"/>
          <w:szCs w:val="24"/>
          <w:lang w:eastAsia="ru-RU"/>
        </w:rPr>
        <w:t xml:space="preserve"> сочетание интегрированной формы организации образовательного процесса с другими формами, при наличии указания на это в заключение</w:t>
      </w:r>
      <w:r>
        <w:rPr>
          <w:rFonts w:ascii="Times New Roman" w:hAnsi="Times New Roman" w:cs="Times New Roman"/>
          <w:color w:val="000000"/>
          <w:sz w:val="24"/>
          <w:szCs w:val="24"/>
          <w:lang w:eastAsia="ru-RU"/>
        </w:rPr>
        <w:t xml:space="preserve"> </w:t>
      </w:r>
      <w:r w:rsidRPr="007D0EDE">
        <w:rPr>
          <w:rFonts w:ascii="Times New Roman" w:hAnsi="Times New Roman" w:cs="Times New Roman"/>
          <w:color w:val="000000"/>
          <w:sz w:val="24"/>
          <w:szCs w:val="24"/>
          <w:lang w:eastAsia="ru-RU"/>
        </w:rPr>
        <w:t>областной ПМПК.</w:t>
      </w:r>
    </w:p>
    <w:p w:rsidR="00F23811" w:rsidRPr="007D0EDE" w:rsidRDefault="00F23811" w:rsidP="007D0EDE">
      <w:pPr>
        <w:pStyle w:val="ListParagraph"/>
        <w:shd w:val="clear" w:color="auto" w:fill="FFFFFF"/>
        <w:spacing w:after="0"/>
        <w:jc w:val="both"/>
        <w:rPr>
          <w:rFonts w:ascii="Times New Roman" w:hAnsi="Times New Roman" w:cs="Times New Roman"/>
          <w:sz w:val="24"/>
          <w:szCs w:val="24"/>
          <w:lang w:eastAsia="ru-RU"/>
        </w:rPr>
      </w:pPr>
    </w:p>
    <w:p w:rsidR="00F23811" w:rsidRPr="00DE6AAA" w:rsidRDefault="00F23811" w:rsidP="00B613BF">
      <w:pPr>
        <w:pStyle w:val="ListParagraph"/>
        <w:numPr>
          <w:ilvl w:val="0"/>
          <w:numId w:val="7"/>
        </w:numPr>
        <w:shd w:val="clear" w:color="auto" w:fill="FFFFFF"/>
        <w:spacing w:after="0"/>
        <w:jc w:val="center"/>
        <w:rPr>
          <w:rFonts w:ascii="Times New Roman" w:hAnsi="Times New Roman" w:cs="Times New Roman"/>
          <w:sz w:val="24"/>
          <w:szCs w:val="24"/>
          <w:lang w:eastAsia="ru-RU"/>
        </w:rPr>
      </w:pPr>
      <w:r w:rsidRPr="00B613BF">
        <w:rPr>
          <w:rFonts w:ascii="Times New Roman" w:hAnsi="Times New Roman" w:cs="Times New Roman"/>
          <w:b/>
          <w:bCs/>
          <w:sz w:val="24"/>
          <w:szCs w:val="24"/>
          <w:lang w:eastAsia="ru-RU"/>
        </w:rPr>
        <w:t>Организация интегрированного обучения</w:t>
      </w:r>
    </w:p>
    <w:p w:rsidR="00F23811" w:rsidRPr="00DE6AAA" w:rsidRDefault="00F23811" w:rsidP="00E969F9">
      <w:pPr>
        <w:pStyle w:val="ListParagraph"/>
        <w:shd w:val="clear" w:color="auto" w:fill="FFFFFF"/>
        <w:spacing w:after="0"/>
        <w:ind w:left="1080"/>
        <w:rPr>
          <w:rFonts w:ascii="Times New Roman" w:hAnsi="Times New Roman" w:cs="Times New Roman"/>
          <w:sz w:val="24"/>
          <w:szCs w:val="24"/>
          <w:lang w:eastAsia="ru-RU"/>
        </w:rPr>
      </w:pPr>
    </w:p>
    <w:p w:rsidR="00F23811" w:rsidRPr="005371F9" w:rsidRDefault="00F23811" w:rsidP="00DE6AAA">
      <w:pPr>
        <w:pStyle w:val="ListParagraph"/>
        <w:shd w:val="clear" w:color="auto" w:fill="FFFFFF"/>
        <w:spacing w:after="0"/>
        <w:ind w:left="0" w:firstLine="567"/>
        <w:jc w:val="both"/>
        <w:rPr>
          <w:rFonts w:ascii="Arial" w:hAnsi="Arial" w:cs="Arial"/>
          <w:color w:val="000000"/>
          <w:sz w:val="24"/>
          <w:szCs w:val="24"/>
          <w:lang w:eastAsia="ru-RU"/>
        </w:rPr>
      </w:pPr>
      <w:r w:rsidRPr="005371F9">
        <w:rPr>
          <w:rFonts w:ascii="Times New Roman" w:hAnsi="Times New Roman" w:cs="Times New Roman"/>
          <w:b/>
          <w:bCs/>
          <w:i/>
          <w:iCs/>
          <w:color w:val="000000"/>
          <w:sz w:val="24"/>
          <w:szCs w:val="24"/>
          <w:lang w:eastAsia="ru-RU"/>
        </w:rPr>
        <w:t xml:space="preserve">Порядок зачисления </w:t>
      </w:r>
      <w:r>
        <w:rPr>
          <w:rFonts w:ascii="Times New Roman" w:hAnsi="Times New Roman" w:cs="Times New Roman"/>
          <w:b/>
          <w:bCs/>
          <w:i/>
          <w:iCs/>
          <w:color w:val="000000"/>
          <w:sz w:val="24"/>
          <w:szCs w:val="24"/>
          <w:lang w:eastAsia="ru-RU"/>
        </w:rPr>
        <w:t>учащихся</w:t>
      </w:r>
      <w:r w:rsidRPr="005371F9">
        <w:rPr>
          <w:rFonts w:ascii="Times New Roman" w:hAnsi="Times New Roman" w:cs="Times New Roman"/>
          <w:b/>
          <w:bCs/>
          <w:i/>
          <w:iCs/>
          <w:color w:val="000000"/>
          <w:sz w:val="24"/>
          <w:szCs w:val="24"/>
          <w:lang w:eastAsia="ru-RU"/>
        </w:rPr>
        <w:t xml:space="preserve">: </w:t>
      </w:r>
      <w:r w:rsidRPr="005371F9">
        <w:rPr>
          <w:rFonts w:ascii="Times New Roman" w:hAnsi="Times New Roman" w:cs="Times New Roman"/>
          <w:color w:val="000000"/>
          <w:sz w:val="24"/>
          <w:szCs w:val="24"/>
          <w:lang w:eastAsia="ru-RU"/>
        </w:rPr>
        <w:t xml:space="preserve">прием </w:t>
      </w:r>
      <w:r>
        <w:rPr>
          <w:rFonts w:ascii="Times New Roman" w:hAnsi="Times New Roman" w:cs="Times New Roman"/>
          <w:color w:val="000000"/>
          <w:sz w:val="24"/>
          <w:szCs w:val="24"/>
          <w:lang w:eastAsia="ru-RU"/>
        </w:rPr>
        <w:t>учащихся</w:t>
      </w:r>
      <w:r w:rsidRPr="005371F9">
        <w:rPr>
          <w:rFonts w:ascii="Times New Roman" w:hAnsi="Times New Roman" w:cs="Times New Roman"/>
          <w:color w:val="000000"/>
          <w:sz w:val="24"/>
          <w:szCs w:val="24"/>
          <w:lang w:eastAsia="ru-RU"/>
        </w:rPr>
        <w:t xml:space="preserve"> с ограниченными возможностями здоровья в общеобразовательное учреждение на интегрированную форму обучения (общеобразовательные классы</w:t>
      </w:r>
      <w:r>
        <w:rPr>
          <w:rFonts w:ascii="Times New Roman" w:hAnsi="Times New Roman" w:cs="Times New Roman"/>
          <w:color w:val="000000"/>
          <w:sz w:val="24"/>
          <w:szCs w:val="24"/>
          <w:lang w:eastAsia="ru-RU"/>
        </w:rPr>
        <w:t xml:space="preserve"> или классы коррекционно-развивающего обучения</w:t>
      </w:r>
      <w:r w:rsidRPr="005371F9">
        <w:rPr>
          <w:rFonts w:ascii="Times New Roman" w:hAnsi="Times New Roman" w:cs="Times New Roman"/>
          <w:color w:val="000000"/>
          <w:sz w:val="24"/>
          <w:szCs w:val="24"/>
          <w:lang w:eastAsia="ru-RU"/>
        </w:rPr>
        <w:t>) осуществляется на основании рекомендаций ПМПК, заявления родителей (законных представителей) и оформляется приказом директора школы.</w:t>
      </w:r>
    </w:p>
    <w:p w:rsidR="00F23811" w:rsidRPr="00DE6AAA" w:rsidRDefault="00F23811" w:rsidP="005371F9">
      <w:pPr>
        <w:shd w:val="clear" w:color="auto" w:fill="FFFFFF"/>
        <w:spacing w:after="0"/>
        <w:rPr>
          <w:rFonts w:ascii="Times New Roman" w:hAnsi="Times New Roman" w:cs="Times New Roman"/>
          <w:sz w:val="24"/>
          <w:szCs w:val="24"/>
          <w:lang w:eastAsia="ru-RU"/>
        </w:rPr>
      </w:pPr>
    </w:p>
    <w:p w:rsidR="00F23811" w:rsidRPr="005371F9" w:rsidRDefault="00F23811" w:rsidP="0086765D">
      <w:pPr>
        <w:pStyle w:val="ListParagraph"/>
        <w:numPr>
          <w:ilvl w:val="1"/>
          <w:numId w:val="7"/>
        </w:numPr>
        <w:shd w:val="clear" w:color="auto" w:fill="FFFFFF"/>
        <w:spacing w:after="0"/>
        <w:ind w:left="0" w:firstLine="567"/>
        <w:jc w:val="both"/>
        <w:rPr>
          <w:rFonts w:ascii="Times New Roman" w:hAnsi="Times New Roman" w:cs="Times New Roman"/>
          <w:sz w:val="24"/>
          <w:szCs w:val="24"/>
        </w:rPr>
      </w:pPr>
      <w:r w:rsidRPr="005371F9">
        <w:rPr>
          <w:rFonts w:ascii="Times New Roman" w:hAnsi="Times New Roman" w:cs="Times New Roman"/>
          <w:b/>
          <w:bCs/>
          <w:sz w:val="24"/>
          <w:szCs w:val="24"/>
          <w:lang w:eastAsia="ru-RU"/>
        </w:rPr>
        <w:t xml:space="preserve">Специальная помощь </w:t>
      </w:r>
      <w:r w:rsidRPr="005371F9">
        <w:rPr>
          <w:rFonts w:ascii="Times New Roman" w:hAnsi="Times New Roman" w:cs="Times New Roman"/>
          <w:sz w:val="24"/>
          <w:szCs w:val="24"/>
          <w:lang w:eastAsia="ru-RU"/>
        </w:rPr>
        <w:t xml:space="preserve">учащимся, поступившим на интегрированное обучение </w:t>
      </w:r>
      <w:r w:rsidRPr="005371F9">
        <w:rPr>
          <w:rFonts w:ascii="Times New Roman" w:hAnsi="Times New Roman" w:cs="Times New Roman"/>
          <w:sz w:val="24"/>
          <w:szCs w:val="24"/>
        </w:rPr>
        <w:t>может о</w:t>
      </w:r>
      <w:r>
        <w:rPr>
          <w:rFonts w:ascii="Times New Roman" w:hAnsi="Times New Roman" w:cs="Times New Roman"/>
          <w:sz w:val="24"/>
          <w:szCs w:val="24"/>
        </w:rPr>
        <w:t xml:space="preserve">казываться как по договорам с  городской </w:t>
      </w:r>
      <w:r w:rsidRPr="005371F9">
        <w:rPr>
          <w:rFonts w:ascii="Times New Roman" w:hAnsi="Times New Roman" w:cs="Times New Roman"/>
          <w:sz w:val="24"/>
          <w:szCs w:val="24"/>
        </w:rPr>
        <w:t xml:space="preserve"> ПМПК или другими образовательными учреждениями, либо путем создания службы </w:t>
      </w:r>
      <w:r w:rsidRPr="005371F9">
        <w:rPr>
          <w:rFonts w:ascii="Times New Roman" w:hAnsi="Times New Roman" w:cs="Times New Roman"/>
          <w:sz w:val="24"/>
          <w:szCs w:val="24"/>
          <w:lang w:eastAsia="ru-RU"/>
        </w:rPr>
        <w:t>специальной</w:t>
      </w:r>
      <w:r w:rsidRPr="005371F9">
        <w:rPr>
          <w:rFonts w:ascii="Times New Roman" w:hAnsi="Times New Roman" w:cs="Times New Roman"/>
          <w:sz w:val="24"/>
          <w:szCs w:val="24"/>
        </w:rPr>
        <w:t xml:space="preserve"> помощи на базе самой школы.  В последнем случае финансирование деятельности такой службы осуществляется за счет специального норматива, поступающего в распоряжение образовательной организации (учреждения). </w:t>
      </w:r>
    </w:p>
    <w:p w:rsidR="00F23811" w:rsidRPr="00B37A57" w:rsidRDefault="00F23811" w:rsidP="00B37A57">
      <w:pPr>
        <w:pStyle w:val="ListParagraph"/>
        <w:numPr>
          <w:ilvl w:val="1"/>
          <w:numId w:val="7"/>
        </w:numPr>
        <w:shd w:val="clear" w:color="auto" w:fill="FFFFFF"/>
        <w:spacing w:after="0"/>
        <w:ind w:left="0" w:firstLine="567"/>
        <w:jc w:val="both"/>
        <w:rPr>
          <w:rFonts w:ascii="Times New Roman" w:hAnsi="Times New Roman" w:cs="Times New Roman"/>
          <w:sz w:val="24"/>
          <w:szCs w:val="24"/>
        </w:rPr>
      </w:pPr>
      <w:r w:rsidRPr="00B37A57">
        <w:rPr>
          <w:rFonts w:ascii="Times New Roman" w:hAnsi="Times New Roman" w:cs="Times New Roman"/>
          <w:sz w:val="24"/>
          <w:szCs w:val="24"/>
        </w:rPr>
        <w:t xml:space="preserve">Наполняемость класса интегрированного обучения составляет не более </w:t>
      </w:r>
      <w:r>
        <w:rPr>
          <w:rFonts w:ascii="Times New Roman" w:hAnsi="Times New Roman" w:cs="Times New Roman"/>
          <w:b/>
          <w:bCs/>
          <w:i/>
          <w:iCs/>
          <w:sz w:val="24"/>
          <w:szCs w:val="24"/>
        </w:rPr>
        <w:t>14</w:t>
      </w:r>
      <w:r w:rsidRPr="00B37A57">
        <w:rPr>
          <w:rFonts w:ascii="Times New Roman" w:hAnsi="Times New Roman" w:cs="Times New Roman"/>
          <w:sz w:val="24"/>
          <w:szCs w:val="24"/>
        </w:rPr>
        <w:t xml:space="preserve">человек, количество учащихся с ограниченными возможностями здоровья не должно превышать 3-4 человека.  </w:t>
      </w:r>
    </w:p>
    <w:p w:rsidR="00F23811" w:rsidRPr="00B37A57" w:rsidRDefault="00F23811" w:rsidP="00B37A57">
      <w:pPr>
        <w:pStyle w:val="ListParagraph"/>
        <w:numPr>
          <w:ilvl w:val="1"/>
          <w:numId w:val="7"/>
        </w:numPr>
        <w:shd w:val="clear" w:color="auto" w:fill="FFFFFF"/>
        <w:spacing w:after="0"/>
        <w:ind w:left="0" w:firstLine="567"/>
        <w:jc w:val="both"/>
        <w:rPr>
          <w:rFonts w:ascii="Times New Roman" w:hAnsi="Times New Roman" w:cs="Times New Roman"/>
          <w:sz w:val="24"/>
          <w:szCs w:val="24"/>
        </w:rPr>
      </w:pPr>
      <w:r w:rsidRPr="00B37A57">
        <w:rPr>
          <w:rFonts w:ascii="Times New Roman" w:hAnsi="Times New Roman" w:cs="Times New Roman"/>
          <w:sz w:val="24"/>
          <w:szCs w:val="24"/>
        </w:rPr>
        <w:t xml:space="preserve">Целесообразно включение  </w:t>
      </w:r>
      <w:r>
        <w:rPr>
          <w:rFonts w:ascii="Times New Roman" w:hAnsi="Times New Roman" w:cs="Times New Roman"/>
          <w:sz w:val="24"/>
          <w:szCs w:val="24"/>
        </w:rPr>
        <w:t>учащихся</w:t>
      </w:r>
      <w:r w:rsidRPr="00B37A57">
        <w:rPr>
          <w:rFonts w:ascii="Times New Roman" w:hAnsi="Times New Roman" w:cs="Times New Roman"/>
          <w:sz w:val="24"/>
          <w:szCs w:val="24"/>
        </w:rPr>
        <w:t xml:space="preserve"> с ограниченными возможностями здоровья в работу группы продленного дня (по показаниям). Рекомендуется   организация двухразового питания и проведение необходимых оздоровительных мероприятий.</w:t>
      </w:r>
    </w:p>
    <w:p w:rsidR="00F23811" w:rsidRPr="00DA5E66" w:rsidRDefault="00F23811" w:rsidP="00B37A57">
      <w:pPr>
        <w:pStyle w:val="ListParagraph"/>
        <w:numPr>
          <w:ilvl w:val="1"/>
          <w:numId w:val="7"/>
        </w:numPr>
        <w:shd w:val="clear" w:color="auto" w:fill="FFFFFF"/>
        <w:spacing w:after="0"/>
        <w:ind w:left="0" w:firstLine="567"/>
        <w:jc w:val="both"/>
        <w:rPr>
          <w:rFonts w:ascii="Arial" w:hAnsi="Arial" w:cs="Arial"/>
          <w:color w:val="000000"/>
          <w:sz w:val="24"/>
          <w:szCs w:val="24"/>
          <w:lang w:eastAsia="ru-RU"/>
        </w:rPr>
      </w:pPr>
      <w:r w:rsidRPr="00B37A57">
        <w:rPr>
          <w:rFonts w:ascii="Times New Roman" w:hAnsi="Times New Roman" w:cs="Times New Roman"/>
          <w:sz w:val="24"/>
          <w:szCs w:val="24"/>
        </w:rPr>
        <w:t>При</w:t>
      </w:r>
      <w:r w:rsidRPr="00DA5E66">
        <w:rPr>
          <w:rFonts w:ascii="Times New Roman" w:hAnsi="Times New Roman" w:cs="Times New Roman"/>
          <w:color w:val="000000"/>
          <w:sz w:val="24"/>
          <w:szCs w:val="24"/>
          <w:lang w:eastAsia="ru-RU"/>
        </w:rPr>
        <w:t xml:space="preserve"> организации интегрированного обучения общеобразовательное учреждение обязано:</w:t>
      </w:r>
    </w:p>
    <w:p w:rsidR="00F23811" w:rsidRPr="00DA5E66" w:rsidRDefault="00F23811" w:rsidP="00DA5E66">
      <w:pPr>
        <w:pStyle w:val="ListParagraph"/>
        <w:numPr>
          <w:ilvl w:val="0"/>
          <w:numId w:val="16"/>
        </w:numPr>
        <w:shd w:val="clear" w:color="auto" w:fill="FFFFFF"/>
        <w:spacing w:after="0"/>
        <w:jc w:val="both"/>
        <w:rPr>
          <w:rFonts w:ascii="Times New Roman" w:hAnsi="Times New Roman" w:cs="Times New Roman"/>
          <w:color w:val="000000"/>
          <w:sz w:val="24"/>
          <w:szCs w:val="24"/>
          <w:lang w:eastAsia="ru-RU"/>
        </w:rPr>
      </w:pPr>
      <w:r w:rsidRPr="00DA5E66">
        <w:rPr>
          <w:rFonts w:ascii="Times New Roman" w:hAnsi="Times New Roman" w:cs="Times New Roman"/>
          <w:color w:val="000000"/>
          <w:sz w:val="24"/>
          <w:szCs w:val="24"/>
          <w:lang w:eastAsia="ru-RU"/>
        </w:rPr>
        <w:t>Иметь лицензию на право ведения образовательной деятельности по специальным (коррекционным) программам обучения;</w:t>
      </w:r>
    </w:p>
    <w:p w:rsidR="00F23811" w:rsidRPr="00DA5E6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DA5E66">
        <w:rPr>
          <w:rFonts w:ascii="Times New Roman" w:hAnsi="Times New Roman" w:cs="Times New Roman"/>
          <w:color w:val="000000"/>
          <w:sz w:val="24"/>
          <w:szCs w:val="24"/>
          <w:lang w:eastAsia="ru-RU"/>
        </w:rPr>
        <w:t>разработать локальные акты учреждения, регламентирующие деятельность по организации интегрированного обучения</w:t>
      </w:r>
      <w:r>
        <w:rPr>
          <w:rFonts w:ascii="Times New Roman" w:hAnsi="Times New Roman" w:cs="Times New Roman"/>
          <w:color w:val="000000"/>
          <w:sz w:val="24"/>
          <w:szCs w:val="24"/>
          <w:lang w:eastAsia="ru-RU"/>
        </w:rPr>
        <w:t xml:space="preserve"> по специальным (коррекционным программам</w:t>
      </w:r>
      <w:r w:rsidRPr="00DA5E66">
        <w:rPr>
          <w:rFonts w:ascii="Times New Roman" w:hAnsi="Times New Roman" w:cs="Times New Roman"/>
          <w:color w:val="000000"/>
          <w:sz w:val="24"/>
          <w:szCs w:val="24"/>
          <w:lang w:eastAsia="ru-RU"/>
        </w:rPr>
        <w:t>;</w:t>
      </w:r>
    </w:p>
    <w:p w:rsidR="00F23811" w:rsidRPr="00DA5E6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Pr>
          <w:rFonts w:ascii="Times New Roman" w:hAnsi="Times New Roman" w:cs="Times New Roman"/>
          <w:color w:val="000000"/>
          <w:sz w:val="24"/>
          <w:szCs w:val="24"/>
          <w:lang w:eastAsia="ru-RU"/>
        </w:rPr>
        <w:t xml:space="preserve">обеспечить специальную помощь </w:t>
      </w:r>
      <w:r w:rsidRPr="00DA5E66">
        <w:rPr>
          <w:rFonts w:ascii="Times New Roman" w:hAnsi="Times New Roman" w:cs="Times New Roman"/>
          <w:color w:val="000000"/>
          <w:sz w:val="24"/>
          <w:szCs w:val="24"/>
          <w:lang w:eastAsia="ru-RU"/>
        </w:rPr>
        <w:t xml:space="preserve">учащимся, включенным </w:t>
      </w:r>
      <w:r>
        <w:rPr>
          <w:rFonts w:ascii="Times New Roman" w:hAnsi="Times New Roman" w:cs="Times New Roman"/>
          <w:color w:val="000000"/>
          <w:sz w:val="24"/>
          <w:szCs w:val="24"/>
          <w:lang w:eastAsia="ru-RU"/>
        </w:rPr>
        <w:t>в интегрированное обучение (</w:t>
      </w:r>
      <w:r w:rsidRPr="00DA5E66">
        <w:rPr>
          <w:rFonts w:ascii="Times New Roman" w:hAnsi="Times New Roman" w:cs="Times New Roman"/>
          <w:color w:val="000000"/>
          <w:sz w:val="24"/>
          <w:szCs w:val="24"/>
          <w:lang w:eastAsia="ru-RU"/>
        </w:rPr>
        <w:t xml:space="preserve">обеспечить наличие учителя-дефектолога, </w:t>
      </w:r>
      <w:r>
        <w:rPr>
          <w:rFonts w:ascii="Times New Roman" w:hAnsi="Times New Roman" w:cs="Times New Roman"/>
          <w:color w:val="000000"/>
          <w:sz w:val="24"/>
          <w:szCs w:val="24"/>
          <w:lang w:eastAsia="ru-RU"/>
        </w:rPr>
        <w:t>других специальных педагогов, либо заключить договор с ГУ ПМПК на оказание специальной помощи);</w:t>
      </w:r>
    </w:p>
    <w:p w:rsidR="00F23811" w:rsidRPr="00DA5E66" w:rsidRDefault="00F23811" w:rsidP="00DA5E66">
      <w:pPr>
        <w:pStyle w:val="ListParagraph"/>
        <w:numPr>
          <w:ilvl w:val="0"/>
          <w:numId w:val="16"/>
        </w:numPr>
        <w:shd w:val="clear" w:color="auto" w:fill="FFFFFF"/>
        <w:spacing w:after="0"/>
        <w:jc w:val="both"/>
        <w:rPr>
          <w:rFonts w:ascii="Times New Roman" w:hAnsi="Times New Roman" w:cs="Times New Roman"/>
          <w:color w:val="000000"/>
          <w:sz w:val="24"/>
          <w:szCs w:val="24"/>
          <w:lang w:eastAsia="ru-RU"/>
        </w:rPr>
      </w:pPr>
      <w:r w:rsidRPr="00DA5E66">
        <w:rPr>
          <w:rFonts w:ascii="Times New Roman" w:hAnsi="Times New Roman" w:cs="Times New Roman"/>
          <w:color w:val="000000"/>
          <w:sz w:val="24"/>
          <w:szCs w:val="24"/>
          <w:lang w:eastAsia="ru-RU"/>
        </w:rPr>
        <w:t>иметь индивидуальные образовательные планы на каждого ребенка с ограниченными возможностями здоровья;</w:t>
      </w:r>
    </w:p>
    <w:p w:rsidR="00F23811" w:rsidRPr="008348B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8348B6">
        <w:rPr>
          <w:rFonts w:ascii="Times New Roman" w:hAnsi="Times New Roman" w:cs="Times New Roman"/>
          <w:color w:val="000000"/>
          <w:sz w:val="24"/>
          <w:szCs w:val="24"/>
          <w:lang w:eastAsia="ru-RU"/>
        </w:rPr>
        <w:t xml:space="preserve">разработать адаптированную основную образовательную программу всех ступеней образования,  осуществить корректировку тематического планирования (тематический план фиксировать в отдельном журнале); </w:t>
      </w:r>
    </w:p>
    <w:p w:rsidR="00F23811" w:rsidRPr="0087444F"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DA5E66">
        <w:rPr>
          <w:rFonts w:ascii="Times New Roman" w:hAnsi="Times New Roman" w:cs="Times New Roman"/>
          <w:color w:val="000000"/>
          <w:sz w:val="24"/>
          <w:szCs w:val="24"/>
          <w:lang w:eastAsia="ru-RU"/>
        </w:rPr>
        <w:t xml:space="preserve">обеспечить материальную базу, </w:t>
      </w:r>
      <w:r>
        <w:rPr>
          <w:rFonts w:ascii="Times New Roman" w:hAnsi="Times New Roman" w:cs="Times New Roman"/>
          <w:color w:val="000000"/>
          <w:sz w:val="24"/>
          <w:szCs w:val="24"/>
          <w:lang w:eastAsia="ru-RU"/>
        </w:rPr>
        <w:t>соответствующую специальным (коррекционным) программам обучения и обязательную реализацию учебного плана;</w:t>
      </w:r>
    </w:p>
    <w:p w:rsidR="00F23811" w:rsidRPr="00DA5E6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DA5E66">
        <w:rPr>
          <w:rFonts w:ascii="Times New Roman" w:hAnsi="Times New Roman" w:cs="Times New Roman"/>
          <w:color w:val="000000"/>
          <w:sz w:val="24"/>
          <w:szCs w:val="24"/>
          <w:lang w:eastAsia="ru-RU"/>
        </w:rPr>
        <w:t>иметь документацию, позволяющую отследить прохождение образовательной программы, динамику обучения ребенка, его коррекционную подготовку;</w:t>
      </w:r>
    </w:p>
    <w:p w:rsidR="00F23811" w:rsidRPr="00DA5E6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DA5E66">
        <w:rPr>
          <w:rFonts w:ascii="Times New Roman" w:hAnsi="Times New Roman" w:cs="Times New Roman"/>
          <w:color w:val="000000"/>
          <w:sz w:val="24"/>
          <w:szCs w:val="24"/>
          <w:lang w:eastAsia="ru-RU"/>
        </w:rPr>
        <w:t>осуществлять плановую подготовку (переподготовку) кадров для работы с детьми с ограниченными возможностями здоровья;</w:t>
      </w:r>
    </w:p>
    <w:p w:rsidR="00F23811" w:rsidRPr="00DA5E66" w:rsidRDefault="00F23811" w:rsidP="00DA5E66">
      <w:pPr>
        <w:pStyle w:val="ListParagraph"/>
        <w:numPr>
          <w:ilvl w:val="0"/>
          <w:numId w:val="16"/>
        </w:numPr>
        <w:shd w:val="clear" w:color="auto" w:fill="FFFFFF"/>
        <w:spacing w:after="0"/>
        <w:jc w:val="both"/>
        <w:rPr>
          <w:rFonts w:ascii="Arial" w:hAnsi="Arial" w:cs="Arial"/>
          <w:color w:val="000000"/>
          <w:sz w:val="24"/>
          <w:szCs w:val="24"/>
          <w:lang w:eastAsia="ru-RU"/>
        </w:rPr>
      </w:pPr>
      <w:r w:rsidRPr="00DA5E66">
        <w:rPr>
          <w:rFonts w:ascii="Times New Roman" w:hAnsi="Times New Roman" w:cs="Times New Roman"/>
          <w:color w:val="000000"/>
          <w:sz w:val="24"/>
          <w:szCs w:val="24"/>
          <w:lang w:eastAsia="ru-RU"/>
        </w:rPr>
        <w:t>следовать рекомендациям, содержащимся в заключение областной ПМПК, выполнять требования специальных (коррекционных) программ.</w:t>
      </w:r>
    </w:p>
    <w:p w:rsidR="00F23811" w:rsidRDefault="00F23811" w:rsidP="00DA5E66">
      <w:pPr>
        <w:pStyle w:val="ListParagraph"/>
        <w:shd w:val="clear" w:color="auto" w:fill="FFFFFF"/>
        <w:spacing w:after="0"/>
        <w:ind w:left="567"/>
        <w:jc w:val="both"/>
        <w:rPr>
          <w:rFonts w:ascii="Times New Roman" w:hAnsi="Times New Roman" w:cs="Times New Roman"/>
          <w:sz w:val="24"/>
          <w:szCs w:val="24"/>
          <w:lang w:eastAsia="ru-RU"/>
        </w:rPr>
      </w:pPr>
    </w:p>
    <w:p w:rsidR="00F23811" w:rsidRPr="0087444F" w:rsidRDefault="00F23811" w:rsidP="0087444F">
      <w:pPr>
        <w:pStyle w:val="ListParagraph"/>
        <w:numPr>
          <w:ilvl w:val="0"/>
          <w:numId w:val="7"/>
        </w:numPr>
        <w:shd w:val="clear" w:color="auto" w:fill="FFFFFF"/>
        <w:spacing w:after="0"/>
        <w:jc w:val="center"/>
        <w:rPr>
          <w:rFonts w:ascii="Times New Roman" w:hAnsi="Times New Roman" w:cs="Times New Roman"/>
          <w:b/>
          <w:bCs/>
          <w:sz w:val="24"/>
          <w:szCs w:val="24"/>
          <w:lang w:eastAsia="ru-RU"/>
        </w:rPr>
      </w:pPr>
      <w:r w:rsidRPr="0087444F">
        <w:rPr>
          <w:rFonts w:ascii="Times New Roman" w:hAnsi="Times New Roman" w:cs="Times New Roman"/>
          <w:b/>
          <w:bCs/>
          <w:sz w:val="24"/>
          <w:szCs w:val="24"/>
          <w:lang w:eastAsia="ru-RU"/>
        </w:rPr>
        <w:t>Образовательный процесс и итоговая аттестация</w:t>
      </w:r>
    </w:p>
    <w:p w:rsidR="00F23811" w:rsidRDefault="00F23811" w:rsidP="00971E66">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Образовательный процесс в классах интегрированного обучения осуществляется в соответствии с уровнями образовательных программ трех ступеней общего образования.</w:t>
      </w:r>
    </w:p>
    <w:p w:rsidR="00F23811" w:rsidRDefault="00F23811" w:rsidP="00971E66">
      <w:pPr>
        <w:pStyle w:val="ListParagraph"/>
        <w:shd w:val="clear" w:color="auto" w:fill="FFFFFF"/>
        <w:spacing w:after="0"/>
        <w:ind w:left="1017"/>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I</w:t>
      </w:r>
      <w:r w:rsidRPr="00971E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ступень – начальное общее образование- </w:t>
      </w:r>
      <w:r>
        <w:rPr>
          <w:rFonts w:ascii="Times New Roman" w:hAnsi="Times New Roman" w:cs="Times New Roman"/>
          <w:sz w:val="24"/>
          <w:szCs w:val="24"/>
          <w:lang w:val="en-US" w:eastAsia="ru-RU"/>
        </w:rPr>
        <w:t>I</w:t>
      </w:r>
      <w:r w:rsidRPr="00971E66">
        <w:rPr>
          <w:rFonts w:ascii="Times New Roman" w:hAnsi="Times New Roman" w:cs="Times New Roman"/>
          <w:sz w:val="24"/>
          <w:szCs w:val="24"/>
          <w:lang w:eastAsia="ru-RU"/>
        </w:rPr>
        <w:t>-</w:t>
      </w:r>
      <w:r>
        <w:rPr>
          <w:rFonts w:ascii="Times New Roman" w:hAnsi="Times New Roman" w:cs="Times New Roman"/>
          <w:sz w:val="24"/>
          <w:szCs w:val="24"/>
          <w:lang w:val="en-US" w:eastAsia="ru-RU"/>
        </w:rPr>
        <w:t>VII</w:t>
      </w:r>
      <w:r>
        <w:rPr>
          <w:rFonts w:ascii="Times New Roman" w:hAnsi="Times New Roman" w:cs="Times New Roman"/>
          <w:sz w:val="24"/>
          <w:szCs w:val="24"/>
          <w:lang w:eastAsia="ru-RU"/>
        </w:rPr>
        <w:t xml:space="preserve"> вид </w:t>
      </w:r>
    </w:p>
    <w:p w:rsidR="00F23811" w:rsidRDefault="00F23811" w:rsidP="00B37A57">
      <w:pPr>
        <w:pStyle w:val="ListParagraph"/>
        <w:shd w:val="clear" w:color="auto" w:fill="FFFFFF"/>
        <w:spacing w:after="0"/>
        <w:ind w:left="1725" w:firstLine="399"/>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(нормативный срок освоения -  4 года);</w:t>
      </w:r>
    </w:p>
    <w:p w:rsidR="00F23811" w:rsidRDefault="00F23811" w:rsidP="00971E66">
      <w:pPr>
        <w:pStyle w:val="ListParagraph"/>
        <w:shd w:val="clear" w:color="auto" w:fill="FFFFFF"/>
        <w:spacing w:after="0"/>
        <w:ind w:left="1017"/>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II</w:t>
      </w:r>
      <w:r>
        <w:rPr>
          <w:rFonts w:ascii="Times New Roman" w:hAnsi="Times New Roman" w:cs="Times New Roman"/>
          <w:sz w:val="24"/>
          <w:szCs w:val="24"/>
          <w:lang w:eastAsia="ru-RU"/>
        </w:rPr>
        <w:t xml:space="preserve"> ступень – основное общее образование – </w:t>
      </w:r>
      <w:r>
        <w:rPr>
          <w:rFonts w:ascii="Times New Roman" w:hAnsi="Times New Roman" w:cs="Times New Roman"/>
          <w:sz w:val="24"/>
          <w:szCs w:val="24"/>
          <w:lang w:val="en-US" w:eastAsia="ru-RU"/>
        </w:rPr>
        <w:t>I</w:t>
      </w:r>
      <w:r w:rsidRPr="00971E66">
        <w:rPr>
          <w:rFonts w:ascii="Times New Roman" w:hAnsi="Times New Roman" w:cs="Times New Roman"/>
          <w:sz w:val="24"/>
          <w:szCs w:val="24"/>
          <w:lang w:eastAsia="ru-RU"/>
        </w:rPr>
        <w:t>-</w:t>
      </w:r>
      <w:r>
        <w:rPr>
          <w:rFonts w:ascii="Times New Roman" w:hAnsi="Times New Roman" w:cs="Times New Roman"/>
          <w:sz w:val="24"/>
          <w:szCs w:val="24"/>
          <w:lang w:val="en-US" w:eastAsia="ru-RU"/>
        </w:rPr>
        <w:t>VII</w:t>
      </w:r>
      <w:r>
        <w:rPr>
          <w:rFonts w:ascii="Times New Roman" w:hAnsi="Times New Roman" w:cs="Times New Roman"/>
          <w:sz w:val="24"/>
          <w:szCs w:val="24"/>
          <w:lang w:eastAsia="ru-RU"/>
        </w:rPr>
        <w:t xml:space="preserve"> вид </w:t>
      </w:r>
    </w:p>
    <w:p w:rsidR="00F23811" w:rsidRPr="00971E66" w:rsidRDefault="00F23811" w:rsidP="00B37A57">
      <w:pPr>
        <w:pStyle w:val="ListParagraph"/>
        <w:shd w:val="clear" w:color="auto" w:fill="FFFFFF"/>
        <w:spacing w:after="0"/>
        <w:ind w:left="2124"/>
        <w:jc w:val="both"/>
        <w:rPr>
          <w:rFonts w:ascii="Times New Roman" w:hAnsi="Times New Roman" w:cs="Times New Roman"/>
          <w:sz w:val="24"/>
          <w:szCs w:val="24"/>
          <w:lang w:eastAsia="ru-RU"/>
        </w:rPr>
      </w:pPr>
      <w:r>
        <w:rPr>
          <w:rFonts w:ascii="Times New Roman" w:hAnsi="Times New Roman" w:cs="Times New Roman"/>
          <w:sz w:val="24"/>
          <w:szCs w:val="24"/>
          <w:lang w:eastAsia="ru-RU"/>
        </w:rPr>
        <w:t>(нормативный срок освоения – 5 лет).</w:t>
      </w:r>
    </w:p>
    <w:p w:rsidR="00F23811" w:rsidRPr="005C1C21" w:rsidRDefault="00F23811" w:rsidP="00971E66">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5C1C21">
        <w:rPr>
          <w:rFonts w:ascii="Times New Roman" w:hAnsi="Times New Roman" w:cs="Times New Roman"/>
          <w:sz w:val="24"/>
          <w:szCs w:val="24"/>
          <w:lang w:eastAsia="ru-RU"/>
        </w:rPr>
        <w:t>Для составления  учебного плана для класса коррекционно-развивающего обучения (индивидуального учебного плана учащегося ) на текущий год  используется базисный учебный план специальных (коррекционных) образовательных учреждений (Приказ Министерства образования Российской Федерации от 10.04.2002 г. №29/2065-п «Об утверждении учебных планов специальных (коррекционных) образовательных учреждений для учащихся, воспитанников с отклонениями в развитии) и приказы Департамента образования и науки Костромской области.</w:t>
      </w:r>
    </w:p>
    <w:p w:rsidR="00F23811" w:rsidRDefault="00F23811" w:rsidP="00971E66">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Специфика образовательного процесса для учащихся с ОВЗ состоит в организации индивидуальных и групповых коррекционно-развивающих занятий.</w:t>
      </w:r>
    </w:p>
    <w:p w:rsidR="00F23811" w:rsidRPr="00971E66" w:rsidRDefault="00F23811" w:rsidP="00A526AA">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971E66">
        <w:rPr>
          <w:rFonts w:ascii="Times New Roman" w:hAnsi="Times New Roman" w:cs="Times New Roman"/>
          <w:sz w:val="24"/>
          <w:szCs w:val="24"/>
          <w:lang w:eastAsia="ru-RU"/>
        </w:rPr>
        <w:t xml:space="preserve">Оценка знаний учащихся с ограниченными возможностями здоровья осуществляется в соответствии с программой обучения </w:t>
      </w:r>
      <w:r w:rsidRPr="00971E66">
        <w:rPr>
          <w:rFonts w:ascii="Times New Roman" w:hAnsi="Times New Roman" w:cs="Times New Roman"/>
          <w:sz w:val="24"/>
          <w:szCs w:val="24"/>
          <w:lang w:val="en-US" w:eastAsia="ru-RU"/>
        </w:rPr>
        <w:t>I</w:t>
      </w:r>
      <w:r w:rsidRPr="00971E66">
        <w:rPr>
          <w:rFonts w:ascii="Times New Roman" w:hAnsi="Times New Roman" w:cs="Times New Roman"/>
          <w:sz w:val="24"/>
          <w:szCs w:val="24"/>
          <w:lang w:eastAsia="ru-RU"/>
        </w:rPr>
        <w:t>-</w:t>
      </w:r>
      <w:r w:rsidRPr="00971E66">
        <w:rPr>
          <w:rFonts w:ascii="Times New Roman" w:hAnsi="Times New Roman" w:cs="Times New Roman"/>
          <w:sz w:val="24"/>
          <w:szCs w:val="24"/>
          <w:lang w:val="en-US" w:eastAsia="ru-RU"/>
        </w:rPr>
        <w:t>VII</w:t>
      </w:r>
      <w:r w:rsidRPr="00971E66">
        <w:rPr>
          <w:rFonts w:ascii="Times New Roman" w:hAnsi="Times New Roman" w:cs="Times New Roman"/>
          <w:sz w:val="24"/>
          <w:szCs w:val="24"/>
          <w:lang w:eastAsia="ru-RU"/>
        </w:rPr>
        <w:t xml:space="preserve"> вида, с учетом особенностей развития ребенка.</w:t>
      </w:r>
    </w:p>
    <w:p w:rsidR="00F23811" w:rsidRPr="00971E66" w:rsidRDefault="00F23811" w:rsidP="00A526AA">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Р</w:t>
      </w:r>
      <w:r w:rsidRPr="00971E66">
        <w:rPr>
          <w:rFonts w:ascii="Times New Roman" w:hAnsi="Times New Roman" w:cs="Times New Roman"/>
          <w:sz w:val="24"/>
          <w:szCs w:val="24"/>
          <w:lang w:eastAsia="ru-RU"/>
        </w:rPr>
        <w:t>ешение  о промежуточной аттестации учащихся с ограниченными возможностями здоровья принимает педагогический совет образовательного учреждения.</w:t>
      </w:r>
    </w:p>
    <w:p w:rsidR="00F23811" w:rsidRPr="00971E66" w:rsidRDefault="00F23811" w:rsidP="00A526AA">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971E66">
        <w:rPr>
          <w:rFonts w:ascii="Times New Roman" w:hAnsi="Times New Roman" w:cs="Times New Roman"/>
          <w:sz w:val="24"/>
          <w:szCs w:val="24"/>
          <w:lang w:eastAsia="ru-RU"/>
        </w:rPr>
        <w:t>Государственная итоговая аттестация выпускников, обучавшихся интегрировано</w:t>
      </w:r>
      <w:r>
        <w:rPr>
          <w:rFonts w:ascii="Times New Roman" w:hAnsi="Times New Roman" w:cs="Times New Roman"/>
          <w:sz w:val="24"/>
          <w:szCs w:val="24"/>
          <w:lang w:eastAsia="ru-RU"/>
        </w:rPr>
        <w:t xml:space="preserve"> </w:t>
      </w:r>
      <w:r w:rsidRPr="00971E66">
        <w:rPr>
          <w:rFonts w:ascii="Times New Roman" w:hAnsi="Times New Roman" w:cs="Times New Roman"/>
          <w:sz w:val="24"/>
          <w:szCs w:val="24"/>
          <w:lang w:eastAsia="ru-RU"/>
        </w:rPr>
        <w:t xml:space="preserve">по специальным (коррекционным) программам </w:t>
      </w:r>
      <w:r w:rsidRPr="00971E66">
        <w:rPr>
          <w:rFonts w:ascii="Times New Roman" w:hAnsi="Times New Roman" w:cs="Times New Roman"/>
          <w:sz w:val="24"/>
          <w:szCs w:val="24"/>
          <w:lang w:val="en-US" w:eastAsia="ru-RU"/>
        </w:rPr>
        <w:t>I</w:t>
      </w:r>
      <w:r w:rsidRPr="00971E66">
        <w:rPr>
          <w:rFonts w:ascii="Times New Roman" w:hAnsi="Times New Roman" w:cs="Times New Roman"/>
          <w:sz w:val="24"/>
          <w:szCs w:val="24"/>
          <w:lang w:eastAsia="ru-RU"/>
        </w:rPr>
        <w:t>-</w:t>
      </w:r>
      <w:r w:rsidRPr="00971E66">
        <w:rPr>
          <w:rFonts w:ascii="Times New Roman" w:hAnsi="Times New Roman" w:cs="Times New Roman"/>
          <w:sz w:val="24"/>
          <w:szCs w:val="24"/>
          <w:lang w:val="en-US" w:eastAsia="ru-RU"/>
        </w:rPr>
        <w:t>VII</w:t>
      </w:r>
      <w:r w:rsidRPr="00971E66">
        <w:rPr>
          <w:rFonts w:ascii="Times New Roman" w:hAnsi="Times New Roman" w:cs="Times New Roman"/>
          <w:sz w:val="24"/>
          <w:szCs w:val="24"/>
          <w:lang w:eastAsia="ru-RU"/>
        </w:rPr>
        <w:t xml:space="preserve"> вида  за курс основной школы проводится </w:t>
      </w:r>
      <w:r>
        <w:rPr>
          <w:rFonts w:ascii="Times New Roman" w:hAnsi="Times New Roman" w:cs="Times New Roman"/>
          <w:sz w:val="24"/>
          <w:szCs w:val="24"/>
          <w:lang w:eastAsia="ru-RU"/>
        </w:rPr>
        <w:t>в соответствии с нормативными требованиями федерального и регионального уровней</w:t>
      </w:r>
      <w:r w:rsidRPr="00971E66">
        <w:rPr>
          <w:rFonts w:ascii="Times New Roman" w:hAnsi="Times New Roman" w:cs="Times New Roman"/>
          <w:sz w:val="24"/>
          <w:szCs w:val="24"/>
          <w:lang w:eastAsia="ru-RU"/>
        </w:rPr>
        <w:t>.</w:t>
      </w:r>
    </w:p>
    <w:p w:rsidR="00F23811" w:rsidRDefault="00F23811" w:rsidP="00996CA9">
      <w:pPr>
        <w:shd w:val="clear" w:color="auto" w:fill="FFFFFF"/>
        <w:spacing w:before="43" w:after="43" w:line="240" w:lineRule="auto"/>
        <w:ind w:firstLine="426"/>
        <w:jc w:val="both"/>
        <w:rPr>
          <w:rFonts w:ascii="Times New Roman" w:hAnsi="Times New Roman" w:cs="Times New Roman"/>
          <w:sz w:val="24"/>
          <w:szCs w:val="24"/>
          <w:lang w:eastAsia="ru-RU"/>
        </w:rPr>
      </w:pPr>
      <w:r w:rsidRPr="00996CA9">
        <w:rPr>
          <w:rFonts w:ascii="Times New Roman" w:hAnsi="Times New Roman" w:cs="Times New Roman"/>
          <w:sz w:val="24"/>
          <w:szCs w:val="24"/>
          <w:lang w:eastAsia="ru-RU"/>
        </w:rPr>
        <w:t>Экзамены для учащихся с ограниченными возможностями здоровья проводятся в отдельной аудитории со специально организованной  экзаменационной комиссией.</w:t>
      </w:r>
    </w:p>
    <w:p w:rsidR="00F23811" w:rsidRPr="00996CA9" w:rsidRDefault="00F23811" w:rsidP="00996CA9">
      <w:pPr>
        <w:shd w:val="clear" w:color="auto" w:fill="FFFFFF"/>
        <w:spacing w:before="43" w:after="43" w:line="240" w:lineRule="auto"/>
        <w:ind w:firstLine="426"/>
        <w:jc w:val="both"/>
        <w:rPr>
          <w:rFonts w:ascii="Arial" w:hAnsi="Arial" w:cs="Arial"/>
          <w:sz w:val="24"/>
          <w:szCs w:val="24"/>
          <w:lang w:eastAsia="ru-RU"/>
        </w:rPr>
      </w:pPr>
      <w:r w:rsidRPr="00996CA9">
        <w:rPr>
          <w:rFonts w:ascii="Times New Roman" w:hAnsi="Times New Roman" w:cs="Times New Roman"/>
          <w:sz w:val="24"/>
          <w:szCs w:val="24"/>
          <w:lang w:eastAsia="ru-RU"/>
        </w:rPr>
        <w:t>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F23811" w:rsidRPr="00996CA9" w:rsidRDefault="00F23811" w:rsidP="00A526AA">
      <w:pPr>
        <w:pStyle w:val="ListParagraph"/>
        <w:numPr>
          <w:ilvl w:val="1"/>
          <w:numId w:val="7"/>
        </w:numPr>
        <w:shd w:val="clear" w:color="auto" w:fill="FFFFFF"/>
        <w:spacing w:after="0"/>
        <w:ind w:left="0" w:firstLine="567"/>
        <w:jc w:val="both"/>
        <w:rPr>
          <w:rFonts w:ascii="Arial" w:hAnsi="Arial" w:cs="Arial"/>
          <w:sz w:val="24"/>
          <w:szCs w:val="24"/>
          <w:lang w:eastAsia="ru-RU"/>
        </w:rPr>
      </w:pPr>
      <w:r w:rsidRPr="00996CA9">
        <w:rPr>
          <w:rFonts w:ascii="Times New Roman" w:hAnsi="Times New Roman" w:cs="Times New Roman"/>
          <w:sz w:val="24"/>
          <w:szCs w:val="24"/>
          <w:lang w:eastAsia="ru-RU"/>
        </w:rPr>
        <w:t xml:space="preserve">Выпускники 9 класса, </w:t>
      </w:r>
      <w:r>
        <w:rPr>
          <w:rFonts w:ascii="Times New Roman" w:hAnsi="Times New Roman" w:cs="Times New Roman"/>
          <w:sz w:val="24"/>
          <w:szCs w:val="24"/>
          <w:lang w:eastAsia="ru-RU"/>
        </w:rPr>
        <w:t>успешно освоившие курс основной школы и сдавшие ОГЭ</w:t>
      </w:r>
      <w:r w:rsidRPr="00996CA9">
        <w:rPr>
          <w:rFonts w:ascii="Times New Roman" w:hAnsi="Times New Roman" w:cs="Times New Roman"/>
          <w:sz w:val="24"/>
          <w:szCs w:val="24"/>
          <w:lang w:eastAsia="ru-RU"/>
        </w:rPr>
        <w:t xml:space="preserve"> получают документ государственного образца о получении основного общего образования.</w:t>
      </w:r>
    </w:p>
    <w:p w:rsidR="00F23811" w:rsidRDefault="00F23811" w:rsidP="00DA5E66">
      <w:pPr>
        <w:pStyle w:val="ListParagraph"/>
        <w:shd w:val="clear" w:color="auto" w:fill="FFFFFF"/>
        <w:spacing w:after="0"/>
        <w:ind w:left="567"/>
        <w:jc w:val="both"/>
        <w:rPr>
          <w:rFonts w:ascii="Times New Roman" w:hAnsi="Times New Roman" w:cs="Times New Roman"/>
          <w:sz w:val="24"/>
          <w:szCs w:val="24"/>
          <w:lang w:eastAsia="ru-RU"/>
        </w:rPr>
      </w:pPr>
    </w:p>
    <w:p w:rsidR="00F23811" w:rsidRPr="005C5F0C" w:rsidRDefault="00F23811" w:rsidP="005C5F0C">
      <w:pPr>
        <w:pStyle w:val="ListParagraph"/>
        <w:numPr>
          <w:ilvl w:val="0"/>
          <w:numId w:val="7"/>
        </w:numPr>
        <w:shd w:val="clear" w:color="auto" w:fill="FFFFFF"/>
        <w:spacing w:after="0"/>
        <w:jc w:val="center"/>
        <w:rPr>
          <w:rFonts w:ascii="Arial" w:hAnsi="Arial" w:cs="Arial"/>
          <w:sz w:val="24"/>
          <w:szCs w:val="24"/>
          <w:lang w:eastAsia="ru-RU"/>
        </w:rPr>
      </w:pPr>
      <w:r w:rsidRPr="005C5F0C">
        <w:rPr>
          <w:rFonts w:ascii="Times New Roman" w:hAnsi="Times New Roman" w:cs="Times New Roman"/>
          <w:b/>
          <w:bCs/>
          <w:sz w:val="24"/>
          <w:szCs w:val="24"/>
          <w:lang w:eastAsia="ru-RU"/>
        </w:rPr>
        <w:t>Кадровое обеспечение образовательного процесса</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b/>
          <w:bCs/>
          <w:sz w:val="24"/>
          <w:szCs w:val="24"/>
          <w:lang w:eastAsia="ru-RU"/>
        </w:rPr>
        <w:t>4.1.</w:t>
      </w:r>
      <w:r w:rsidRPr="005C5F0C">
        <w:rPr>
          <w:rFonts w:ascii="Times New Roman" w:hAnsi="Times New Roman" w:cs="Times New Roman"/>
          <w:sz w:val="24"/>
          <w:szCs w:val="24"/>
          <w:lang w:eastAsia="ru-RU"/>
        </w:rPr>
        <w:t xml:space="preserve"> Для работы в системе интегрированного образования допускаются педагоги,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Специалисты должны знать основы специальной психологии и коррекционной педагогики, приемы коррекционной учебно-воспитательной работы, требующей в обязательном порядке реализации дидактических принципов индивидуального и дифференцированного подходов, развивающего, наглядного и практического характера обучения.</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b/>
          <w:bCs/>
          <w:sz w:val="24"/>
          <w:szCs w:val="24"/>
          <w:lang w:eastAsia="ru-RU"/>
        </w:rPr>
        <w:t>4.2.</w:t>
      </w:r>
      <w:r w:rsidRPr="005C5F0C">
        <w:rPr>
          <w:rFonts w:ascii="Times New Roman" w:hAnsi="Times New Roman" w:cs="Times New Roman"/>
          <w:sz w:val="24"/>
          <w:szCs w:val="24"/>
          <w:lang w:eastAsia="ru-RU"/>
        </w:rPr>
        <w:t xml:space="preserve"> Специальная помощь обучающимся, поступившим на интегрированное обучение оказывается на базе самой школы следующими специалистами: педагог-психолог, учитель-логопед, социальный педагог в соответствии с действующими нормативами и штатным расписанием школы.</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b/>
          <w:bCs/>
          <w:sz w:val="24"/>
          <w:szCs w:val="24"/>
          <w:lang w:eastAsia="ru-RU"/>
        </w:rPr>
        <w:t>4.3.</w:t>
      </w:r>
      <w:r w:rsidRPr="005C5F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Педагогам,  работающим в </w:t>
      </w:r>
      <w:r w:rsidRPr="005C5F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коррекционно-развивающих  классах, </w:t>
      </w:r>
      <w:r w:rsidRPr="005C5F0C">
        <w:rPr>
          <w:rFonts w:ascii="Times New Roman" w:hAnsi="Times New Roman" w:cs="Times New Roman"/>
          <w:sz w:val="24"/>
          <w:szCs w:val="24"/>
          <w:lang w:eastAsia="ru-RU"/>
        </w:rPr>
        <w:t xml:space="preserve"> производится доплата в соответствии</w:t>
      </w:r>
      <w:r>
        <w:rPr>
          <w:rFonts w:ascii="Times New Roman" w:hAnsi="Times New Roman" w:cs="Times New Roman"/>
          <w:sz w:val="24"/>
          <w:szCs w:val="24"/>
          <w:lang w:eastAsia="ru-RU"/>
        </w:rPr>
        <w:t xml:space="preserve"> с Положением об оплате труда работников МБОУ города Костромы СОШ № 30</w:t>
      </w:r>
      <w:r w:rsidRPr="005C5F0C">
        <w:rPr>
          <w:rFonts w:ascii="Times New Roman" w:hAnsi="Times New Roman" w:cs="Times New Roman"/>
          <w:sz w:val="24"/>
          <w:szCs w:val="24"/>
          <w:lang w:eastAsia="ru-RU"/>
        </w:rPr>
        <w:t>.</w:t>
      </w:r>
    </w:p>
    <w:p w:rsidR="00F23811" w:rsidRDefault="00F23811" w:rsidP="00DA5E66">
      <w:pPr>
        <w:pStyle w:val="ListParagraph"/>
        <w:shd w:val="clear" w:color="auto" w:fill="FFFFFF"/>
        <w:spacing w:after="0"/>
        <w:ind w:left="567"/>
        <w:jc w:val="both"/>
        <w:rPr>
          <w:rFonts w:ascii="Times New Roman" w:hAnsi="Times New Roman" w:cs="Times New Roman"/>
          <w:sz w:val="24"/>
          <w:szCs w:val="24"/>
          <w:lang w:eastAsia="ru-RU"/>
        </w:rPr>
      </w:pPr>
    </w:p>
    <w:p w:rsidR="00F23811" w:rsidRPr="005C5F0C" w:rsidRDefault="00F23811" w:rsidP="005C5F0C">
      <w:pPr>
        <w:pStyle w:val="ListParagraph"/>
        <w:numPr>
          <w:ilvl w:val="0"/>
          <w:numId w:val="7"/>
        </w:numPr>
        <w:shd w:val="clear" w:color="auto" w:fill="FFFFFF"/>
        <w:spacing w:after="0"/>
        <w:jc w:val="center"/>
        <w:rPr>
          <w:rFonts w:ascii="Times New Roman" w:hAnsi="Times New Roman" w:cs="Times New Roman"/>
          <w:b/>
          <w:bCs/>
          <w:sz w:val="24"/>
          <w:szCs w:val="24"/>
          <w:lang w:eastAsia="ru-RU"/>
        </w:rPr>
      </w:pPr>
      <w:r w:rsidRPr="005C5F0C">
        <w:rPr>
          <w:rFonts w:ascii="Times New Roman" w:hAnsi="Times New Roman" w:cs="Times New Roman"/>
          <w:b/>
          <w:bCs/>
          <w:sz w:val="24"/>
          <w:szCs w:val="24"/>
          <w:lang w:eastAsia="ru-RU"/>
        </w:rPr>
        <w:t>Организация психолого-педагогического сопровождения</w:t>
      </w:r>
    </w:p>
    <w:p w:rsidR="00F23811" w:rsidRPr="005C5F0C" w:rsidRDefault="00F23811" w:rsidP="005C5F0C">
      <w:pPr>
        <w:pStyle w:val="ListParagraph"/>
        <w:numPr>
          <w:ilvl w:val="1"/>
          <w:numId w:val="7"/>
        </w:numPr>
        <w:shd w:val="clear" w:color="auto" w:fill="FFFFFF"/>
        <w:spacing w:after="0"/>
        <w:ind w:left="0" w:firstLine="567"/>
        <w:jc w:val="both"/>
        <w:rPr>
          <w:rFonts w:ascii="Times New Roman" w:hAnsi="Times New Roman" w:cs="Times New Roman"/>
          <w:sz w:val="24"/>
          <w:szCs w:val="24"/>
          <w:lang w:eastAsia="ru-RU"/>
        </w:rPr>
      </w:pPr>
      <w:r w:rsidRPr="005C5F0C">
        <w:rPr>
          <w:rFonts w:ascii="Times New Roman" w:hAnsi="Times New Roman" w:cs="Times New Roman"/>
          <w:b/>
          <w:bCs/>
          <w:sz w:val="24"/>
          <w:szCs w:val="24"/>
          <w:lang w:eastAsia="ru-RU"/>
        </w:rPr>
        <w:t>Психолого-педагогическое сопровождение</w:t>
      </w:r>
      <w:r w:rsidRPr="005C5F0C">
        <w:rPr>
          <w:rFonts w:ascii="Times New Roman" w:hAnsi="Times New Roman" w:cs="Times New Roman"/>
          <w:sz w:val="24"/>
          <w:szCs w:val="24"/>
          <w:lang w:eastAsia="ru-RU"/>
        </w:rPr>
        <w:t xml:space="preserve"> должно быть систематическим, комплексным, индивидуализированным и осуществляться по следующим направлениям деятельности: диагностико-консультативное, коррекционно-развивающее, лечебно-профилактическое, социально-реабилитационное.</w:t>
      </w:r>
    </w:p>
    <w:p w:rsidR="00F23811" w:rsidRPr="00B37A57"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 xml:space="preserve">Для организации и проведения специалистами различных профилей комплексного изучения данных учащихся в образовательном учреждении </w:t>
      </w:r>
      <w:r w:rsidRPr="00B37A57">
        <w:rPr>
          <w:rFonts w:ascii="Times New Roman" w:hAnsi="Times New Roman" w:cs="Times New Roman"/>
          <w:b/>
          <w:bCs/>
          <w:sz w:val="24"/>
          <w:szCs w:val="24"/>
          <w:lang w:eastAsia="ru-RU"/>
        </w:rPr>
        <w:t>приказом директора создается психолого-медико-педагогический консилиум</w:t>
      </w:r>
      <w:r w:rsidRPr="00B37A57">
        <w:rPr>
          <w:rFonts w:ascii="Times New Roman" w:hAnsi="Times New Roman" w:cs="Times New Roman"/>
          <w:sz w:val="24"/>
          <w:szCs w:val="24"/>
          <w:lang w:eastAsia="ru-RU"/>
        </w:rPr>
        <w:t xml:space="preserve">. </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 xml:space="preserve">В его состав входят заместитель директора по учебно-воспитательной работе, учителя, прошедшие соответствующую подготовку, работающие с данной категорией детей, логопед, психолог, социальный педагог. </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 xml:space="preserve">Специалисты, не работающие в данном учреждении, привлекаются для работы в консилиуме по договору. </w:t>
      </w:r>
    </w:p>
    <w:p w:rsidR="00F23811" w:rsidRPr="00B37A57" w:rsidRDefault="00F23811" w:rsidP="005C5F0C">
      <w:pPr>
        <w:shd w:val="clear" w:color="auto" w:fill="FFFFFF"/>
        <w:spacing w:after="0"/>
        <w:ind w:firstLine="567"/>
        <w:jc w:val="both"/>
        <w:rPr>
          <w:rFonts w:ascii="Times New Roman" w:hAnsi="Times New Roman" w:cs="Times New Roman"/>
          <w:b/>
          <w:bCs/>
          <w:sz w:val="24"/>
          <w:szCs w:val="24"/>
          <w:lang w:eastAsia="ru-RU"/>
        </w:rPr>
      </w:pPr>
      <w:r w:rsidRPr="00B37A57">
        <w:rPr>
          <w:rFonts w:ascii="Times New Roman" w:hAnsi="Times New Roman" w:cs="Times New Roman"/>
          <w:b/>
          <w:bCs/>
          <w:sz w:val="24"/>
          <w:szCs w:val="24"/>
          <w:lang w:eastAsia="ru-RU"/>
        </w:rPr>
        <w:t>В задачи консилиума входит:</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Изучение интеллектуальной, личностной, эмоционально-волевой сферы ребенка.</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Выявление резервных возможностей ребёнка,</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разработка рекомендаций учителю для обеспечения обоснованного дифференцированного подхода в процессе обучения и воспитания.</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Подготовка подробного заключения о состоянии развития и здоровья обучаемого при отсутствии положительной динамики в обучении (в течение одного года пребывания ученика в классе) для представления в психолого-медико-педагогическую консультацию с целью уточнения диагноза и выбора оптимальной формы дальнейшего обучения в образовательном учреждении соответствующего типа.</w:t>
      </w:r>
    </w:p>
    <w:p w:rsidR="00F23811" w:rsidRPr="005C5F0C" w:rsidRDefault="00F23811" w:rsidP="005C5F0C">
      <w:pPr>
        <w:pStyle w:val="ListParagraph"/>
        <w:numPr>
          <w:ilvl w:val="0"/>
          <w:numId w:val="17"/>
        </w:numPr>
        <w:shd w:val="clear" w:color="auto" w:fill="FFFFFF"/>
        <w:spacing w:after="0"/>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Организация лечебно-оздоровительных, санитарно-просветительных мероприятий.</w:t>
      </w:r>
    </w:p>
    <w:p w:rsidR="00F23811" w:rsidRPr="00B37A57" w:rsidRDefault="00F23811" w:rsidP="00B37A57">
      <w:pPr>
        <w:spacing w:after="0"/>
        <w:rPr>
          <w:rFonts w:ascii="Times New Roman" w:hAnsi="Times New Roman" w:cs="Times New Roman"/>
          <w:sz w:val="16"/>
          <w:szCs w:val="16"/>
          <w:lang w:eastAsia="ru-RU"/>
        </w:rPr>
      </w:pPr>
    </w:p>
    <w:p w:rsidR="00F23811" w:rsidRPr="00B37A57" w:rsidRDefault="00F23811" w:rsidP="005C5F0C">
      <w:pPr>
        <w:shd w:val="clear" w:color="auto" w:fill="FFFFFF"/>
        <w:spacing w:before="43" w:after="43" w:line="240" w:lineRule="auto"/>
        <w:ind w:firstLine="567"/>
        <w:jc w:val="center"/>
        <w:rPr>
          <w:rFonts w:ascii="Times New Roman" w:hAnsi="Times New Roman" w:cs="Times New Roman"/>
          <w:b/>
          <w:bCs/>
          <w:sz w:val="24"/>
          <w:szCs w:val="24"/>
          <w:lang w:eastAsia="ru-RU"/>
        </w:rPr>
      </w:pPr>
      <w:r w:rsidRPr="00B37A57">
        <w:rPr>
          <w:rFonts w:ascii="Times New Roman" w:hAnsi="Times New Roman" w:cs="Times New Roman"/>
          <w:b/>
          <w:bCs/>
          <w:sz w:val="24"/>
          <w:szCs w:val="24"/>
          <w:lang w:eastAsia="ru-RU"/>
        </w:rPr>
        <w:t>Организация индивидуальных и групповых коррекционно-развивающих занятий для детей с ограниченными возможностями здоровья</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 xml:space="preserve">Коррекция индивидуальных недостатков развития осуществляется на индивидуально-групповых занятиях, специально выделенных для этой цели. </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Это могут быть общеразвивающие занятия, способствующие коррекции недостатков памяти, внимания, речи, развитию мыслительной деятельности.</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Могут быть занятия предметной направленности – подготовка к восприятию трудных тем учебной программы, ликвидация пробелов предшествующего обучения (в соответствии с Учебным планом учреждения).</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Индивидуальные и групповые коррекционные занятия проводит учитель-предметник и воспитатель группы пр</w:t>
      </w:r>
      <w:r>
        <w:rPr>
          <w:rFonts w:ascii="Times New Roman" w:hAnsi="Times New Roman" w:cs="Times New Roman"/>
          <w:sz w:val="24"/>
          <w:szCs w:val="24"/>
          <w:lang w:eastAsia="ru-RU"/>
        </w:rPr>
        <w:t>одленного дня, педагог-психолог</w:t>
      </w:r>
      <w:r w:rsidRPr="005C5F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учитель</w:t>
      </w:r>
      <w:r w:rsidRPr="005C5F0C">
        <w:rPr>
          <w:rFonts w:ascii="Times New Roman" w:hAnsi="Times New Roman" w:cs="Times New Roman"/>
          <w:sz w:val="24"/>
          <w:szCs w:val="24"/>
          <w:lang w:eastAsia="ru-RU"/>
        </w:rPr>
        <w:t>-логопед. Для осуществления работы с учащимися специалисты-врачи могут привлекаться на договорной основе.</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В соответствии с учебным планом в начальных классах на коррекционные занятия отводятся 3 часа в неделю вне сетки обязательных учебных часов. Продолжительность индивидуальных и групповых занятий не должна превышать 15-20 минут. В группы возможно объединение не более трёх учеников, имеющих одинаковые пробелы или сходные затруднения. Работа с целым классом или большим количеством учащихся на этих занятиях не допускается. </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классах на основной ступени обучения </w:t>
      </w:r>
      <w:r w:rsidRPr="005C5F0C">
        <w:rPr>
          <w:rFonts w:ascii="Times New Roman" w:hAnsi="Times New Roman" w:cs="Times New Roman"/>
          <w:sz w:val="24"/>
          <w:szCs w:val="24"/>
          <w:lang w:eastAsia="ru-RU"/>
        </w:rPr>
        <w:t xml:space="preserve"> для индивидуальных и групповых коррекционных занятий отводится 1 час в неделю. </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Организация коррекционно-развивающего обучения должна осуществляться на основе принципов коррекционной педагогики и предполагает со стороны специалистов глубокое понимание основных причин и особенностей отклонений в психической деятельности ребенка, умение определять условия для интеллектуального развития ребенка и обеспечивать создание личностно-развивающей среды, позволяющей реализовать познавательные резервы учащихся.</w:t>
      </w:r>
    </w:p>
    <w:p w:rsidR="00F23811" w:rsidRDefault="00F23811" w:rsidP="005C5F0C">
      <w:pPr>
        <w:shd w:val="clear" w:color="auto" w:fill="FFFFFF"/>
        <w:spacing w:after="0"/>
        <w:ind w:firstLine="567"/>
        <w:jc w:val="both"/>
        <w:rPr>
          <w:rFonts w:ascii="Times New Roman" w:hAnsi="Times New Roman" w:cs="Times New Roman"/>
          <w:sz w:val="24"/>
          <w:szCs w:val="24"/>
          <w:lang w:eastAsia="ru-RU"/>
        </w:rPr>
      </w:pPr>
      <w:r w:rsidRPr="005C5F0C">
        <w:rPr>
          <w:rFonts w:ascii="Times New Roman" w:hAnsi="Times New Roman" w:cs="Times New Roman"/>
          <w:sz w:val="24"/>
          <w:szCs w:val="24"/>
          <w:lang w:eastAsia="ru-RU"/>
        </w:rPr>
        <w:t xml:space="preserve">Для проведения таких занятий используются </w:t>
      </w:r>
      <w:hyperlink r:id="rId7" w:tgtFrame="_blank" w:history="1">
        <w:r w:rsidRPr="005C5F0C">
          <w:rPr>
            <w:rFonts w:ascii="Times New Roman" w:hAnsi="Times New Roman" w:cs="Times New Roman"/>
            <w:sz w:val="24"/>
            <w:szCs w:val="24"/>
            <w:lang w:eastAsia="ru-RU"/>
          </w:rPr>
          <w:t>часы</w:t>
        </w:r>
      </w:hyperlink>
      <w:r w:rsidRPr="005C5F0C">
        <w:rPr>
          <w:sz w:val="24"/>
          <w:szCs w:val="24"/>
        </w:rPr>
        <w:t xml:space="preserve"> </w:t>
      </w:r>
      <w:r w:rsidRPr="005C5F0C">
        <w:rPr>
          <w:rFonts w:ascii="Times New Roman" w:hAnsi="Times New Roman" w:cs="Times New Roman"/>
          <w:sz w:val="24"/>
          <w:szCs w:val="24"/>
          <w:lang w:eastAsia="ru-RU"/>
        </w:rPr>
        <w:t xml:space="preserve">школьного компонента, а также консультативные </w:t>
      </w:r>
      <w:hyperlink r:id="rId8" w:tgtFrame="_blank" w:history="1">
        <w:r w:rsidRPr="005C5F0C">
          <w:rPr>
            <w:rFonts w:ascii="Times New Roman" w:hAnsi="Times New Roman" w:cs="Times New Roman"/>
            <w:sz w:val="24"/>
            <w:szCs w:val="24"/>
            <w:lang w:eastAsia="ru-RU"/>
          </w:rPr>
          <w:t>часы</w:t>
        </w:r>
      </w:hyperlink>
      <w:r w:rsidRPr="005C5F0C">
        <w:rPr>
          <w:rFonts w:ascii="Times New Roman" w:hAnsi="Times New Roman" w:cs="Times New Roman"/>
          <w:sz w:val="24"/>
          <w:szCs w:val="24"/>
          <w:lang w:eastAsia="ru-RU"/>
        </w:rPr>
        <w:t xml:space="preserve"> групп продленного дня, наполняемость групп не превышает 9-12 человек.</w:t>
      </w:r>
    </w:p>
    <w:p w:rsidR="00F23811" w:rsidRPr="005C5F0C" w:rsidRDefault="00F23811" w:rsidP="005C5F0C">
      <w:pPr>
        <w:shd w:val="clear" w:color="auto" w:fill="FFFFFF"/>
        <w:spacing w:after="0"/>
        <w:ind w:firstLine="567"/>
        <w:jc w:val="both"/>
        <w:rPr>
          <w:rFonts w:ascii="Times New Roman" w:hAnsi="Times New Roman" w:cs="Times New Roman"/>
          <w:sz w:val="24"/>
          <w:szCs w:val="24"/>
          <w:lang w:eastAsia="ru-RU"/>
        </w:rPr>
      </w:pPr>
    </w:p>
    <w:p w:rsidR="00F23811" w:rsidRPr="00C402CD" w:rsidRDefault="00F23811" w:rsidP="00B37A57">
      <w:pPr>
        <w:pStyle w:val="ListParagraph"/>
        <w:numPr>
          <w:ilvl w:val="0"/>
          <w:numId w:val="7"/>
        </w:numPr>
        <w:spacing w:after="0" w:line="240" w:lineRule="auto"/>
        <w:jc w:val="center"/>
        <w:rPr>
          <w:rFonts w:ascii="Times New Roman" w:hAnsi="Times New Roman" w:cs="Times New Roman"/>
          <w:sz w:val="24"/>
          <w:szCs w:val="24"/>
          <w:lang w:eastAsia="ru-RU"/>
        </w:rPr>
      </w:pPr>
      <w:r w:rsidRPr="00C402CD">
        <w:rPr>
          <w:rFonts w:ascii="Times New Roman" w:hAnsi="Times New Roman" w:cs="Times New Roman"/>
          <w:b/>
          <w:bCs/>
          <w:sz w:val="24"/>
          <w:szCs w:val="24"/>
          <w:lang w:eastAsia="ru-RU"/>
        </w:rPr>
        <w:t>Делопроизводство</w:t>
      </w:r>
    </w:p>
    <w:p w:rsidR="00F23811" w:rsidRPr="002C1C04" w:rsidRDefault="00F23811" w:rsidP="002C1C04">
      <w:pPr>
        <w:pStyle w:val="ListParagraph"/>
        <w:numPr>
          <w:ilvl w:val="1"/>
          <w:numId w:val="7"/>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 xml:space="preserve">Документами, регулирующими обучение по специальным (коррекционным) программам </w:t>
      </w:r>
      <w:r w:rsidRPr="002C1C04">
        <w:rPr>
          <w:rFonts w:ascii="Times New Roman" w:hAnsi="Times New Roman" w:cs="Times New Roman"/>
          <w:sz w:val="24"/>
          <w:szCs w:val="24"/>
          <w:lang w:val="en-US" w:eastAsia="ru-RU"/>
        </w:rPr>
        <w:t>VII</w:t>
      </w:r>
      <w:r w:rsidRPr="002C1C04">
        <w:rPr>
          <w:rFonts w:ascii="Times New Roman" w:hAnsi="Times New Roman" w:cs="Times New Roman"/>
          <w:sz w:val="24"/>
          <w:szCs w:val="24"/>
          <w:lang w:eastAsia="ru-RU"/>
        </w:rPr>
        <w:t xml:space="preserve"> вида, являются:</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Протокол ПМПК;</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Заявление родителя (законного представителя) об обучении ребенка по специальным (коррекционным) программам;</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 xml:space="preserve">Приказ директора Учреждения об организации </w:t>
      </w:r>
      <w:bookmarkStart w:id="0" w:name="YANDEX_77"/>
      <w:bookmarkEnd w:id="0"/>
      <w:r w:rsidRPr="002C1C04">
        <w:rPr>
          <w:rFonts w:ascii="Times New Roman" w:hAnsi="Times New Roman" w:cs="Times New Roman"/>
          <w:sz w:val="24"/>
          <w:szCs w:val="24"/>
          <w:lang w:eastAsia="ru-RU"/>
        </w:rPr>
        <w:t>интегрированного</w:t>
      </w:r>
      <w:bookmarkStart w:id="1" w:name="YANDEX_78"/>
      <w:bookmarkEnd w:id="1"/>
      <w:r w:rsidRPr="002C1C04">
        <w:rPr>
          <w:rFonts w:ascii="Times New Roman" w:hAnsi="Times New Roman" w:cs="Times New Roman"/>
          <w:sz w:val="24"/>
          <w:szCs w:val="24"/>
          <w:lang w:eastAsia="ru-RU"/>
        </w:rPr>
        <w:t xml:space="preserve"> обучения</w:t>
      </w:r>
      <w:bookmarkStart w:id="2" w:name="YANDEX_LAST"/>
      <w:bookmarkEnd w:id="2"/>
      <w:r w:rsidRPr="002C1C04">
        <w:rPr>
          <w:rFonts w:ascii="Times New Roman" w:hAnsi="Times New Roman" w:cs="Times New Roman"/>
          <w:sz w:val="24"/>
          <w:szCs w:val="24"/>
          <w:lang w:eastAsia="ru-RU"/>
        </w:rPr>
        <w:t>;</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Учебный план</w:t>
      </w:r>
      <w:r>
        <w:rPr>
          <w:rFonts w:ascii="Times New Roman" w:hAnsi="Times New Roman" w:cs="Times New Roman"/>
          <w:sz w:val="24"/>
          <w:szCs w:val="24"/>
          <w:lang w:eastAsia="ru-RU"/>
        </w:rPr>
        <w:t>, и</w:t>
      </w:r>
      <w:r w:rsidRPr="002C1C04">
        <w:rPr>
          <w:rFonts w:ascii="Times New Roman" w:hAnsi="Times New Roman" w:cs="Times New Roman"/>
          <w:sz w:val="24"/>
          <w:szCs w:val="24"/>
          <w:lang w:eastAsia="ru-RU"/>
        </w:rPr>
        <w:t>ндивидуальный учебный план учащегося с ОВЗ;</w:t>
      </w:r>
    </w:p>
    <w:p w:rsidR="00F23811" w:rsidRPr="005C1C21" w:rsidRDefault="00F23811" w:rsidP="005C1C21">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Программы учебных дисциплин с тематическим планированием (</w:t>
      </w:r>
      <w:r>
        <w:rPr>
          <w:rFonts w:ascii="Times New Roman" w:hAnsi="Times New Roman" w:cs="Times New Roman"/>
          <w:sz w:val="24"/>
          <w:szCs w:val="24"/>
          <w:lang w:eastAsia="ru-RU"/>
        </w:rPr>
        <w:t xml:space="preserve">и </w:t>
      </w:r>
      <w:r w:rsidRPr="002C1C04">
        <w:rPr>
          <w:rFonts w:ascii="Times New Roman" w:hAnsi="Times New Roman" w:cs="Times New Roman"/>
          <w:sz w:val="24"/>
          <w:szCs w:val="24"/>
          <w:lang w:eastAsia="ru-RU"/>
        </w:rPr>
        <w:t>пояснением к тематическому планированию о внесенных изменениях в соответствии с возможностями учащегося);</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Классный журнал при обучении по специальным (коррекционным) программам;</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Журнал индивидуальных и групповых коррекционно-развивающих занятий при обучении по специальным (коррекционным) программам;</w:t>
      </w:r>
    </w:p>
    <w:p w:rsidR="00F23811" w:rsidRPr="002C1C04" w:rsidRDefault="00F23811" w:rsidP="002C1C04">
      <w:pPr>
        <w:pStyle w:val="ListParagraph"/>
        <w:numPr>
          <w:ilvl w:val="0"/>
          <w:numId w:val="21"/>
        </w:numPr>
        <w:spacing w:after="0" w:line="240" w:lineRule="auto"/>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Расписание занятий;</w:t>
      </w:r>
    </w:p>
    <w:p w:rsidR="00F23811" w:rsidRPr="00B37A57" w:rsidRDefault="00F23811" w:rsidP="002C1C04">
      <w:pPr>
        <w:numPr>
          <w:ilvl w:val="1"/>
          <w:numId w:val="7"/>
        </w:numPr>
        <w:spacing w:after="0" w:line="240" w:lineRule="auto"/>
        <w:ind w:left="0" w:firstLine="567"/>
        <w:jc w:val="both"/>
        <w:rPr>
          <w:rFonts w:ascii="Times New Roman" w:hAnsi="Times New Roman" w:cs="Times New Roman"/>
          <w:sz w:val="24"/>
          <w:szCs w:val="24"/>
          <w:lang w:eastAsia="ru-RU"/>
        </w:rPr>
      </w:pPr>
      <w:r w:rsidRPr="00B37A57">
        <w:rPr>
          <w:rFonts w:ascii="Times New Roman" w:hAnsi="Times New Roman" w:cs="Times New Roman"/>
          <w:sz w:val="24"/>
          <w:szCs w:val="24"/>
          <w:lang w:eastAsia="ru-RU"/>
        </w:rPr>
        <w:t>Администрация образовательного учреждения обеспечивает хранение журналов и осуществляет систематический контроль за правильностью их ведения.</w:t>
      </w:r>
    </w:p>
    <w:p w:rsidR="00F23811" w:rsidRPr="00B37A57" w:rsidRDefault="00F23811" w:rsidP="002C1C04">
      <w:pPr>
        <w:numPr>
          <w:ilvl w:val="1"/>
          <w:numId w:val="7"/>
        </w:numPr>
        <w:spacing w:after="0" w:line="240" w:lineRule="auto"/>
        <w:ind w:left="0" w:firstLine="567"/>
        <w:jc w:val="both"/>
        <w:rPr>
          <w:rFonts w:ascii="Times New Roman" w:hAnsi="Times New Roman" w:cs="Times New Roman"/>
          <w:sz w:val="24"/>
          <w:szCs w:val="24"/>
          <w:lang w:eastAsia="ru-RU"/>
        </w:rPr>
      </w:pPr>
      <w:r w:rsidRPr="00B37A57">
        <w:rPr>
          <w:rFonts w:ascii="Times New Roman" w:hAnsi="Times New Roman" w:cs="Times New Roman"/>
          <w:sz w:val="24"/>
          <w:szCs w:val="24"/>
          <w:lang w:eastAsia="ru-RU"/>
        </w:rPr>
        <w:t>Учитель систематически, чётко и аккуратно делает в журнале соответствующие записи.</w:t>
      </w:r>
    </w:p>
    <w:p w:rsidR="00F23811" w:rsidRPr="002C1C04" w:rsidRDefault="00F23811" w:rsidP="00B37A57">
      <w:pPr>
        <w:numPr>
          <w:ilvl w:val="1"/>
          <w:numId w:val="7"/>
        </w:numPr>
        <w:shd w:val="clear" w:color="auto" w:fill="FFFFFF"/>
        <w:spacing w:after="0" w:line="240" w:lineRule="auto"/>
        <w:ind w:left="0" w:firstLine="567"/>
        <w:jc w:val="both"/>
        <w:rPr>
          <w:rFonts w:ascii="Times New Roman" w:hAnsi="Times New Roman" w:cs="Times New Roman"/>
          <w:sz w:val="24"/>
          <w:szCs w:val="24"/>
          <w:lang w:eastAsia="ru-RU"/>
        </w:rPr>
      </w:pPr>
      <w:r w:rsidRPr="002C1C04">
        <w:rPr>
          <w:rFonts w:ascii="Times New Roman" w:hAnsi="Times New Roman" w:cs="Times New Roman"/>
          <w:sz w:val="24"/>
          <w:szCs w:val="24"/>
          <w:lang w:eastAsia="ru-RU"/>
        </w:rPr>
        <w:t xml:space="preserve">Классные журналы, журналы </w:t>
      </w:r>
      <w:r>
        <w:rPr>
          <w:rFonts w:ascii="Times New Roman" w:hAnsi="Times New Roman" w:cs="Times New Roman"/>
          <w:sz w:val="24"/>
          <w:szCs w:val="24"/>
          <w:lang w:eastAsia="ru-RU"/>
        </w:rPr>
        <w:t>учащихся</w:t>
      </w:r>
      <w:r w:rsidRPr="002C1C04">
        <w:rPr>
          <w:rFonts w:ascii="Times New Roman" w:hAnsi="Times New Roman" w:cs="Times New Roman"/>
          <w:sz w:val="24"/>
          <w:szCs w:val="24"/>
          <w:lang w:eastAsia="ru-RU"/>
        </w:rPr>
        <w:t xml:space="preserve"> по специальным (коррекционным) программам, журналы индивидуальных и групповых коррекционно-развивающих занятий хранятся и уничтожаются в порядке, установленном действующим законодательством.</w:t>
      </w:r>
    </w:p>
    <w:sectPr w:rsidR="00F23811" w:rsidRPr="002C1C04" w:rsidSect="007D0EDE">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811" w:rsidRDefault="00F23811" w:rsidP="00D9420C">
      <w:pPr>
        <w:spacing w:after="0" w:line="240" w:lineRule="auto"/>
      </w:pPr>
      <w:r>
        <w:separator/>
      </w:r>
    </w:p>
  </w:endnote>
  <w:endnote w:type="continuationSeparator" w:id="0">
    <w:p w:rsidR="00F23811" w:rsidRDefault="00F23811" w:rsidP="00D94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811" w:rsidRDefault="00F23811">
    <w:pPr>
      <w:pStyle w:val="Footer"/>
      <w:jc w:val="center"/>
    </w:pPr>
    <w:fldSimple w:instr="PAGE   \* MERGEFORMAT">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811" w:rsidRDefault="00F23811" w:rsidP="00D9420C">
      <w:pPr>
        <w:spacing w:after="0" w:line="240" w:lineRule="auto"/>
      </w:pPr>
      <w:r>
        <w:separator/>
      </w:r>
    </w:p>
  </w:footnote>
  <w:footnote w:type="continuationSeparator" w:id="0">
    <w:p w:rsidR="00F23811" w:rsidRDefault="00F23811" w:rsidP="00D94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FC7"/>
    <w:multiLevelType w:val="hybridMultilevel"/>
    <w:tmpl w:val="C234DF56"/>
    <w:lvl w:ilvl="0" w:tplc="9D02EE5E">
      <w:start w:val="1"/>
      <w:numFmt w:val="bullet"/>
      <w:lvlText w:val=""/>
      <w:lvlJc w:val="left"/>
      <w:pPr>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5020F5"/>
    <w:multiLevelType w:val="hybridMultilevel"/>
    <w:tmpl w:val="C422D726"/>
    <w:lvl w:ilvl="0" w:tplc="7A6CFD10">
      <w:start w:val="1"/>
      <w:numFmt w:val="bullet"/>
      <w:lvlText w:val=""/>
      <w:lvlJc w:val="left"/>
      <w:pPr>
        <w:ind w:left="1287" w:hanging="360"/>
      </w:pPr>
      <w:rPr>
        <w:rFonts w:ascii="Wingdings" w:hAnsi="Wingdings" w:cs="Wingding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60D4675"/>
    <w:multiLevelType w:val="multilevel"/>
    <w:tmpl w:val="52307A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EE0F60"/>
    <w:multiLevelType w:val="hybridMultilevel"/>
    <w:tmpl w:val="F9A4CB22"/>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4">
    <w:nsid w:val="0E2D7C76"/>
    <w:multiLevelType w:val="multilevel"/>
    <w:tmpl w:val="FE56B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462AAB"/>
    <w:multiLevelType w:val="multilevel"/>
    <w:tmpl w:val="273219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4C7F51"/>
    <w:multiLevelType w:val="multilevel"/>
    <w:tmpl w:val="4080E4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02D2F8F"/>
    <w:multiLevelType w:val="hybridMultilevel"/>
    <w:tmpl w:val="024460F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1C830159"/>
    <w:multiLevelType w:val="hybridMultilevel"/>
    <w:tmpl w:val="D61A1ECA"/>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nsid w:val="1C8B398A"/>
    <w:multiLevelType w:val="multilevel"/>
    <w:tmpl w:val="4FD06E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4D404A"/>
    <w:multiLevelType w:val="hybridMultilevel"/>
    <w:tmpl w:val="28301C60"/>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C782CC0"/>
    <w:multiLevelType w:val="hybridMultilevel"/>
    <w:tmpl w:val="A656A5A2"/>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2">
    <w:nsid w:val="30893B5C"/>
    <w:multiLevelType w:val="multilevel"/>
    <w:tmpl w:val="041E76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0D47D7"/>
    <w:multiLevelType w:val="hybridMultilevel"/>
    <w:tmpl w:val="68366A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9A495F"/>
    <w:multiLevelType w:val="hybridMultilevel"/>
    <w:tmpl w:val="2A266258"/>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5">
    <w:nsid w:val="56DA2D62"/>
    <w:multiLevelType w:val="multilevel"/>
    <w:tmpl w:val="0526E9AA"/>
    <w:lvl w:ilvl="0">
      <w:start w:val="1"/>
      <w:numFmt w:val="upperRoman"/>
      <w:lvlText w:val="%1."/>
      <w:lvlJc w:val="left"/>
      <w:pPr>
        <w:ind w:left="1080" w:hanging="720"/>
      </w:pPr>
      <w:rPr>
        <w:rFonts w:ascii="Times New Roman" w:hAnsi="Times New Roman" w:cs="Times New Roman" w:hint="default"/>
        <w:b/>
        <w:bCs/>
        <w:sz w:val="24"/>
        <w:szCs w:val="24"/>
      </w:rPr>
    </w:lvl>
    <w:lvl w:ilvl="1">
      <w:start w:val="1"/>
      <w:numFmt w:val="decimal"/>
      <w:isLgl/>
      <w:lvlText w:val="%1.%2."/>
      <w:lvlJc w:val="left"/>
      <w:pPr>
        <w:ind w:left="876" w:hanging="450"/>
      </w:pPr>
      <w:rPr>
        <w:rFonts w:ascii="Times New Roman" w:hAnsi="Times New Roman" w:cs="Times New Roman" w:hint="default"/>
        <w:b/>
        <w:bCs/>
        <w:sz w:val="24"/>
        <w:szCs w:val="24"/>
      </w:rPr>
    </w:lvl>
    <w:lvl w:ilvl="2">
      <w:start w:val="1"/>
      <w:numFmt w:val="decimal"/>
      <w:isLgl/>
      <w:lvlText w:val="%1.%2.%3."/>
      <w:lvlJc w:val="left"/>
      <w:pPr>
        <w:ind w:left="1494" w:hanging="720"/>
      </w:pPr>
      <w:rPr>
        <w:rFonts w:ascii="Times New Roman" w:hAnsi="Times New Roman" w:cs="Times New Roman" w:hint="default"/>
        <w:sz w:val="28"/>
        <w:szCs w:val="28"/>
      </w:rPr>
    </w:lvl>
    <w:lvl w:ilvl="3">
      <w:start w:val="1"/>
      <w:numFmt w:val="decimal"/>
      <w:isLgl/>
      <w:lvlText w:val="%1.%2.%3.%4."/>
      <w:lvlJc w:val="left"/>
      <w:pPr>
        <w:ind w:left="1701" w:hanging="720"/>
      </w:pPr>
      <w:rPr>
        <w:rFonts w:ascii="Times New Roman" w:hAnsi="Times New Roman" w:cs="Times New Roman" w:hint="default"/>
        <w:sz w:val="28"/>
        <w:szCs w:val="28"/>
      </w:rPr>
    </w:lvl>
    <w:lvl w:ilvl="4">
      <w:start w:val="1"/>
      <w:numFmt w:val="decimal"/>
      <w:isLgl/>
      <w:lvlText w:val="%1.%2.%3.%4.%5."/>
      <w:lvlJc w:val="left"/>
      <w:pPr>
        <w:ind w:left="2268" w:hanging="1080"/>
      </w:pPr>
      <w:rPr>
        <w:rFonts w:ascii="Times New Roman" w:hAnsi="Times New Roman" w:cs="Times New Roman" w:hint="default"/>
        <w:sz w:val="28"/>
        <w:szCs w:val="28"/>
      </w:rPr>
    </w:lvl>
    <w:lvl w:ilvl="5">
      <w:start w:val="1"/>
      <w:numFmt w:val="decimal"/>
      <w:isLgl/>
      <w:lvlText w:val="%1.%2.%3.%4.%5.%6."/>
      <w:lvlJc w:val="left"/>
      <w:pPr>
        <w:ind w:left="2475" w:hanging="1080"/>
      </w:pPr>
      <w:rPr>
        <w:rFonts w:ascii="Times New Roman" w:hAnsi="Times New Roman" w:cs="Times New Roman" w:hint="default"/>
        <w:sz w:val="28"/>
        <w:szCs w:val="28"/>
      </w:rPr>
    </w:lvl>
    <w:lvl w:ilvl="6">
      <w:start w:val="1"/>
      <w:numFmt w:val="decimal"/>
      <w:isLgl/>
      <w:lvlText w:val="%1.%2.%3.%4.%5.%6.%7."/>
      <w:lvlJc w:val="left"/>
      <w:pPr>
        <w:ind w:left="3042" w:hanging="1440"/>
      </w:pPr>
      <w:rPr>
        <w:rFonts w:ascii="Times New Roman" w:hAnsi="Times New Roman" w:cs="Times New Roman" w:hint="default"/>
        <w:sz w:val="28"/>
        <w:szCs w:val="28"/>
      </w:rPr>
    </w:lvl>
    <w:lvl w:ilvl="7">
      <w:start w:val="1"/>
      <w:numFmt w:val="decimal"/>
      <w:isLgl/>
      <w:lvlText w:val="%1.%2.%3.%4.%5.%6.%7.%8."/>
      <w:lvlJc w:val="left"/>
      <w:pPr>
        <w:ind w:left="3249" w:hanging="1440"/>
      </w:pPr>
      <w:rPr>
        <w:rFonts w:ascii="Times New Roman" w:hAnsi="Times New Roman" w:cs="Times New Roman" w:hint="default"/>
        <w:sz w:val="28"/>
        <w:szCs w:val="28"/>
      </w:rPr>
    </w:lvl>
    <w:lvl w:ilvl="8">
      <w:start w:val="1"/>
      <w:numFmt w:val="decimal"/>
      <w:isLgl/>
      <w:lvlText w:val="%1.%2.%3.%4.%5.%6.%7.%8.%9."/>
      <w:lvlJc w:val="left"/>
      <w:pPr>
        <w:ind w:left="3816" w:hanging="1800"/>
      </w:pPr>
      <w:rPr>
        <w:rFonts w:ascii="Times New Roman" w:hAnsi="Times New Roman" w:cs="Times New Roman" w:hint="default"/>
        <w:sz w:val="28"/>
        <w:szCs w:val="28"/>
      </w:rPr>
    </w:lvl>
  </w:abstractNum>
  <w:abstractNum w:abstractNumId="16">
    <w:nsid w:val="5914224D"/>
    <w:multiLevelType w:val="hybridMultilevel"/>
    <w:tmpl w:val="387AE842"/>
    <w:lvl w:ilvl="0" w:tplc="0419000D">
      <w:start w:val="1"/>
      <w:numFmt w:val="bullet"/>
      <w:lvlText w:val=""/>
      <w:lvlJc w:val="left"/>
      <w:pPr>
        <w:ind w:left="1662" w:hanging="360"/>
      </w:pPr>
      <w:rPr>
        <w:rFonts w:ascii="Wingdings" w:hAnsi="Wingdings" w:cs="Wingdings" w:hint="default"/>
      </w:rPr>
    </w:lvl>
    <w:lvl w:ilvl="1" w:tplc="04190003">
      <w:start w:val="1"/>
      <w:numFmt w:val="bullet"/>
      <w:lvlText w:val="o"/>
      <w:lvlJc w:val="left"/>
      <w:pPr>
        <w:ind w:left="2382" w:hanging="360"/>
      </w:pPr>
      <w:rPr>
        <w:rFonts w:ascii="Courier New" w:hAnsi="Courier New" w:cs="Courier New" w:hint="default"/>
      </w:rPr>
    </w:lvl>
    <w:lvl w:ilvl="2" w:tplc="04190005">
      <w:start w:val="1"/>
      <w:numFmt w:val="bullet"/>
      <w:lvlText w:val=""/>
      <w:lvlJc w:val="left"/>
      <w:pPr>
        <w:ind w:left="3102" w:hanging="360"/>
      </w:pPr>
      <w:rPr>
        <w:rFonts w:ascii="Wingdings" w:hAnsi="Wingdings" w:cs="Wingdings" w:hint="default"/>
      </w:rPr>
    </w:lvl>
    <w:lvl w:ilvl="3" w:tplc="04190001">
      <w:start w:val="1"/>
      <w:numFmt w:val="bullet"/>
      <w:lvlText w:val=""/>
      <w:lvlJc w:val="left"/>
      <w:pPr>
        <w:ind w:left="3822" w:hanging="360"/>
      </w:pPr>
      <w:rPr>
        <w:rFonts w:ascii="Symbol" w:hAnsi="Symbol" w:cs="Symbol" w:hint="default"/>
      </w:rPr>
    </w:lvl>
    <w:lvl w:ilvl="4" w:tplc="04190003">
      <w:start w:val="1"/>
      <w:numFmt w:val="bullet"/>
      <w:lvlText w:val="o"/>
      <w:lvlJc w:val="left"/>
      <w:pPr>
        <w:ind w:left="4542" w:hanging="360"/>
      </w:pPr>
      <w:rPr>
        <w:rFonts w:ascii="Courier New" w:hAnsi="Courier New" w:cs="Courier New" w:hint="default"/>
      </w:rPr>
    </w:lvl>
    <w:lvl w:ilvl="5" w:tplc="04190005">
      <w:start w:val="1"/>
      <w:numFmt w:val="bullet"/>
      <w:lvlText w:val=""/>
      <w:lvlJc w:val="left"/>
      <w:pPr>
        <w:ind w:left="5262" w:hanging="360"/>
      </w:pPr>
      <w:rPr>
        <w:rFonts w:ascii="Wingdings" w:hAnsi="Wingdings" w:cs="Wingdings" w:hint="default"/>
      </w:rPr>
    </w:lvl>
    <w:lvl w:ilvl="6" w:tplc="04190001">
      <w:start w:val="1"/>
      <w:numFmt w:val="bullet"/>
      <w:lvlText w:val=""/>
      <w:lvlJc w:val="left"/>
      <w:pPr>
        <w:ind w:left="5982" w:hanging="360"/>
      </w:pPr>
      <w:rPr>
        <w:rFonts w:ascii="Symbol" w:hAnsi="Symbol" w:cs="Symbol" w:hint="default"/>
      </w:rPr>
    </w:lvl>
    <w:lvl w:ilvl="7" w:tplc="04190003">
      <w:start w:val="1"/>
      <w:numFmt w:val="bullet"/>
      <w:lvlText w:val="o"/>
      <w:lvlJc w:val="left"/>
      <w:pPr>
        <w:ind w:left="6702" w:hanging="360"/>
      </w:pPr>
      <w:rPr>
        <w:rFonts w:ascii="Courier New" w:hAnsi="Courier New" w:cs="Courier New" w:hint="default"/>
      </w:rPr>
    </w:lvl>
    <w:lvl w:ilvl="8" w:tplc="04190005">
      <w:start w:val="1"/>
      <w:numFmt w:val="bullet"/>
      <w:lvlText w:val=""/>
      <w:lvlJc w:val="left"/>
      <w:pPr>
        <w:ind w:left="7422" w:hanging="360"/>
      </w:pPr>
      <w:rPr>
        <w:rFonts w:ascii="Wingdings" w:hAnsi="Wingdings" w:cs="Wingdings" w:hint="default"/>
      </w:rPr>
    </w:lvl>
  </w:abstractNum>
  <w:abstractNum w:abstractNumId="17">
    <w:nsid w:val="5A257545"/>
    <w:multiLevelType w:val="hybridMultilevel"/>
    <w:tmpl w:val="6AB2CC5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61170784"/>
    <w:multiLevelType w:val="hybridMultilevel"/>
    <w:tmpl w:val="0DC46CD2"/>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9">
    <w:nsid w:val="65B63873"/>
    <w:multiLevelType w:val="hybridMultilevel"/>
    <w:tmpl w:val="830CD458"/>
    <w:lvl w:ilvl="0" w:tplc="04190001">
      <w:start w:val="1"/>
      <w:numFmt w:val="bullet"/>
      <w:lvlText w:val=""/>
      <w:lvlJc w:val="left"/>
      <w:pPr>
        <w:ind w:left="1145" w:hanging="360"/>
      </w:pPr>
      <w:rPr>
        <w:rFonts w:ascii="Symbol" w:hAnsi="Symbol" w:cs="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cs="Wingdings" w:hint="default"/>
      </w:rPr>
    </w:lvl>
    <w:lvl w:ilvl="3" w:tplc="04190001">
      <w:start w:val="1"/>
      <w:numFmt w:val="bullet"/>
      <w:lvlText w:val=""/>
      <w:lvlJc w:val="left"/>
      <w:pPr>
        <w:ind w:left="3305" w:hanging="360"/>
      </w:pPr>
      <w:rPr>
        <w:rFonts w:ascii="Symbol" w:hAnsi="Symbol" w:cs="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cs="Wingdings" w:hint="default"/>
      </w:rPr>
    </w:lvl>
    <w:lvl w:ilvl="6" w:tplc="04190001">
      <w:start w:val="1"/>
      <w:numFmt w:val="bullet"/>
      <w:lvlText w:val=""/>
      <w:lvlJc w:val="left"/>
      <w:pPr>
        <w:ind w:left="5465" w:hanging="360"/>
      </w:pPr>
      <w:rPr>
        <w:rFonts w:ascii="Symbol" w:hAnsi="Symbol" w:cs="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cs="Wingdings" w:hint="default"/>
      </w:rPr>
    </w:lvl>
  </w:abstractNum>
  <w:abstractNum w:abstractNumId="20">
    <w:nsid w:val="69EB1ABF"/>
    <w:multiLevelType w:val="hybridMultilevel"/>
    <w:tmpl w:val="94C030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7E8207FA"/>
    <w:multiLevelType w:val="hybridMultilevel"/>
    <w:tmpl w:val="4306B230"/>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num w:numId="1">
    <w:abstractNumId w:val="9"/>
  </w:num>
  <w:num w:numId="2">
    <w:abstractNumId w:val="12"/>
  </w:num>
  <w:num w:numId="3">
    <w:abstractNumId w:val="2"/>
  </w:num>
  <w:num w:numId="4">
    <w:abstractNumId w:val="5"/>
  </w:num>
  <w:num w:numId="5">
    <w:abstractNumId w:val="10"/>
  </w:num>
  <w:num w:numId="6">
    <w:abstractNumId w:val="0"/>
  </w:num>
  <w:num w:numId="7">
    <w:abstractNumId w:val="15"/>
  </w:num>
  <w:num w:numId="8">
    <w:abstractNumId w:val="8"/>
  </w:num>
  <w:num w:numId="9">
    <w:abstractNumId w:val="11"/>
  </w:num>
  <w:num w:numId="10">
    <w:abstractNumId w:val="14"/>
  </w:num>
  <w:num w:numId="11">
    <w:abstractNumId w:val="1"/>
  </w:num>
  <w:num w:numId="12">
    <w:abstractNumId w:val="16"/>
  </w:num>
  <w:num w:numId="13">
    <w:abstractNumId w:val="19"/>
  </w:num>
  <w:num w:numId="14">
    <w:abstractNumId w:val="13"/>
  </w:num>
  <w:num w:numId="15">
    <w:abstractNumId w:val="21"/>
  </w:num>
  <w:num w:numId="16">
    <w:abstractNumId w:val="20"/>
  </w:num>
  <w:num w:numId="17">
    <w:abstractNumId w:val="18"/>
  </w:num>
  <w:num w:numId="18">
    <w:abstractNumId w:val="4"/>
  </w:num>
  <w:num w:numId="19">
    <w:abstractNumId w:val="7"/>
  </w:num>
  <w:num w:numId="20">
    <w:abstractNumId w:val="6"/>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0EF"/>
    <w:rsid w:val="00044FAD"/>
    <w:rsid w:val="00047291"/>
    <w:rsid w:val="0009365F"/>
    <w:rsid w:val="00097B90"/>
    <w:rsid w:val="000A4C4E"/>
    <w:rsid w:val="000D535B"/>
    <w:rsid w:val="00177F33"/>
    <w:rsid w:val="001C5976"/>
    <w:rsid w:val="001F453C"/>
    <w:rsid w:val="002544F8"/>
    <w:rsid w:val="00255F24"/>
    <w:rsid w:val="00257FA3"/>
    <w:rsid w:val="0028470C"/>
    <w:rsid w:val="002C0F05"/>
    <w:rsid w:val="002C1C04"/>
    <w:rsid w:val="002E1734"/>
    <w:rsid w:val="0031725D"/>
    <w:rsid w:val="003335E3"/>
    <w:rsid w:val="003D2A20"/>
    <w:rsid w:val="004063CA"/>
    <w:rsid w:val="00417300"/>
    <w:rsid w:val="004905B2"/>
    <w:rsid w:val="004E20D4"/>
    <w:rsid w:val="005021C4"/>
    <w:rsid w:val="0052349A"/>
    <w:rsid w:val="00527366"/>
    <w:rsid w:val="005371F9"/>
    <w:rsid w:val="00596649"/>
    <w:rsid w:val="005C1C21"/>
    <w:rsid w:val="005C48A7"/>
    <w:rsid w:val="005C5F0C"/>
    <w:rsid w:val="00605149"/>
    <w:rsid w:val="00615FB6"/>
    <w:rsid w:val="00630917"/>
    <w:rsid w:val="00643F60"/>
    <w:rsid w:val="00763141"/>
    <w:rsid w:val="007D0EDE"/>
    <w:rsid w:val="007E075E"/>
    <w:rsid w:val="007F1F01"/>
    <w:rsid w:val="0080377B"/>
    <w:rsid w:val="00832DD5"/>
    <w:rsid w:val="008348B6"/>
    <w:rsid w:val="00856E76"/>
    <w:rsid w:val="00857360"/>
    <w:rsid w:val="0086765D"/>
    <w:rsid w:val="0087444F"/>
    <w:rsid w:val="00894AAD"/>
    <w:rsid w:val="00894BE2"/>
    <w:rsid w:val="008C68B5"/>
    <w:rsid w:val="009438EC"/>
    <w:rsid w:val="00971E66"/>
    <w:rsid w:val="00996CA9"/>
    <w:rsid w:val="009D0EFC"/>
    <w:rsid w:val="00A50ACF"/>
    <w:rsid w:val="00A526AA"/>
    <w:rsid w:val="00A630D1"/>
    <w:rsid w:val="00A91145"/>
    <w:rsid w:val="00AE0B4C"/>
    <w:rsid w:val="00B022B4"/>
    <w:rsid w:val="00B37A57"/>
    <w:rsid w:val="00B53270"/>
    <w:rsid w:val="00B540E8"/>
    <w:rsid w:val="00B613BF"/>
    <w:rsid w:val="00B85E7B"/>
    <w:rsid w:val="00BB3765"/>
    <w:rsid w:val="00C05152"/>
    <w:rsid w:val="00C402CD"/>
    <w:rsid w:val="00C85EA6"/>
    <w:rsid w:val="00CA382B"/>
    <w:rsid w:val="00CC0242"/>
    <w:rsid w:val="00D100EF"/>
    <w:rsid w:val="00D579D4"/>
    <w:rsid w:val="00D6636D"/>
    <w:rsid w:val="00D9420C"/>
    <w:rsid w:val="00DA511E"/>
    <w:rsid w:val="00DA5E66"/>
    <w:rsid w:val="00DE6AAA"/>
    <w:rsid w:val="00E969F9"/>
    <w:rsid w:val="00F23811"/>
    <w:rsid w:val="00F23B46"/>
    <w:rsid w:val="00F3339D"/>
    <w:rsid w:val="00F33B99"/>
    <w:rsid w:val="00F64B2E"/>
    <w:rsid w:val="00FC499F"/>
    <w:rsid w:val="00FE34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pPr>
      <w:spacing w:after="200" w:line="276" w:lineRule="auto"/>
    </w:pPr>
    <w:rPr>
      <w:rFonts w:cs="Calibri"/>
      <w:lang w:eastAsia="en-US"/>
    </w:rPr>
  </w:style>
  <w:style w:type="paragraph" w:styleId="Heading1">
    <w:name w:val="heading 1"/>
    <w:basedOn w:val="Normal"/>
    <w:next w:val="Normal"/>
    <w:link w:val="Heading1Char"/>
    <w:uiPriority w:val="99"/>
    <w:qFormat/>
    <w:rsid w:val="0041730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7300"/>
    <w:rPr>
      <w:rFonts w:ascii="Arial" w:hAnsi="Arial" w:cs="Arial"/>
      <w:b/>
      <w:bCs/>
      <w:color w:val="26282F"/>
      <w:sz w:val="24"/>
      <w:szCs w:val="24"/>
      <w:lang w:eastAsia="ru-RU"/>
    </w:rPr>
  </w:style>
  <w:style w:type="paragraph" w:styleId="Header">
    <w:name w:val="header"/>
    <w:basedOn w:val="Normal"/>
    <w:link w:val="HeaderChar"/>
    <w:uiPriority w:val="99"/>
    <w:rsid w:val="00D9420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9420C"/>
  </w:style>
  <w:style w:type="paragraph" w:styleId="Footer">
    <w:name w:val="footer"/>
    <w:basedOn w:val="Normal"/>
    <w:link w:val="FooterChar"/>
    <w:uiPriority w:val="99"/>
    <w:rsid w:val="00D9420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9420C"/>
  </w:style>
  <w:style w:type="table" w:styleId="TableGrid">
    <w:name w:val="Table Grid"/>
    <w:basedOn w:val="TableNormal"/>
    <w:uiPriority w:val="99"/>
    <w:rsid w:val="00CC024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CC0242"/>
    <w:pPr>
      <w:autoSpaceDE w:val="0"/>
      <w:autoSpaceDN w:val="0"/>
      <w:adjustRightInd w:val="0"/>
    </w:pPr>
    <w:rPr>
      <w:color w:val="000000"/>
      <w:sz w:val="24"/>
      <w:szCs w:val="24"/>
      <w:lang w:eastAsia="en-US"/>
    </w:rPr>
  </w:style>
  <w:style w:type="character" w:customStyle="1" w:styleId="a">
    <w:name w:val="Гипертекстовая ссылка"/>
    <w:basedOn w:val="DefaultParagraphFont"/>
    <w:uiPriority w:val="99"/>
    <w:rsid w:val="00417300"/>
    <w:rPr>
      <w:color w:val="auto"/>
    </w:rPr>
  </w:style>
  <w:style w:type="paragraph" w:styleId="ListParagraph">
    <w:name w:val="List Paragraph"/>
    <w:basedOn w:val="Normal"/>
    <w:uiPriority w:val="99"/>
    <w:qFormat/>
    <w:rsid w:val="00F23B46"/>
    <w:pPr>
      <w:ind w:left="720"/>
    </w:pPr>
  </w:style>
  <w:style w:type="paragraph" w:styleId="Title">
    <w:name w:val="Title"/>
    <w:basedOn w:val="Normal"/>
    <w:link w:val="TitleChar"/>
    <w:uiPriority w:val="99"/>
    <w:qFormat/>
    <w:rsid w:val="00A50ACF"/>
    <w:pPr>
      <w:spacing w:after="0" w:line="240" w:lineRule="auto"/>
      <w:jc w:val="center"/>
    </w:pPr>
    <w:rPr>
      <w:rFonts w:ascii="Times New Roman" w:eastAsia="Times New Roman" w:hAnsi="Times New Roman" w:cs="Times New Roman"/>
      <w:b/>
      <w:bCs/>
      <w:sz w:val="28"/>
      <w:szCs w:val="28"/>
      <w:lang w:eastAsia="ru-RU"/>
    </w:rPr>
  </w:style>
  <w:style w:type="character" w:customStyle="1" w:styleId="TitleChar">
    <w:name w:val="Title Char"/>
    <w:basedOn w:val="DefaultParagraphFont"/>
    <w:link w:val="Title"/>
    <w:uiPriority w:val="99"/>
    <w:locked/>
    <w:rsid w:val="00A50ACF"/>
    <w:rPr>
      <w:rFonts w:ascii="Times New Roman" w:hAnsi="Times New Roman" w:cs="Times New Roman"/>
      <w:b/>
      <w:bCs/>
      <w:sz w:val="24"/>
      <w:szCs w:val="24"/>
      <w:lang w:eastAsia="ru-RU"/>
    </w:rPr>
  </w:style>
  <w:style w:type="character" w:customStyle="1" w:styleId="c16">
    <w:name w:val="c16"/>
    <w:basedOn w:val="DefaultParagraphFont"/>
    <w:uiPriority w:val="99"/>
    <w:rsid w:val="005C5F0C"/>
  </w:style>
  <w:style w:type="paragraph" w:customStyle="1" w:styleId="a0">
    <w:name w:val="Знак Знак Знак Знак"/>
    <w:basedOn w:val="Normal"/>
    <w:uiPriority w:val="99"/>
    <w:rsid w:val="0086765D"/>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80076159">
      <w:marLeft w:val="0"/>
      <w:marRight w:val="0"/>
      <w:marTop w:val="0"/>
      <w:marBottom w:val="0"/>
      <w:divBdr>
        <w:top w:val="none" w:sz="0" w:space="0" w:color="auto"/>
        <w:left w:val="none" w:sz="0" w:space="0" w:color="auto"/>
        <w:bottom w:val="none" w:sz="0" w:space="0" w:color="auto"/>
        <w:right w:val="none" w:sz="0" w:space="0" w:color="auto"/>
      </w:divBdr>
      <w:divsChild>
        <w:div w:id="78007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lle.ru/Women_fashion/Women_accesories_bags/Accesories/Chasy__m250705.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quelle.ru/Women_fashion/Women_accesories_bags/Accesories/Chasy__m250705.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UX25FU4DC2SS-485-159</_dlc_DocId>
    <_dlc_DocIdUrl xmlns="abdb83d0-779d-445a-a542-78c4e7e32ea9">
      <Url>http://www.eduportal44.ru/soligalich/Kuzem_OSchool/1/_layouts/15/DocIdRedir.aspx?ID=UX25FU4DC2SS-485-159</Url>
      <Description>UX25FU4DC2SS-485-159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53656-9EBC-4637-A0EA-026116EAE03F}"/>
</file>

<file path=customXml/itemProps2.xml><?xml version="1.0" encoding="utf-8"?>
<ds:datastoreItem xmlns:ds="http://schemas.openxmlformats.org/officeDocument/2006/customXml" ds:itemID="{E69E78F5-C26A-4D0C-B6AF-1C1A50DE88C1}"/>
</file>

<file path=customXml/itemProps3.xml><?xml version="1.0" encoding="utf-8"?>
<ds:datastoreItem xmlns:ds="http://schemas.openxmlformats.org/officeDocument/2006/customXml" ds:itemID="{A16B4913-368E-4644-A141-276A0DC7CDE7}"/>
</file>

<file path=customXml/itemProps4.xml><?xml version="1.0" encoding="utf-8"?>
<ds:datastoreItem xmlns:ds="http://schemas.openxmlformats.org/officeDocument/2006/customXml" ds:itemID="{EE9DF2C9-1B3F-42CF-9B17-8E29E94E8081}"/>
</file>

<file path=docProps/app.xml><?xml version="1.0" encoding="utf-8"?>
<Properties xmlns="http://schemas.openxmlformats.org/officeDocument/2006/extended-properties" xmlns:vt="http://schemas.openxmlformats.org/officeDocument/2006/docPropsVTypes">
  <Template>Normal_Wordconv</Template>
  <TotalTime>16</TotalTime>
  <Pages>6</Pages>
  <Words>2553</Words>
  <Characters>14554</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куземино</cp:lastModifiedBy>
  <cp:revision>7</cp:revision>
  <cp:lastPrinted>2015-03-18T07:40:00Z</cp:lastPrinted>
  <dcterms:created xsi:type="dcterms:W3CDTF">2015-01-14T07:33:00Z</dcterms:created>
  <dcterms:modified xsi:type="dcterms:W3CDTF">2015-03-18T07:41:00Z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9254fadc-f244-42b5-b349-5e58701ad522</vt:lpwstr>
  </property>
</Properties>
</file>