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F" w:rsidRDefault="007D3DBF" w:rsidP="007D3DBF">
      <w:pPr>
        <w:jc w:val="center"/>
        <w:rPr>
          <w:b/>
        </w:rPr>
      </w:pPr>
      <w:r>
        <w:rPr>
          <w:b/>
        </w:rPr>
        <w:t xml:space="preserve">ПЛАН РАБОТЫ </w:t>
      </w:r>
      <w:proofErr w:type="gramStart"/>
      <w:r>
        <w:rPr>
          <w:b/>
        </w:rPr>
        <w:t>РОДИТЕЛЬСКОГО</w:t>
      </w:r>
      <w:proofErr w:type="gramEnd"/>
      <w:r>
        <w:rPr>
          <w:b/>
        </w:rPr>
        <w:t xml:space="preserve"> </w:t>
      </w:r>
    </w:p>
    <w:p w:rsidR="007D3DBF" w:rsidRDefault="007D3DBF" w:rsidP="007D3DBF">
      <w:pPr>
        <w:jc w:val="center"/>
        <w:rPr>
          <w:b/>
        </w:rPr>
      </w:pPr>
      <w:r>
        <w:rPr>
          <w:b/>
        </w:rPr>
        <w:t>КОМИТЕТА  НА 2013-2014 УЧЕБНЫЙ ГОД</w:t>
      </w:r>
    </w:p>
    <w:p w:rsidR="007D3DBF" w:rsidRDefault="007D3DBF" w:rsidP="007D3DBF">
      <w:r>
        <w:t>Основные задачи родительского комитета:</w:t>
      </w:r>
    </w:p>
    <w:p w:rsidR="007D3DBF" w:rsidRDefault="007D3DBF" w:rsidP="007D3DBF">
      <w:r>
        <w:t>1. Совершенствование условий для осуществления образовательного процесса, охраны жизни и         здоровья обучающихся, свободного развития личности;</w:t>
      </w:r>
    </w:p>
    <w:p w:rsidR="007D3DBF" w:rsidRDefault="007D3DBF" w:rsidP="007D3DBF">
      <w:r>
        <w:t>2. Защита законных прав и интересов обучающихся;</w:t>
      </w:r>
    </w:p>
    <w:p w:rsidR="007D3DBF" w:rsidRDefault="007D3DBF" w:rsidP="007D3DBF">
      <w:r>
        <w:t xml:space="preserve">3. Организация и </w:t>
      </w:r>
      <w:proofErr w:type="gramStart"/>
      <w:r>
        <w:t>проведении</w:t>
      </w:r>
      <w:proofErr w:type="gramEnd"/>
      <w:r>
        <w:t xml:space="preserve"> общешкольных мероприятий.</w:t>
      </w:r>
    </w:p>
    <w:p w:rsidR="007D3DBF" w:rsidRDefault="007D3DBF" w:rsidP="007D3DBF">
      <w:r>
        <w:t>4. Сотрудничество с органами управления школы, администрацией по вопросам  совершенствования образовательного процесса, организации внеурочного времени учащихся;</w:t>
      </w:r>
    </w:p>
    <w:p w:rsidR="007D3DBF" w:rsidRDefault="007D3DBF" w:rsidP="007D3DBF">
      <w:r>
        <w:t>5. Участие в укреплении материально-технической базы школы;</w:t>
      </w: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7D3DBF" w:rsidTr="007D3D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r>
              <w:t>Дата проведения заседания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jc w:val="center"/>
            </w:pPr>
            <w:r>
              <w:t>Содержание заседания</w:t>
            </w:r>
          </w:p>
        </w:tc>
      </w:tr>
      <w:tr w:rsidR="007D3DBF" w:rsidTr="007D3D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r>
              <w:t>Август 2013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BF" w:rsidRDefault="007D3DBF">
            <w:pPr>
              <w:jc w:val="center"/>
            </w:pPr>
            <w:r>
              <w:t>Заседание №1</w:t>
            </w:r>
          </w:p>
          <w:p w:rsidR="007D3DBF" w:rsidRDefault="007D3DBF" w:rsidP="00F1116C">
            <w:pPr>
              <w:numPr>
                <w:ilvl w:val="0"/>
                <w:numId w:val="1"/>
              </w:numPr>
              <w:ind w:hanging="720"/>
            </w:pPr>
            <w:r>
              <w:t>Рассмотрение образовательной программы школы</w:t>
            </w:r>
          </w:p>
          <w:p w:rsidR="007D3DBF" w:rsidRDefault="007D3DBF" w:rsidP="00F1116C">
            <w:pPr>
              <w:numPr>
                <w:ilvl w:val="0"/>
                <w:numId w:val="1"/>
              </w:numPr>
              <w:ind w:hanging="720"/>
            </w:pPr>
            <w:r>
              <w:t>Планирование работы школы на 2013 – 2014 учебный год</w:t>
            </w:r>
          </w:p>
          <w:p w:rsidR="007D3DBF" w:rsidRDefault="007D3DBF">
            <w:pPr>
              <w:ind w:left="360"/>
              <w:jc w:val="center"/>
            </w:pPr>
          </w:p>
        </w:tc>
      </w:tr>
      <w:tr w:rsidR="007D3DBF" w:rsidTr="007D3DBF">
        <w:trPr>
          <w:trHeight w:val="19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jc w:val="center"/>
            </w:pPr>
            <w:r>
              <w:t>Октябрь</w:t>
            </w:r>
          </w:p>
          <w:p w:rsidR="007D3DBF" w:rsidRDefault="007D3DBF">
            <w:pPr>
              <w:jc w:val="center"/>
            </w:pPr>
            <w:r>
              <w:t>2013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BF" w:rsidRDefault="007D3DBF">
            <w:pPr>
              <w:jc w:val="center"/>
            </w:pPr>
            <w:r>
              <w:t>Заседание №2</w:t>
            </w:r>
          </w:p>
          <w:p w:rsidR="007D3DBF" w:rsidRDefault="007D3DBF" w:rsidP="00F1116C">
            <w:pPr>
              <w:numPr>
                <w:ilvl w:val="0"/>
                <w:numId w:val="2"/>
              </w:numPr>
            </w:pPr>
            <w:r>
              <w:t xml:space="preserve">Организация начала учебного года. </w:t>
            </w:r>
          </w:p>
          <w:p w:rsidR="007D3DBF" w:rsidRDefault="007D3DBF" w:rsidP="00F1116C">
            <w:pPr>
              <w:numPr>
                <w:ilvl w:val="0"/>
                <w:numId w:val="2"/>
              </w:numPr>
            </w:pPr>
            <w:r>
              <w:t xml:space="preserve">Задачи родительского комитета класса и школы на учебный год. </w:t>
            </w:r>
          </w:p>
          <w:p w:rsidR="007D3DBF" w:rsidRDefault="007D3DBF" w:rsidP="00F1116C">
            <w:pPr>
              <w:numPr>
                <w:ilvl w:val="0"/>
                <w:numId w:val="2"/>
              </w:numPr>
            </w:pPr>
            <w:r>
              <w:t xml:space="preserve">Распределение обязанностей. Выбор председателя родительского комитета школы. </w:t>
            </w:r>
          </w:p>
          <w:p w:rsidR="007D3DBF" w:rsidRDefault="007D3DBF" w:rsidP="00F1116C">
            <w:pPr>
              <w:numPr>
                <w:ilvl w:val="0"/>
                <w:numId w:val="2"/>
              </w:numPr>
            </w:pPr>
            <w:r>
              <w:t xml:space="preserve">Знакомство с учебным планом школы. </w:t>
            </w:r>
          </w:p>
          <w:p w:rsidR="007D3DBF" w:rsidRDefault="007D3DBF"/>
        </w:tc>
      </w:tr>
      <w:tr w:rsidR="007D3DBF" w:rsidTr="007D3DBF">
        <w:trPr>
          <w:trHeight w:val="208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jc w:val="center"/>
            </w:pPr>
            <w:r>
              <w:t>Ноябрь</w:t>
            </w:r>
          </w:p>
          <w:p w:rsidR="007D3DBF" w:rsidRDefault="007D3DBF">
            <w:pPr>
              <w:jc w:val="center"/>
            </w:pPr>
            <w:r>
              <w:t>2013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BF" w:rsidRDefault="007D3DBF">
            <w:pPr>
              <w:jc w:val="center"/>
            </w:pPr>
            <w:r>
              <w:t>Заседание №3</w:t>
            </w:r>
          </w:p>
          <w:p w:rsidR="007D3DBF" w:rsidRDefault="007D3DBF" w:rsidP="00F1116C">
            <w:pPr>
              <w:numPr>
                <w:ilvl w:val="0"/>
                <w:numId w:val="3"/>
              </w:numPr>
            </w:pPr>
            <w:r>
              <w:t>Итоги успеваемости 1 четверти</w:t>
            </w:r>
          </w:p>
          <w:p w:rsidR="007D3DBF" w:rsidRDefault="007D3DBF" w:rsidP="00F1116C">
            <w:pPr>
              <w:numPr>
                <w:ilvl w:val="0"/>
                <w:numId w:val="3"/>
              </w:numPr>
            </w:pPr>
            <w:r>
              <w:t xml:space="preserve">Анализ проверок состояния дневников и соблюдение Устава школы </w:t>
            </w:r>
          </w:p>
          <w:p w:rsidR="007D3DBF" w:rsidRDefault="007D3DBF"/>
          <w:p w:rsidR="007D3DBF" w:rsidRDefault="007D3DBF">
            <w:r>
              <w:t xml:space="preserve"> </w:t>
            </w:r>
          </w:p>
        </w:tc>
      </w:tr>
      <w:tr w:rsidR="007D3DBF" w:rsidTr="007D3DBF">
        <w:trPr>
          <w:trHeight w:val="172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jc w:val="center"/>
            </w:pPr>
            <w:r>
              <w:t>Декабрь</w:t>
            </w:r>
          </w:p>
          <w:p w:rsidR="007D3DBF" w:rsidRDefault="007D3DBF">
            <w:pPr>
              <w:jc w:val="center"/>
            </w:pPr>
            <w:r>
              <w:t>2013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DBF" w:rsidRDefault="007D3DBF">
            <w:pPr>
              <w:jc w:val="center"/>
              <w:rPr>
                <w:b/>
              </w:rPr>
            </w:pPr>
            <w:r>
              <w:rPr>
                <w:b/>
              </w:rPr>
              <w:t>Заседание №4</w:t>
            </w:r>
          </w:p>
          <w:p w:rsidR="007D3DBF" w:rsidRDefault="007D3DBF">
            <w:r>
              <w:t xml:space="preserve">1.Занятость учащихся во внеурочное время </w:t>
            </w:r>
            <w:proofErr w:type="gramStart"/>
            <w:r>
              <w:t xml:space="preserve">( </w:t>
            </w:r>
            <w:proofErr w:type="gramEnd"/>
            <w:r>
              <w:t>кружки, секции, внеурочные мероприятия)</w:t>
            </w:r>
          </w:p>
          <w:p w:rsidR="007D3DBF" w:rsidRDefault="007D3DBF">
            <w:r>
              <w:t xml:space="preserve"> 2.Оказание помощи в подготовке и проведении  новогодних праздников</w:t>
            </w:r>
          </w:p>
          <w:p w:rsidR="007D3DBF" w:rsidRDefault="007D3DBF">
            <w:r>
              <w:t>3. Разное.</w:t>
            </w:r>
          </w:p>
          <w:p w:rsidR="007D3DBF" w:rsidRDefault="007D3DBF">
            <w:pPr>
              <w:pStyle w:val="a3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BF" w:rsidTr="007D3D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jc w:val="center"/>
            </w:pPr>
            <w:r>
              <w:t>Февраль</w:t>
            </w:r>
          </w:p>
          <w:p w:rsidR="007D3DBF" w:rsidRDefault="007D3DBF">
            <w:pPr>
              <w:jc w:val="center"/>
            </w:pPr>
            <w:r>
              <w:t>2014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jc w:val="center"/>
              <w:rPr>
                <w:b/>
              </w:rPr>
            </w:pPr>
            <w:r>
              <w:rPr>
                <w:b/>
              </w:rPr>
              <w:t>Заседание №5</w:t>
            </w:r>
          </w:p>
          <w:p w:rsidR="007D3DBF" w:rsidRDefault="007D3DBF">
            <w:pPr>
              <w:jc w:val="both"/>
            </w:pPr>
            <w:r>
              <w:t xml:space="preserve">1.Профилактика правонарушений. Роль классных родительских комитетов в данной работе.  </w:t>
            </w:r>
          </w:p>
          <w:p w:rsidR="007D3DBF" w:rsidRDefault="007D3DBF">
            <w:pPr>
              <w:jc w:val="both"/>
            </w:pPr>
            <w:r>
              <w:t>2.Обсуждение вопроса по обеспечению учащихся школьной формой на новый учебный год</w:t>
            </w:r>
          </w:p>
          <w:p w:rsidR="007D3DBF" w:rsidRDefault="007D3DBF">
            <w:r>
              <w:t>3. Разное.</w:t>
            </w:r>
          </w:p>
        </w:tc>
      </w:tr>
      <w:tr w:rsidR="007D3DBF" w:rsidTr="007D3DBF">
        <w:trPr>
          <w:trHeight w:val="89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jc w:val="center"/>
            </w:pPr>
            <w:r>
              <w:t>Апрель</w:t>
            </w:r>
          </w:p>
          <w:p w:rsidR="007D3DBF" w:rsidRDefault="007D3DBF">
            <w:pPr>
              <w:jc w:val="center"/>
            </w:pPr>
            <w:r>
              <w:t>2014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DBF" w:rsidRDefault="007D3DBF">
            <w:pPr>
              <w:pStyle w:val="a3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 № 6</w:t>
            </w:r>
          </w:p>
          <w:p w:rsidR="007D3DBF" w:rsidRDefault="007D3DBF">
            <w:r>
              <w:t>1.Участие родительского комитета в мониторинге «Уровень удовлетворённости родителей работой школы».</w:t>
            </w:r>
          </w:p>
          <w:p w:rsidR="007D3DBF" w:rsidRDefault="007D3DBF">
            <w:r>
              <w:t>2.Подготовка школы к косметическому ремонту и обеспечение учащихся учебниками на новый учебный год</w:t>
            </w:r>
          </w:p>
          <w:p w:rsidR="007D3DBF" w:rsidRDefault="007D3DBF">
            <w:r>
              <w:t>3.Организация летнего труда и отдыха учащихся.</w:t>
            </w:r>
          </w:p>
          <w:p w:rsidR="007D3DBF" w:rsidRDefault="007D3DBF">
            <w:pPr>
              <w:rPr>
                <w:b/>
              </w:rPr>
            </w:pPr>
            <w:r>
              <w:t>4. Разное.</w:t>
            </w:r>
          </w:p>
        </w:tc>
      </w:tr>
    </w:tbl>
    <w:p w:rsidR="007D3DBF" w:rsidRDefault="007D3DBF" w:rsidP="007D3DBF">
      <w:pPr>
        <w:spacing w:line="360" w:lineRule="auto"/>
        <w:rPr>
          <w:b/>
        </w:rPr>
      </w:pPr>
      <w:bookmarkStart w:id="0" w:name="_GoBack"/>
      <w:bookmarkEnd w:id="0"/>
    </w:p>
    <w:p w:rsidR="007B6E0D" w:rsidRDefault="007B6E0D"/>
    <w:sectPr w:rsidR="007B6E0D" w:rsidSect="007B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466"/>
    <w:multiLevelType w:val="hybridMultilevel"/>
    <w:tmpl w:val="53FA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80E37"/>
    <w:multiLevelType w:val="hybridMultilevel"/>
    <w:tmpl w:val="14DA6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86E58"/>
    <w:multiLevelType w:val="hybridMultilevel"/>
    <w:tmpl w:val="C8ECB8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F"/>
    <w:rsid w:val="007B6E0D"/>
    <w:rsid w:val="007D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3DB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3DB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UX25FU4DC2SS-485-62</_dlc_DocId>
    <_dlc_DocIdUrl xmlns="abdb83d0-779d-445a-a542-78c4e7e32ea9">
      <Url>http://www.eduportal44.ru/soligalich/Kuzem_OSchool/1/_layouts/15/DocIdRedir.aspx?ID=UX25FU4DC2SS-485-62</Url>
      <Description>UX25FU4DC2SS-485-62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266707-053B-4E6A-8FF6-805175B5E4D0}"/>
</file>

<file path=customXml/itemProps2.xml><?xml version="1.0" encoding="utf-8"?>
<ds:datastoreItem xmlns:ds="http://schemas.openxmlformats.org/officeDocument/2006/customXml" ds:itemID="{180BC510-01CA-49EA-B81D-FCD8B92AF558}"/>
</file>

<file path=customXml/itemProps3.xml><?xml version="1.0" encoding="utf-8"?>
<ds:datastoreItem xmlns:ds="http://schemas.openxmlformats.org/officeDocument/2006/customXml" ds:itemID="{7FCF2D10-CDC8-4034-A825-EB1C1F33349E}"/>
</file>

<file path=customXml/itemProps4.xml><?xml version="1.0" encoding="utf-8"?>
<ds:datastoreItem xmlns:ds="http://schemas.openxmlformats.org/officeDocument/2006/customXml" ds:itemID="{72C385D6-174C-4EF7-9B4C-81702FB3A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2014-02-25T06:33:00Z</dcterms:created>
  <dcterms:modified xsi:type="dcterms:W3CDTF">2014-02-25T06:38:00Z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13a9da2e-7a63-4bc1-b2ee-ae278c0633e6</vt:lpwstr>
  </property>
</Properties>
</file>