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1B" w:rsidRPr="004C0BC4" w:rsidRDefault="00AB111B" w:rsidP="00AB111B">
      <w:pPr>
        <w:rPr>
          <w:rFonts w:ascii="Times New Roman" w:hAnsi="Times New Roman" w:cs="Times New Roman"/>
          <w:b/>
        </w:rPr>
      </w:pPr>
    </w:p>
    <w:p w:rsidR="00AB111B" w:rsidRPr="004C0BC4" w:rsidRDefault="00AB111B" w:rsidP="00AB111B">
      <w:pPr>
        <w:tabs>
          <w:tab w:val="left" w:pos="3851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C0BC4">
        <w:rPr>
          <w:rFonts w:ascii="Times New Roman" w:hAnsi="Times New Roman" w:cs="Times New Roman"/>
          <w:b/>
          <w:sz w:val="24"/>
        </w:rPr>
        <w:t>План новогодних и рождественских мероприятий</w:t>
      </w:r>
    </w:p>
    <w:p w:rsidR="00AB111B" w:rsidRPr="004C0BC4" w:rsidRDefault="004C0BC4" w:rsidP="00AB111B">
      <w:pPr>
        <w:tabs>
          <w:tab w:val="left" w:pos="3851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C0BC4">
        <w:rPr>
          <w:rFonts w:ascii="Times New Roman" w:hAnsi="Times New Roman" w:cs="Times New Roman"/>
          <w:b/>
          <w:sz w:val="24"/>
        </w:rPr>
        <w:t xml:space="preserve"> в декабре 2020 года – январе 2021</w:t>
      </w:r>
      <w:r w:rsidR="00AB111B" w:rsidRPr="004C0BC4">
        <w:rPr>
          <w:rFonts w:ascii="Times New Roman" w:hAnsi="Times New Roman" w:cs="Times New Roman"/>
          <w:b/>
          <w:sz w:val="24"/>
        </w:rPr>
        <w:t xml:space="preserve"> года, проводимых на территории </w:t>
      </w:r>
    </w:p>
    <w:p w:rsidR="00AB111B" w:rsidRPr="004C0BC4" w:rsidRDefault="00AB111B" w:rsidP="00AB111B">
      <w:pPr>
        <w:tabs>
          <w:tab w:val="left" w:pos="3851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C0BC4">
        <w:rPr>
          <w:rFonts w:ascii="Times New Roman" w:hAnsi="Times New Roman" w:cs="Times New Roman"/>
          <w:b/>
          <w:sz w:val="24"/>
        </w:rPr>
        <w:t>Солигаличского муниципального района Костромской области</w:t>
      </w:r>
    </w:p>
    <w:p w:rsidR="00AB111B" w:rsidRDefault="00AB111B" w:rsidP="00AB111B">
      <w:pPr>
        <w:tabs>
          <w:tab w:val="left" w:pos="3851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B111B" w:rsidRDefault="00AB111B" w:rsidP="00AB111B">
      <w:pPr>
        <w:tabs>
          <w:tab w:val="left" w:pos="3851"/>
        </w:tabs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7"/>
        <w:tblW w:w="94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84"/>
        <w:gridCol w:w="2090"/>
        <w:gridCol w:w="1669"/>
        <w:gridCol w:w="1918"/>
        <w:gridCol w:w="1903"/>
      </w:tblGrid>
      <w:tr w:rsidR="004C0BC4" w:rsidTr="004C0BC4">
        <w:trPr>
          <w:trHeight w:val="143"/>
        </w:trPr>
        <w:tc>
          <w:tcPr>
            <w:tcW w:w="1884" w:type="dxa"/>
          </w:tcPr>
          <w:p w:rsidR="004C0BC4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</w:t>
            </w:r>
          </w:p>
        </w:tc>
        <w:tc>
          <w:tcPr>
            <w:tcW w:w="2090" w:type="dxa"/>
          </w:tcPr>
          <w:p w:rsidR="004C0BC4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669" w:type="dxa"/>
          </w:tcPr>
          <w:p w:rsidR="004C0BC4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и время проведения мероприятия</w:t>
            </w:r>
          </w:p>
        </w:tc>
        <w:tc>
          <w:tcPr>
            <w:tcW w:w="1918" w:type="dxa"/>
          </w:tcPr>
          <w:p w:rsidR="004C0BC4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1903" w:type="dxa"/>
          </w:tcPr>
          <w:p w:rsidR="004C0BC4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Предполагаемое количество участников</w:t>
            </w:r>
          </w:p>
        </w:tc>
      </w:tr>
      <w:tr w:rsidR="004C0BC4" w:rsidTr="004C0BC4">
        <w:trPr>
          <w:trHeight w:val="143"/>
        </w:trPr>
        <w:tc>
          <w:tcPr>
            <w:tcW w:w="1884" w:type="dxa"/>
            <w:vMerge w:val="restart"/>
          </w:tcPr>
          <w:p w:rsidR="00311B9C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Солигаличский муниципальный район Костромской области</w:t>
            </w:r>
          </w:p>
          <w:p w:rsidR="00311B9C" w:rsidRDefault="00311B9C" w:rsidP="00311B9C">
            <w:pPr>
              <w:rPr>
                <w:rFonts w:ascii="Times New Roman" w:hAnsi="Times New Roman" w:cs="Times New Roman"/>
                <w:sz w:val="24"/>
              </w:rPr>
            </w:pPr>
          </w:p>
          <w:p w:rsidR="004C0BC4" w:rsidRPr="00311B9C" w:rsidRDefault="00311B9C" w:rsidP="00311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«Куземинская ООШ»</w:t>
            </w:r>
            <w:bookmarkStart w:id="0" w:name="_GoBack"/>
            <w:bookmarkEnd w:id="0"/>
          </w:p>
        </w:tc>
        <w:tc>
          <w:tcPr>
            <w:tcW w:w="2090" w:type="dxa"/>
          </w:tcPr>
          <w:p w:rsidR="004C0BC4" w:rsidRPr="00896DF3" w:rsidRDefault="00311B9C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 прокачусь!» лыжная прогулка в лес</w:t>
            </w:r>
          </w:p>
        </w:tc>
        <w:tc>
          <w:tcPr>
            <w:tcW w:w="1669" w:type="dxa"/>
          </w:tcPr>
          <w:p w:rsidR="004C0BC4" w:rsidRPr="00896DF3" w:rsidRDefault="00311B9C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1918" w:type="dxa"/>
          </w:tcPr>
          <w:p w:rsidR="004C0BC4" w:rsidRPr="00896DF3" w:rsidRDefault="00311B9C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С.Л.</w:t>
            </w:r>
          </w:p>
        </w:tc>
        <w:tc>
          <w:tcPr>
            <w:tcW w:w="1903" w:type="dxa"/>
          </w:tcPr>
          <w:p w:rsidR="004C0BC4" w:rsidRPr="00896DF3" w:rsidRDefault="00311B9C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0BC4" w:rsidTr="004C0BC4">
        <w:trPr>
          <w:trHeight w:val="143"/>
        </w:trPr>
        <w:tc>
          <w:tcPr>
            <w:tcW w:w="1884" w:type="dxa"/>
            <w:vMerge/>
          </w:tcPr>
          <w:p w:rsidR="004C0BC4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 w:rsidR="004C0BC4" w:rsidRPr="00896DF3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C0BC4" w:rsidRPr="00896DF3" w:rsidRDefault="004C0BC4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0BC4" w:rsidRPr="00896DF3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4C0BC4" w:rsidRPr="00896DF3" w:rsidRDefault="004C0BC4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C4" w:rsidTr="004C0BC4">
        <w:trPr>
          <w:trHeight w:val="143"/>
        </w:trPr>
        <w:tc>
          <w:tcPr>
            <w:tcW w:w="1884" w:type="dxa"/>
            <w:vMerge/>
          </w:tcPr>
          <w:p w:rsidR="004C0BC4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 w:rsidR="004C0BC4" w:rsidRDefault="00311B9C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в спортивном зале</w:t>
            </w:r>
          </w:p>
        </w:tc>
        <w:tc>
          <w:tcPr>
            <w:tcW w:w="1669" w:type="dxa"/>
          </w:tcPr>
          <w:p w:rsidR="004C0BC4" w:rsidRDefault="00311B9C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января</w:t>
            </w:r>
          </w:p>
        </w:tc>
        <w:tc>
          <w:tcPr>
            <w:tcW w:w="1918" w:type="dxa"/>
          </w:tcPr>
          <w:p w:rsidR="004C0BC4" w:rsidRDefault="00311B9C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С.Л.</w:t>
            </w:r>
          </w:p>
        </w:tc>
        <w:tc>
          <w:tcPr>
            <w:tcW w:w="1903" w:type="dxa"/>
          </w:tcPr>
          <w:p w:rsidR="004C0BC4" w:rsidRDefault="00311B9C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C0BC4" w:rsidTr="004C0BC4">
        <w:trPr>
          <w:trHeight w:val="143"/>
        </w:trPr>
        <w:tc>
          <w:tcPr>
            <w:tcW w:w="1884" w:type="dxa"/>
            <w:vMerge/>
          </w:tcPr>
          <w:p w:rsidR="004C0BC4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 w:rsidR="004C0BC4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4C0BC4" w:rsidRDefault="004C0BC4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8" w:type="dxa"/>
          </w:tcPr>
          <w:p w:rsidR="004C0BC4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</w:tcPr>
          <w:p w:rsidR="004C0BC4" w:rsidRDefault="004C0BC4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BC4" w:rsidTr="004C0BC4">
        <w:trPr>
          <w:trHeight w:val="143"/>
        </w:trPr>
        <w:tc>
          <w:tcPr>
            <w:tcW w:w="1884" w:type="dxa"/>
            <w:vMerge/>
          </w:tcPr>
          <w:p w:rsidR="004C0BC4" w:rsidRDefault="004C0BC4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 w:rsidR="004C0BC4" w:rsidRDefault="004C0BC4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4C0BC4" w:rsidRDefault="004C0BC4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8" w:type="dxa"/>
          </w:tcPr>
          <w:p w:rsidR="004C0BC4" w:rsidRDefault="004C0BC4" w:rsidP="00896DF3"/>
        </w:tc>
        <w:tc>
          <w:tcPr>
            <w:tcW w:w="1903" w:type="dxa"/>
          </w:tcPr>
          <w:p w:rsidR="004C0BC4" w:rsidRPr="00896DF3" w:rsidRDefault="004C0BC4" w:rsidP="00896DF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BC4" w:rsidTr="004C0BC4">
        <w:trPr>
          <w:trHeight w:val="143"/>
        </w:trPr>
        <w:tc>
          <w:tcPr>
            <w:tcW w:w="1884" w:type="dxa"/>
            <w:vMerge/>
          </w:tcPr>
          <w:p w:rsidR="004C0BC4" w:rsidRDefault="004C0BC4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 w:rsidR="004C0BC4" w:rsidRDefault="004C0BC4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4C0BC4" w:rsidRDefault="004C0BC4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8" w:type="dxa"/>
          </w:tcPr>
          <w:p w:rsidR="004C0BC4" w:rsidRDefault="004C0BC4" w:rsidP="00896DF3"/>
        </w:tc>
        <w:tc>
          <w:tcPr>
            <w:tcW w:w="1903" w:type="dxa"/>
          </w:tcPr>
          <w:p w:rsidR="004C0BC4" w:rsidRDefault="004C0BC4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BC4" w:rsidTr="004C0BC4">
        <w:trPr>
          <w:trHeight w:val="143"/>
        </w:trPr>
        <w:tc>
          <w:tcPr>
            <w:tcW w:w="1884" w:type="dxa"/>
            <w:vMerge/>
          </w:tcPr>
          <w:p w:rsidR="004C0BC4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 w:rsidR="004C0BC4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4C0BC4" w:rsidRDefault="004C0BC4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8" w:type="dxa"/>
          </w:tcPr>
          <w:p w:rsidR="004C0BC4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</w:tcPr>
          <w:p w:rsidR="004C0BC4" w:rsidRDefault="004C0BC4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BC4" w:rsidTr="004C0BC4">
        <w:trPr>
          <w:trHeight w:val="143"/>
        </w:trPr>
        <w:tc>
          <w:tcPr>
            <w:tcW w:w="1884" w:type="dxa"/>
            <w:vMerge/>
          </w:tcPr>
          <w:p w:rsidR="004C0BC4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 w:rsidR="004C0BC4" w:rsidRPr="00896DF3" w:rsidRDefault="004C0BC4" w:rsidP="00896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4C0BC4" w:rsidRDefault="004C0BC4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8" w:type="dxa"/>
          </w:tcPr>
          <w:p w:rsidR="004C0BC4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</w:tcPr>
          <w:p w:rsidR="004C0BC4" w:rsidRDefault="004C0BC4" w:rsidP="00896DF3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BC4" w:rsidTr="004C0BC4">
        <w:trPr>
          <w:trHeight w:val="143"/>
        </w:trPr>
        <w:tc>
          <w:tcPr>
            <w:tcW w:w="1884" w:type="dxa"/>
            <w:vMerge/>
          </w:tcPr>
          <w:p w:rsidR="004C0BC4" w:rsidRDefault="004C0BC4" w:rsidP="00AB111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 w:rsidR="004C0BC4" w:rsidRPr="00896DF3" w:rsidRDefault="004C0BC4" w:rsidP="00896DF3">
            <w:pPr>
              <w:tabs>
                <w:tab w:val="left" w:pos="3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</w:tcPr>
          <w:p w:rsidR="004C0BC4" w:rsidRPr="00896DF3" w:rsidRDefault="004C0BC4" w:rsidP="00CA3DA7">
            <w:pPr>
              <w:tabs>
                <w:tab w:val="left" w:pos="3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C0BC4" w:rsidRPr="00896DF3" w:rsidRDefault="004C0BC4" w:rsidP="00896DF3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4C0BC4" w:rsidRPr="00896DF3" w:rsidRDefault="004C0BC4" w:rsidP="00896DF3">
            <w:pPr>
              <w:tabs>
                <w:tab w:val="left" w:pos="3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6DF3" w:rsidRPr="00AB111B" w:rsidRDefault="00896DF3">
      <w:pPr>
        <w:tabs>
          <w:tab w:val="left" w:pos="3851"/>
        </w:tabs>
        <w:spacing w:after="0"/>
        <w:jc w:val="center"/>
        <w:rPr>
          <w:rFonts w:ascii="Times New Roman" w:hAnsi="Times New Roman" w:cs="Times New Roman"/>
          <w:sz w:val="24"/>
        </w:rPr>
      </w:pPr>
    </w:p>
    <w:sectPr w:rsidR="00896DF3" w:rsidRPr="00AB111B" w:rsidSect="00AB11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81" w:rsidRDefault="00E46681" w:rsidP="00AB111B">
      <w:pPr>
        <w:spacing w:after="0" w:line="240" w:lineRule="auto"/>
      </w:pPr>
      <w:r>
        <w:separator/>
      </w:r>
    </w:p>
  </w:endnote>
  <w:endnote w:type="continuationSeparator" w:id="0">
    <w:p w:rsidR="00E46681" w:rsidRDefault="00E46681" w:rsidP="00AB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81" w:rsidRDefault="00E46681" w:rsidP="00AB111B">
      <w:pPr>
        <w:spacing w:after="0" w:line="240" w:lineRule="auto"/>
      </w:pPr>
      <w:r>
        <w:separator/>
      </w:r>
    </w:p>
  </w:footnote>
  <w:footnote w:type="continuationSeparator" w:id="0">
    <w:p w:rsidR="00E46681" w:rsidRDefault="00E46681" w:rsidP="00AB1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8AA"/>
    <w:rsid w:val="00087739"/>
    <w:rsid w:val="002734A5"/>
    <w:rsid w:val="00311B9C"/>
    <w:rsid w:val="003206A2"/>
    <w:rsid w:val="004C0BC4"/>
    <w:rsid w:val="004F1A78"/>
    <w:rsid w:val="00560E34"/>
    <w:rsid w:val="00600928"/>
    <w:rsid w:val="006E1382"/>
    <w:rsid w:val="007F32AC"/>
    <w:rsid w:val="00896DF3"/>
    <w:rsid w:val="00AB111B"/>
    <w:rsid w:val="00C53326"/>
    <w:rsid w:val="00C673F2"/>
    <w:rsid w:val="00CA3DA7"/>
    <w:rsid w:val="00CB48AA"/>
    <w:rsid w:val="00DF5672"/>
    <w:rsid w:val="00E4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F757"/>
  <w15:docId w15:val="{4028A3B9-4CF3-4364-A5BB-AF995488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11B"/>
  </w:style>
  <w:style w:type="paragraph" w:styleId="a5">
    <w:name w:val="footer"/>
    <w:basedOn w:val="a"/>
    <w:link w:val="a6"/>
    <w:uiPriority w:val="99"/>
    <w:unhideWhenUsed/>
    <w:rsid w:val="00AB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11B"/>
  </w:style>
  <w:style w:type="table" w:styleId="a7">
    <w:name w:val="Table Grid"/>
    <w:basedOn w:val="a1"/>
    <w:uiPriority w:val="59"/>
    <w:rsid w:val="00AB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UX25FU4DC2SS-485-264</_dlc_DocId>
    <_dlc_DocIdUrl xmlns="abdb83d0-779d-445a-a542-78c4e7e32ea9">
      <Url>http://www.eduportal44.ru/soligalich/Kuzem_OSchool/1/_layouts/15/DocIdRedir.aspx?ID=UX25FU4DC2SS-485-264</Url>
      <Description>UX25FU4DC2SS-485-264</Description>
    </_dlc_DocIdUrl>
  </documentManagement>
</p:properties>
</file>

<file path=customXml/itemProps1.xml><?xml version="1.0" encoding="utf-8"?>
<ds:datastoreItem xmlns:ds="http://schemas.openxmlformats.org/officeDocument/2006/customXml" ds:itemID="{F79714D8-8FCF-4D77-95DB-B11E102315F6}"/>
</file>

<file path=customXml/itemProps2.xml><?xml version="1.0" encoding="utf-8"?>
<ds:datastoreItem xmlns:ds="http://schemas.openxmlformats.org/officeDocument/2006/customXml" ds:itemID="{EB04ABDE-EA04-4429-8C5D-48ED7A5D49D7}"/>
</file>

<file path=customXml/itemProps3.xml><?xml version="1.0" encoding="utf-8"?>
<ds:datastoreItem xmlns:ds="http://schemas.openxmlformats.org/officeDocument/2006/customXml" ds:itemID="{00D187E3-D77B-40E9-A34D-110F8A5CD803}"/>
</file>

<file path=customXml/itemProps4.xml><?xml version="1.0" encoding="utf-8"?>
<ds:datastoreItem xmlns:ds="http://schemas.openxmlformats.org/officeDocument/2006/customXml" ds:itemID="{E458443E-E7E3-4407-85F0-1BD67CE262BF}"/>
</file>

<file path=customXml/itemProps5.xml><?xml version="1.0" encoding="utf-8"?>
<ds:datastoreItem xmlns:ds="http://schemas.openxmlformats.org/officeDocument/2006/customXml" ds:itemID="{E919BCA4-FAB1-4F61-99E6-223424615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админ</cp:lastModifiedBy>
  <cp:revision>5</cp:revision>
  <dcterms:created xsi:type="dcterms:W3CDTF">2019-11-29T07:08:00Z</dcterms:created>
  <dcterms:modified xsi:type="dcterms:W3CDTF">2020-12-22T06:38:00Z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30f7b383-1f18-4756-9fbe-5f7005a48a87</vt:lpwstr>
  </property>
</Properties>
</file>