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C30" w:rsidRDefault="00373107" w:rsidP="00822C3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Дети и </w:t>
      </w:r>
      <w:proofErr w:type="spellStart"/>
      <w:r>
        <w:rPr>
          <w:rFonts w:ascii="Times New Roman" w:hAnsi="Times New Roman" w:cs="Times New Roman"/>
          <w:b/>
          <w:sz w:val="28"/>
          <w:szCs w:val="28"/>
        </w:rPr>
        <w:t>гироскутеры</w:t>
      </w:r>
      <w:proofErr w:type="spellEnd"/>
    </w:p>
    <w:p w:rsidR="00373107" w:rsidRDefault="00373107" w:rsidP="00822C30">
      <w:pPr>
        <w:spacing w:after="0"/>
        <w:jc w:val="center"/>
        <w:rPr>
          <w:rFonts w:ascii="Times New Roman" w:hAnsi="Times New Roman" w:cs="Times New Roman"/>
          <w:i/>
          <w:sz w:val="28"/>
          <w:szCs w:val="28"/>
        </w:rPr>
      </w:pP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Бурный научно-технический прогресс приводит к изобретению новых, технически все более сложных девайсов. Уже прочно вошли в нашу жизнь </w:t>
      </w:r>
      <w:proofErr w:type="spellStart"/>
      <w:r>
        <w:rPr>
          <w:rFonts w:ascii="Times New Roman" w:hAnsi="Times New Roman" w:cs="Times New Roman"/>
          <w:sz w:val="28"/>
          <w:szCs w:val="28"/>
        </w:rPr>
        <w:t>гироскутеры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сегвеи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моноколеса</w:t>
      </w:r>
      <w:proofErr w:type="spellEnd"/>
      <w:r>
        <w:rPr>
          <w:rFonts w:ascii="Times New Roman" w:hAnsi="Times New Roman" w:cs="Times New Roman"/>
          <w:sz w:val="28"/>
          <w:szCs w:val="28"/>
        </w:rPr>
        <w:t xml:space="preserve">, однако не все костромичи знают, какими требованиями правил дорожного движения должны руководствоваться лица, управляющие этой модной электротехникой. Достаточно часто в Госавтоинспекцию поступают звонки с просьбой разъяснить, где и как можно управлять </w:t>
      </w:r>
      <w:proofErr w:type="spellStart"/>
      <w:r>
        <w:rPr>
          <w:rFonts w:ascii="Times New Roman" w:hAnsi="Times New Roman" w:cs="Times New Roman"/>
          <w:sz w:val="28"/>
          <w:szCs w:val="28"/>
        </w:rPr>
        <w:t>гироскутером</w:t>
      </w:r>
      <w:proofErr w:type="spellEnd"/>
      <w:r>
        <w:rPr>
          <w:rFonts w:ascii="Times New Roman" w:hAnsi="Times New Roman" w:cs="Times New Roman"/>
          <w:sz w:val="28"/>
          <w:szCs w:val="28"/>
        </w:rPr>
        <w:t xml:space="preserve">. </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В личных беседах и используя возм</w:t>
      </w:r>
      <w:bookmarkStart w:id="0" w:name="_GoBack"/>
      <w:bookmarkEnd w:id="0"/>
      <w:r>
        <w:rPr>
          <w:rFonts w:ascii="Times New Roman" w:hAnsi="Times New Roman" w:cs="Times New Roman"/>
          <w:sz w:val="28"/>
          <w:szCs w:val="28"/>
        </w:rPr>
        <w:t xml:space="preserve">ожности СМИ сотрудники ГИБДД разъясняют, что с точки зрения правил дорожного движения лица, использующие роликовые коньки, самокаты и другие </w:t>
      </w:r>
      <w:proofErr w:type="spellStart"/>
      <w:r>
        <w:rPr>
          <w:rFonts w:ascii="Times New Roman" w:hAnsi="Times New Roman" w:cs="Times New Roman"/>
          <w:sz w:val="28"/>
          <w:szCs w:val="28"/>
        </w:rPr>
        <w:t>анологичные</w:t>
      </w:r>
      <w:proofErr w:type="spellEnd"/>
      <w:r>
        <w:rPr>
          <w:rFonts w:ascii="Times New Roman" w:hAnsi="Times New Roman" w:cs="Times New Roman"/>
          <w:sz w:val="28"/>
          <w:szCs w:val="28"/>
        </w:rPr>
        <w:t xml:space="preserve"> средства (по совокупности эксплуатационных и технических характеристик к ним могут быть отнесены </w:t>
      </w:r>
      <w:proofErr w:type="spellStart"/>
      <w:r>
        <w:rPr>
          <w:rFonts w:ascii="Times New Roman" w:hAnsi="Times New Roman" w:cs="Times New Roman"/>
          <w:sz w:val="28"/>
          <w:szCs w:val="28"/>
        </w:rPr>
        <w:t>сигвеи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гироскутеры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моноколеса</w:t>
      </w:r>
      <w:proofErr w:type="spellEnd"/>
      <w:r>
        <w:rPr>
          <w:rFonts w:ascii="Times New Roman" w:hAnsi="Times New Roman" w:cs="Times New Roman"/>
          <w:sz w:val="28"/>
          <w:szCs w:val="28"/>
        </w:rPr>
        <w:t xml:space="preserve">), являются пешеходами, соответственно они обязаны знать и соблюдать правила для пеших участников дорожного движения. При этом не забывать, что пересекая пешеходный переход, необходимо держать девайс в руках или вести рядом. </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учитывать, что вышеуказанные изобретения имеют специальные датчики для автоматического поддержания равновесия, и управлять им довольно легко. Однако, для того, чтобы обезопасить себя при падении с </w:t>
      </w:r>
      <w:proofErr w:type="spellStart"/>
      <w:r>
        <w:rPr>
          <w:rFonts w:ascii="Times New Roman" w:hAnsi="Times New Roman" w:cs="Times New Roman"/>
          <w:sz w:val="28"/>
          <w:szCs w:val="28"/>
        </w:rPr>
        <w:t>гироскутера</w:t>
      </w:r>
      <w:proofErr w:type="spellEnd"/>
      <w:r>
        <w:rPr>
          <w:rFonts w:ascii="Times New Roman" w:hAnsi="Times New Roman" w:cs="Times New Roman"/>
          <w:sz w:val="28"/>
          <w:szCs w:val="28"/>
        </w:rPr>
        <w:t xml:space="preserve">, инспекторы рекомендуют передвигаться на данном девайсе только в шлеме, налокотниках и наколенниках.  </w:t>
      </w:r>
      <w:proofErr w:type="spellStart"/>
      <w:r>
        <w:rPr>
          <w:rFonts w:ascii="Times New Roman" w:hAnsi="Times New Roman" w:cs="Times New Roman"/>
          <w:sz w:val="28"/>
          <w:szCs w:val="28"/>
        </w:rPr>
        <w:t>Мини-сегвей</w:t>
      </w:r>
      <w:proofErr w:type="spellEnd"/>
      <w:r>
        <w:rPr>
          <w:rFonts w:ascii="Times New Roman" w:hAnsi="Times New Roman" w:cs="Times New Roman"/>
          <w:sz w:val="28"/>
          <w:szCs w:val="28"/>
        </w:rPr>
        <w:t xml:space="preserve"> должен использоваться по назначению только одним человеком, ни в коем случае нельзя размещать на нем дополнительный груз.</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помнить, чтобы хорошо сохранить равновесие на </w:t>
      </w:r>
      <w:proofErr w:type="spellStart"/>
      <w:r>
        <w:rPr>
          <w:rFonts w:ascii="Times New Roman" w:hAnsi="Times New Roman" w:cs="Times New Roman"/>
          <w:sz w:val="28"/>
          <w:szCs w:val="28"/>
        </w:rPr>
        <w:t>гироскутере</w:t>
      </w:r>
      <w:proofErr w:type="spellEnd"/>
      <w:r>
        <w:rPr>
          <w:rFonts w:ascii="Times New Roman" w:hAnsi="Times New Roman" w:cs="Times New Roman"/>
          <w:sz w:val="28"/>
          <w:szCs w:val="28"/>
        </w:rPr>
        <w:t xml:space="preserve"> и не получить серьезных травм, лучше придерживаться максимальной скорости 10-12 километров в час. </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года на территории города Костромы и Костромской области не зарегистрировано ни одного случая дорожно-транспортных происшествий с участием любителей электротранспорта, но не стоит забывать, что, как правило, именно пешеходы оказываются наиболее уязвимы на дороге. Поэтому, при покупке данного девайса ребенку, родителям необходимо обязательно учесть его психофизиологические особенности, выбрать подходящую площадку для катания, объяснить почему нельзя использовать мобильный телефон, а тем более слушать музыку в наушниках при движении. </w:t>
      </w:r>
    </w:p>
    <w:p w:rsidR="00822C30" w:rsidRPr="0041510C" w:rsidRDefault="00822C30" w:rsidP="00822C30">
      <w:pPr>
        <w:spacing w:after="0"/>
        <w:rPr>
          <w:rFonts w:ascii="Times New Roman" w:hAnsi="Times New Roman" w:cs="Times New Roman"/>
          <w:sz w:val="28"/>
          <w:szCs w:val="28"/>
        </w:rPr>
      </w:pPr>
    </w:p>
    <w:p w:rsidR="00822C30" w:rsidRPr="00761B62" w:rsidRDefault="00822C30" w:rsidP="00822C30">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A32339" w:rsidRDefault="00A32339"/>
    <w:sectPr w:rsidR="00A32339" w:rsidSect="002D3C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2684"/>
    <w:rsid w:val="002D3C2F"/>
    <w:rsid w:val="00373107"/>
    <w:rsid w:val="005D2684"/>
    <w:rsid w:val="006421C3"/>
    <w:rsid w:val="00822C30"/>
    <w:rsid w:val="00A32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C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UX25FU4DC2SS-416-533</_dlc_DocId>
    <_dlc_DocIdUrl xmlns="abdb83d0-779d-445a-a542-78c4e7e32ea9">
      <Url>http://www.eduportal44.ru/soligalich/Korov_OSchool/1/_layouts/15/DocIdRedir.aspx?ID=UX25FU4DC2SS-416-533</Url>
      <Description>UX25FU4DC2SS-416-533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4CA0EC5442C4BB469E9E8DFC319EABA4" ma:contentTypeVersion="0" ma:contentTypeDescription="Создание документа." ma:contentTypeScope="" ma:versionID="5208db86c6d3eaf7450807767309375a">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9A179-5762-4DD9-AE2F-97A2653EACCD}"/>
</file>

<file path=customXml/itemProps2.xml><?xml version="1.0" encoding="utf-8"?>
<ds:datastoreItem xmlns:ds="http://schemas.openxmlformats.org/officeDocument/2006/customXml" ds:itemID="{AF12A605-AE3D-42B9-94C1-C17AE6D7A03E}"/>
</file>

<file path=customXml/itemProps3.xml><?xml version="1.0" encoding="utf-8"?>
<ds:datastoreItem xmlns:ds="http://schemas.openxmlformats.org/officeDocument/2006/customXml" ds:itemID="{E231741F-59DB-48AE-B6EB-FF8BA98C05A8}"/>
</file>

<file path=customXml/itemProps4.xml><?xml version="1.0" encoding="utf-8"?>
<ds:datastoreItem xmlns:ds="http://schemas.openxmlformats.org/officeDocument/2006/customXml" ds:itemID="{F57C40D0-7CB0-4437-98DE-DEAF01109F9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рс1</cp:lastModifiedBy>
  <cp:revision>2</cp:revision>
  <dcterms:created xsi:type="dcterms:W3CDTF">2017-09-28T15:11:00Z</dcterms:created>
  <dcterms:modified xsi:type="dcterms:W3CDTF">2017-09-28T15:11:00Z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0x0101004CA0EC5442C4BB469E9E8DFC319EABA4</vt:lpwstr>
  </property>
  <property fmtid="{D5CDD505-2E9C-101B-9397-08002B2CF9AE}" pid="3" name="_dlc_DocIdItemGuid">
    <vt:lpwstr>c483152f-cd06-4bc2-99f9-b13a668b7bed</vt:lpwstr>
  </property>
</Properties>
</file>