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4AAD" w:rsidRDefault="004707C2">
      <w:pPr>
        <w:pStyle w:val="1"/>
        <w:tabs>
          <w:tab w:val="left" w:pos="0"/>
        </w:tabs>
        <w:jc w:val="both"/>
      </w:pPr>
      <w:bookmarkStart w:id="0" w:name="_GoBack"/>
      <w:bookmarkEnd w:id="0"/>
      <w:r>
        <w:rPr>
          <w:noProof/>
          <w:lang w:eastAsia="ru-RU"/>
        </w:rPr>
        <w:pict>
          <v:group id="_x0000_s1033" style="position:absolute;left:0;text-align:left;margin-left:83.1pt;margin-top:-12pt;width:54pt;height:45pt;z-index:-251657216" coordorigin="5094,954" coordsize="1260,1071" wrapcoords="2700 -360 0 -360 -300 0 -300 19440 4500 21240 10200 21240 11400 21240 17100 21240 21600 19440 21600 0 21300 -360 18900 -360 2700 -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5094;top:954;width:1260;height:961" fillcolor="window" strokeweight=".25pt">
              <v:imagedata r:id="rId11" o:title=""/>
            </v:shape>
            <v:group id="_x0000_s1035" style="position:absolute;left:5289;top:954;width:897;height:1071" coordorigin="5262,954" coordsize="941,1071"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6" type="#_x0000_t87" style="position:absolute;left:5634;top:1456;width:197;height:941;rotation:270" adj="2797" strokeweight=".25pt"/>
              <v:line id="_x0000_s1037" style="position:absolute" from="5264,954" to="6203,954" strokeweight=".25pt"/>
              <v:line id="_x0000_s1038" style="position:absolute" from="6203,954" to="6203,1833" strokeweight=".25pt"/>
              <v:line id="_x0000_s1039" style="position:absolute" from="5262,954" to="5262,1833" strokeweight=".25pt"/>
            </v:group>
            <w10:wrap type="tight"/>
          </v:group>
        </w:pict>
      </w:r>
    </w:p>
    <w:p w:rsidR="008B4AAD" w:rsidRDefault="008B4AAD"/>
    <w:p w:rsidR="00D025D3" w:rsidRDefault="00D025D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5"/>
        <w:gridCol w:w="5224"/>
      </w:tblGrid>
      <w:tr w:rsidR="008B4AAD" w:rsidTr="001F009E">
        <w:trPr>
          <w:trHeight w:val="5017"/>
        </w:trPr>
        <w:tc>
          <w:tcPr>
            <w:tcW w:w="4665" w:type="dxa"/>
          </w:tcPr>
          <w:p w:rsidR="008B4AAD" w:rsidRDefault="008B4AAD">
            <w:pPr>
              <w:snapToGrid w:val="0"/>
              <w:jc w:val="center"/>
            </w:pPr>
            <w:r>
              <w:t>Федеральная служба по надзору</w:t>
            </w:r>
          </w:p>
          <w:p w:rsidR="008B4AAD" w:rsidRDefault="008B4AAD">
            <w:pPr>
              <w:jc w:val="center"/>
            </w:pPr>
            <w:r>
              <w:t>в сфере защиты прав  потребителей</w:t>
            </w:r>
          </w:p>
          <w:p w:rsidR="008B4AAD" w:rsidRDefault="008B4AAD">
            <w:pPr>
              <w:spacing w:after="240"/>
              <w:jc w:val="center"/>
            </w:pPr>
            <w:r>
              <w:t>и благополучия человека</w:t>
            </w:r>
            <w:r w:rsidR="00E830F5">
              <w:t xml:space="preserve">   </w:t>
            </w:r>
          </w:p>
          <w:p w:rsidR="008B4AAD" w:rsidRPr="00074FCD" w:rsidRDefault="008B4AAD">
            <w:pPr>
              <w:jc w:val="center"/>
              <w:rPr>
                <w:b/>
              </w:rPr>
            </w:pPr>
            <w:r w:rsidRPr="00074FCD">
              <w:rPr>
                <w:b/>
              </w:rPr>
              <w:t>УПРАВЛЕНИЕ</w:t>
            </w:r>
          </w:p>
          <w:p w:rsidR="008B4AAD" w:rsidRDefault="008B4AAD">
            <w:pPr>
              <w:jc w:val="center"/>
              <w:rPr>
                <w:b/>
              </w:rPr>
            </w:pPr>
            <w:r>
              <w:rPr>
                <w:b/>
              </w:rPr>
              <w:t>ФЕДЕРАЛЬНОЙ СЛУЖБЫ</w:t>
            </w:r>
          </w:p>
          <w:p w:rsidR="008B4AAD" w:rsidRDefault="008B4AAD">
            <w:pPr>
              <w:jc w:val="center"/>
              <w:rPr>
                <w:b/>
              </w:rPr>
            </w:pPr>
            <w:r>
              <w:rPr>
                <w:b/>
              </w:rPr>
              <w:t>ПО НАДЗОРУ В СФЕРЕ ЗАЩИТЫ</w:t>
            </w:r>
          </w:p>
          <w:p w:rsidR="008B4AAD" w:rsidRDefault="008B4AAD">
            <w:pPr>
              <w:jc w:val="center"/>
              <w:rPr>
                <w:b/>
              </w:rPr>
            </w:pPr>
            <w:r>
              <w:rPr>
                <w:b/>
              </w:rPr>
              <w:t>ПРАВ ПОТРЕБИТЕЛЕЙ</w:t>
            </w:r>
            <w:r>
              <w:t xml:space="preserve"> </w:t>
            </w:r>
            <w:r>
              <w:rPr>
                <w:b/>
              </w:rPr>
              <w:t>И БЛАГОПОЛУЧИЯ</w:t>
            </w:r>
          </w:p>
          <w:p w:rsidR="008B4AAD" w:rsidRDefault="008B4AA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ЧЕЛОВЕКА ПО КОСТРОМСКОЙ ОБЛАСТИ</w:t>
            </w:r>
          </w:p>
          <w:p w:rsidR="006F5B75" w:rsidRDefault="006F5B75" w:rsidP="006F5B75">
            <w:pPr>
              <w:jc w:val="center"/>
              <w:rPr>
                <w:b/>
              </w:rPr>
            </w:pPr>
            <w:r>
              <w:rPr>
                <w:b/>
              </w:rPr>
              <w:t>ТЕРРИТОРИАЛЬНЫЙ ОТДЕЛ</w:t>
            </w:r>
          </w:p>
          <w:p w:rsidR="006F5B75" w:rsidRDefault="006F5B75" w:rsidP="006F5B7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</w:rPr>
              <w:t>ГАЛИЧСКОМ РАЙОНЕ</w:t>
            </w:r>
          </w:p>
          <w:p w:rsidR="006F5B75" w:rsidRDefault="006F5B75" w:rsidP="006F5B75">
            <w:pPr>
              <w:jc w:val="center"/>
            </w:pPr>
            <w:r>
              <w:t xml:space="preserve">Семашко ул., д. 13, г. Галич, </w:t>
            </w:r>
          </w:p>
          <w:p w:rsidR="006F5B75" w:rsidRDefault="006F5B75" w:rsidP="006F5B75">
            <w:pPr>
              <w:jc w:val="center"/>
              <w:rPr>
                <w:b/>
              </w:rPr>
            </w:pPr>
            <w:r>
              <w:t xml:space="preserve"> Костромская обл</w:t>
            </w:r>
            <w:r>
              <w:rPr>
                <w:b/>
              </w:rPr>
              <w:t>.,</w:t>
            </w:r>
            <w:r>
              <w:t xml:space="preserve"> 157201,</w:t>
            </w:r>
          </w:p>
          <w:p w:rsidR="006F5B75" w:rsidRDefault="006F5B75" w:rsidP="006F5B75">
            <w:pPr>
              <w:jc w:val="center"/>
            </w:pPr>
            <w:r>
              <w:t>телефон, факс (49437)  2-15-03</w:t>
            </w:r>
          </w:p>
          <w:p w:rsidR="003F3B2E" w:rsidRPr="0044590C" w:rsidRDefault="003F3B2E" w:rsidP="003F3B2E">
            <w:pPr>
              <w:jc w:val="center"/>
              <w:rPr>
                <w:u w:val="single"/>
              </w:rPr>
            </w:pPr>
            <w:r w:rsidRPr="0044590C">
              <w:rPr>
                <w:b/>
                <w:bCs/>
                <w:u w:val="single"/>
                <w:lang w:val="en-US"/>
              </w:rPr>
              <w:t>E</w:t>
            </w:r>
            <w:r w:rsidRPr="0044590C">
              <w:rPr>
                <w:b/>
                <w:bCs/>
                <w:u w:val="single"/>
              </w:rPr>
              <w:t>-</w:t>
            </w:r>
            <w:r w:rsidRPr="0044590C">
              <w:rPr>
                <w:b/>
                <w:bCs/>
                <w:u w:val="single"/>
                <w:lang w:val="en-US"/>
              </w:rPr>
              <w:t>mail</w:t>
            </w:r>
            <w:r w:rsidRPr="0044590C">
              <w:rPr>
                <w:b/>
                <w:bCs/>
                <w:u w:val="single"/>
              </w:rPr>
              <w:t xml:space="preserve">: </w:t>
            </w:r>
            <w:r w:rsidRPr="0044590C">
              <w:rPr>
                <w:u w:val="single"/>
                <w:lang w:val="en-US"/>
              </w:rPr>
              <w:t>galich</w:t>
            </w:r>
            <w:r w:rsidRPr="0044590C">
              <w:rPr>
                <w:u w:val="single"/>
              </w:rPr>
              <w:t>@44.</w:t>
            </w:r>
            <w:r w:rsidRPr="0044590C">
              <w:rPr>
                <w:u w:val="single"/>
                <w:lang w:val="en-US"/>
              </w:rPr>
              <w:t>rospotrebnadzor</w:t>
            </w:r>
            <w:r w:rsidRPr="0044590C">
              <w:rPr>
                <w:u w:val="single"/>
              </w:rPr>
              <w:t>.</w:t>
            </w:r>
            <w:r w:rsidRPr="0044590C">
              <w:rPr>
                <w:u w:val="single"/>
                <w:lang w:val="en-US"/>
              </w:rPr>
              <w:t>ru</w:t>
            </w:r>
          </w:p>
          <w:p w:rsidR="006F5B75" w:rsidRDefault="006F5B75" w:rsidP="006F5B75">
            <w:pPr>
              <w:jc w:val="center"/>
            </w:pPr>
          </w:p>
          <w:p w:rsidR="006F5B75" w:rsidRPr="0093260A" w:rsidRDefault="006F5B75" w:rsidP="006F5B75">
            <w:pPr>
              <w:jc w:val="center"/>
              <w:rPr>
                <w:sz w:val="24"/>
                <w:szCs w:val="24"/>
              </w:rPr>
            </w:pPr>
            <w:r w:rsidRPr="0093260A">
              <w:rPr>
                <w:sz w:val="24"/>
                <w:szCs w:val="24"/>
              </w:rPr>
              <w:t>«_</w:t>
            </w:r>
            <w:r w:rsidR="00E770ED">
              <w:rPr>
                <w:sz w:val="24"/>
                <w:szCs w:val="24"/>
              </w:rPr>
              <w:t>14</w:t>
            </w:r>
            <w:r w:rsidRPr="0093260A">
              <w:rPr>
                <w:sz w:val="24"/>
                <w:szCs w:val="24"/>
              </w:rPr>
              <w:t>__» __</w:t>
            </w:r>
            <w:r w:rsidR="00FC6C15">
              <w:rPr>
                <w:sz w:val="24"/>
                <w:szCs w:val="24"/>
              </w:rPr>
              <w:t>02</w:t>
            </w:r>
            <w:r w:rsidRPr="0093260A">
              <w:rPr>
                <w:sz w:val="24"/>
                <w:szCs w:val="24"/>
              </w:rPr>
              <w:t>____</w:t>
            </w:r>
            <w:r w:rsidR="00E770ED">
              <w:rPr>
                <w:sz w:val="24"/>
                <w:szCs w:val="24"/>
              </w:rPr>
              <w:t>2019</w:t>
            </w:r>
            <w:r w:rsidRPr="0093260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№_____</w:t>
            </w:r>
            <w:r w:rsidR="00F93CE7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>_______</w:t>
            </w:r>
          </w:p>
          <w:p w:rsidR="006F5B75" w:rsidRPr="00995A99" w:rsidRDefault="006F5B75" w:rsidP="006F5B75">
            <w:pPr>
              <w:jc w:val="center"/>
            </w:pPr>
          </w:p>
          <w:p w:rsidR="006F5B75" w:rsidRPr="0003363D" w:rsidRDefault="006F5B75" w:rsidP="00E42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93260A">
              <w:rPr>
                <w:sz w:val="24"/>
                <w:szCs w:val="24"/>
              </w:rPr>
              <w:t xml:space="preserve">  №_</w:t>
            </w:r>
            <w:r w:rsidR="00D758B9">
              <w:rPr>
                <w:sz w:val="24"/>
                <w:szCs w:val="24"/>
                <w:u w:val="single"/>
              </w:rPr>
              <w:t xml:space="preserve">      </w:t>
            </w:r>
            <w:r w:rsidRPr="0093260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от </w:t>
            </w:r>
            <w:r w:rsidRPr="0003363D">
              <w:rPr>
                <w:sz w:val="24"/>
                <w:szCs w:val="24"/>
              </w:rPr>
              <w:t>_</w:t>
            </w:r>
            <w:r w:rsidR="00D758B9">
              <w:rPr>
                <w:sz w:val="24"/>
                <w:szCs w:val="24"/>
                <w:u w:val="single"/>
              </w:rPr>
              <w:t xml:space="preserve">               </w:t>
            </w:r>
            <w:r w:rsidRPr="00EA558C">
              <w:rPr>
                <w:sz w:val="24"/>
                <w:szCs w:val="24"/>
                <w:u w:val="single"/>
              </w:rPr>
              <w:t>_</w:t>
            </w:r>
          </w:p>
          <w:p w:rsidR="001A5C4D" w:rsidRDefault="001A5C4D">
            <w:pPr>
              <w:jc w:val="center"/>
              <w:rPr>
                <w:sz w:val="28"/>
                <w:szCs w:val="28"/>
              </w:rPr>
            </w:pPr>
          </w:p>
          <w:p w:rsidR="000D29B5" w:rsidRPr="001354A1" w:rsidRDefault="000D29B5" w:rsidP="003F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4" w:type="dxa"/>
          </w:tcPr>
          <w:p w:rsidR="003574B5" w:rsidRDefault="003574B5" w:rsidP="00287FD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E738A" w:rsidRDefault="00BE738A" w:rsidP="00287FD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770ED" w:rsidRDefault="00E770ED" w:rsidP="00287FD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образования</w:t>
            </w:r>
          </w:p>
          <w:p w:rsidR="00BE738A" w:rsidRDefault="00E770ED" w:rsidP="00287FD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3122F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2C675E" w:rsidRPr="009E49A9" w:rsidRDefault="002C675E" w:rsidP="009E49A9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7FD9" w:rsidRDefault="00287FD9" w:rsidP="003574B5">
      <w:pPr>
        <w:rPr>
          <w:sz w:val="28"/>
          <w:szCs w:val="28"/>
        </w:rPr>
      </w:pPr>
    </w:p>
    <w:p w:rsidR="00FC6C15" w:rsidRPr="003235FC" w:rsidRDefault="00FC6C15" w:rsidP="00FC6C15">
      <w:pPr>
        <w:spacing w:after="240"/>
        <w:jc w:val="both"/>
        <w:rPr>
          <w:sz w:val="24"/>
          <w:szCs w:val="24"/>
          <w:lang w:eastAsia="ru-RU"/>
        </w:rPr>
      </w:pPr>
      <w:r w:rsidRPr="003235FC">
        <w:rPr>
          <w:b/>
          <w:bCs/>
          <w:sz w:val="24"/>
          <w:szCs w:val="24"/>
          <w:lang w:eastAsia="ru-RU"/>
        </w:rPr>
        <w:t>Грипп и его профилактика</w:t>
      </w:r>
    </w:p>
    <w:p w:rsidR="00FC6C15" w:rsidRPr="003235FC" w:rsidRDefault="00FC6C15" w:rsidP="00FC6C15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>Подсчитано, что в среднем ежегодно гриппом заболевает каждый десятый взрослый и каждый третий ребенок. При этом наряду с легкой и среднетяжелой формами, заканчивающимися выздоровлением, у части больных возникают осложнения, приводящие к летальному исходу. По данным всемирной организации здравоохранения, каждый год во время вспышек гриппа в мире заболевает около 15% населения, 250-500 тысяч из них умирают. У больных с сопутствующими сердечно-сосудистыми заболеваниями, патологией органов дыхания в период эпидемии смертность в десятки раз выше, чем в группе здоровых людей.</w:t>
      </w:r>
      <w:r w:rsidRPr="003235FC">
        <w:rPr>
          <w:rFonts w:ascii="Verdana" w:hAnsi="Verdana"/>
          <w:sz w:val="24"/>
          <w:szCs w:val="24"/>
          <w:lang w:eastAsia="ru-RU"/>
        </w:rPr>
        <w:br/>
        <w:t>Вместе с тем осложнения после гриппа возникают не только у лиц, входящих в группу риска, но и у молодых, до того здоровых людей. Каждая вспышка гриппа наносит существенный ущерб здоровью населения и экономике соответствующего региона и страны.</w:t>
      </w:r>
    </w:p>
    <w:p w:rsidR="00FC6C15" w:rsidRPr="003235FC" w:rsidRDefault="004707C2" w:rsidP="00FC6C15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rFonts w:ascii="Verdana" w:hAnsi="Verdana"/>
          <w:noProof/>
          <w:sz w:val="24"/>
          <w:szCs w:val="24"/>
          <w:lang w:eastAsia="ru-RU"/>
        </w:rPr>
        <w:lastRenderedPageBreak/>
        <w:pict>
          <v:shape id="Рисунок 1" o:spid="_x0000_i1025" type="#_x0000_t75" alt="http://44.rospotrebnadzor.ru/img/editor/1%284%29.jpg" style="width:401.25pt;height:243pt;visibility:visible">
            <v:imagedata r:id="rId12" o:title="1%284%29"/>
          </v:shape>
        </w:pict>
      </w:r>
    </w:p>
    <w:p w:rsidR="00FC6C15" w:rsidRPr="003235FC" w:rsidRDefault="00FC6C15" w:rsidP="00FC6C15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br/>
        <w:t xml:space="preserve">Осложнения гриппа возникают у 10-15% заболевших, чаще в группе риска, к которой относятся пожилые люди старше 65 лет. В эту же группу относят беременных, пациентов с бронхиальной астмой и другими хроническими заболеваниями легких, сердечно-сосудистой, нервной и эндокринной систем, болезнями печени, почек. </w:t>
      </w:r>
    </w:p>
    <w:p w:rsidR="00FC6C15" w:rsidRPr="003235FC" w:rsidRDefault="00FC6C15" w:rsidP="00FC6C15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Все осложнения гриппа можно разделить на две группы: состояния, непосредственно обусловленные действием вируса гриппа (например, вирусное поражение легких, отек головного мозга и т.д.), а также вторичные осложнения гриппа, к числу которых относится и декомпенсация сопутствующих хронических заболеваний (обострение бронхиальной астмы, хроническая </w:t>
      </w:r>
      <w:proofErr w:type="spellStart"/>
      <w:r w:rsidRPr="003235FC">
        <w:rPr>
          <w:rFonts w:ascii="Verdana" w:hAnsi="Verdana"/>
          <w:sz w:val="24"/>
          <w:szCs w:val="24"/>
          <w:lang w:eastAsia="ru-RU"/>
        </w:rPr>
        <w:t>обструктивная</w:t>
      </w:r>
      <w:proofErr w:type="spellEnd"/>
      <w:r w:rsidRPr="003235FC">
        <w:rPr>
          <w:rFonts w:ascii="Verdana" w:hAnsi="Verdana"/>
          <w:sz w:val="24"/>
          <w:szCs w:val="24"/>
          <w:lang w:eastAsia="ru-RU"/>
        </w:rPr>
        <w:t xml:space="preserve"> болезнь легких, хроническая сердечная недостаточность, заболевания печени, почек и т.д.). </w:t>
      </w:r>
    </w:p>
    <w:p w:rsidR="00FC6C15" w:rsidRPr="003235FC" w:rsidRDefault="00FC6C15" w:rsidP="00FC6C15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Что же такое грипп?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Грипп</w:t>
      </w:r>
      <w:r w:rsidRPr="003235FC">
        <w:rPr>
          <w:rFonts w:ascii="Verdana" w:hAnsi="Verdana"/>
          <w:color w:val="FF0000"/>
          <w:sz w:val="24"/>
          <w:szCs w:val="24"/>
          <w:lang w:eastAsia="ru-RU"/>
        </w:rPr>
        <w:t xml:space="preserve"> </w:t>
      </w:r>
      <w:r w:rsidRPr="003235FC">
        <w:rPr>
          <w:rFonts w:ascii="Verdana" w:hAnsi="Verdana"/>
          <w:sz w:val="24"/>
          <w:szCs w:val="24"/>
          <w:lang w:eastAsia="ru-RU"/>
        </w:rPr>
        <w:t>– чрезвычайно заразная вирусная инфекция с воздушно-капельным и контактно-бытовым механизмами передачи.</w:t>
      </w:r>
    </w:p>
    <w:p w:rsidR="00FC6C15" w:rsidRPr="003235FC" w:rsidRDefault="004707C2" w:rsidP="00FC6C15">
      <w:pPr>
        <w:spacing w:before="100" w:beforeAutospacing="1"/>
        <w:ind w:firstLine="709"/>
        <w:jc w:val="center"/>
        <w:rPr>
          <w:sz w:val="24"/>
          <w:szCs w:val="24"/>
          <w:lang w:eastAsia="ru-RU"/>
        </w:rPr>
      </w:pPr>
      <w:r>
        <w:rPr>
          <w:rFonts w:ascii="Verdana" w:hAnsi="Verdana"/>
          <w:noProof/>
          <w:sz w:val="24"/>
          <w:szCs w:val="24"/>
          <w:lang w:eastAsia="ru-RU"/>
        </w:rPr>
        <w:pict>
          <v:shape id="Рисунок 2" o:spid="_x0000_i1026" type="#_x0000_t75" alt="http://44.rospotrebnadzor.ru/img/editor/2%282%29.jpg" style="width:416.25pt;height:174.75pt;visibility:visible">
            <v:imagedata r:id="rId13" o:title="2%282%29"/>
          </v:shape>
        </w:pic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Кто заболевает гриппом?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lastRenderedPageBreak/>
        <w:t xml:space="preserve">Восприимчивость населения к гриппу очень высока, во многом она зависит от степени изменения вирусов. При появлении нового варианта вируса население оказывается не защищенным. Заболевание очень быстро распространяется, особенно среди групп риска (детей и лиц, страдающих хроническими заболеваниями), резко возрастает угроза развития тяжелых форм инфекции и летальных исходов.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Как происходит заражение гриппом?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>Источником гриппозной инфекции является больной человек, наиболее заразный в течение трех-пяти дней болезни. Массовому распространению гриппа способствуют больные легкими и стертыми формами заболевания, особенно лица, небрежно относящиеся не только к своему здоровью, но и к возможности заражения окружающих. С частицами слизи из дыхательных путей при кашле, чихании и разговоре вирус может рассеиваться на несколько метров от больного.</w:t>
      </w:r>
    </w:p>
    <w:p w:rsidR="00FC6C15" w:rsidRPr="003235FC" w:rsidRDefault="004707C2" w:rsidP="00FC6C15">
      <w:pPr>
        <w:spacing w:before="100" w:beforeAutospacing="1"/>
        <w:jc w:val="center"/>
        <w:rPr>
          <w:sz w:val="24"/>
          <w:szCs w:val="24"/>
          <w:lang w:eastAsia="ru-RU"/>
        </w:rPr>
      </w:pPr>
      <w:r>
        <w:rPr>
          <w:rFonts w:ascii="Verdana" w:hAnsi="Verdana"/>
          <w:b/>
          <w:i/>
          <w:noProof/>
          <w:color w:val="FF0000"/>
          <w:sz w:val="24"/>
          <w:szCs w:val="24"/>
          <w:lang w:eastAsia="ru-RU"/>
        </w:rPr>
        <w:pict>
          <v:shape id="Рисунок 3" o:spid="_x0000_i1027" type="#_x0000_t75" alt="http://44.rospotrebnadzor.ru/img/editor/3%282%29.jpg" style="width:426.75pt;height:167.25pt;visibility:visible">
            <v:imagedata r:id="rId14" o:title="3%282%29"/>
          </v:shape>
        </w:pict>
      </w:r>
    </w:p>
    <w:p w:rsidR="00FC6C15" w:rsidRPr="003235FC" w:rsidRDefault="00FC6C15" w:rsidP="00FC6C15">
      <w:pPr>
        <w:spacing w:before="100" w:beforeAutospacing="1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В воздушной среде его жизнеспособность сохраняется несколько часов. </w:t>
      </w:r>
    </w:p>
    <w:p w:rsidR="00FC6C15" w:rsidRPr="003235FC" w:rsidRDefault="00FC6C15" w:rsidP="00FC6C15">
      <w:pPr>
        <w:spacing w:before="100" w:beforeAutospacing="1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Возможна также передача инфекции через предметы домашнего обихода, соски, игрушки, белье. </w:t>
      </w:r>
    </w:p>
    <w:p w:rsidR="00FC6C15" w:rsidRPr="003235FC" w:rsidRDefault="00FC6C15" w:rsidP="00FC6C15">
      <w:pPr>
        <w:spacing w:before="100" w:beforeAutospacing="1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После перенесенного гриппа формируется стойкий иммунитет к вирусу, который вызвал заболевание. Повторные заболевания обусловлены заражением вирусами новой разновидности. </w:t>
      </w:r>
    </w:p>
    <w:p w:rsidR="00FC6C15" w:rsidRPr="003235FC" w:rsidRDefault="00FC6C15" w:rsidP="00FC6C15">
      <w:pPr>
        <w:spacing w:before="100" w:beforeAutospacing="1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Типичные симптомы гриппа:</w:t>
      </w:r>
    </w:p>
    <w:p w:rsidR="00FC6C15" w:rsidRPr="003235FC" w:rsidRDefault="00FC6C15" w:rsidP="00FC6C15">
      <w:pPr>
        <w:spacing w:before="100" w:beforeAutospacing="1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FF0000"/>
          <w:sz w:val="24"/>
          <w:szCs w:val="24"/>
          <w:lang w:eastAsia="ru-RU"/>
        </w:rPr>
        <w:t>·           резкий подъем температуры тела (в течение нескольких часов) до высоких цифр (38-40 С), озноб;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FF0000"/>
          <w:sz w:val="24"/>
          <w:szCs w:val="24"/>
          <w:lang w:eastAsia="ru-RU"/>
        </w:rPr>
        <w:t>·           чувство разбитости;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FF0000"/>
          <w:sz w:val="24"/>
          <w:szCs w:val="24"/>
          <w:lang w:eastAsia="ru-RU"/>
        </w:rPr>
        <w:t>·           боли в мышцах, суставах, в животе, в глазных яблоках, слезотечение;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FF0000"/>
          <w:sz w:val="24"/>
          <w:szCs w:val="24"/>
          <w:lang w:eastAsia="ru-RU"/>
        </w:rPr>
        <w:t>·           слабость и недомогание.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Больной ощущает затруднение носового дыхания. Отмечается также першение в горле, </w:t>
      </w:r>
      <w:proofErr w:type="spellStart"/>
      <w:r w:rsidRPr="003235FC">
        <w:rPr>
          <w:rFonts w:ascii="Verdana" w:hAnsi="Verdana"/>
          <w:sz w:val="24"/>
          <w:szCs w:val="24"/>
          <w:lang w:eastAsia="ru-RU"/>
        </w:rPr>
        <w:t>саднение</w:t>
      </w:r>
      <w:proofErr w:type="spellEnd"/>
      <w:r w:rsidRPr="003235FC">
        <w:rPr>
          <w:rFonts w:ascii="Verdana" w:hAnsi="Verdana"/>
          <w:sz w:val="24"/>
          <w:szCs w:val="24"/>
          <w:lang w:eastAsia="ru-RU"/>
        </w:rPr>
        <w:t xml:space="preserve"> за грудиной, сухой болезненный кашель. В тяжелых случаях могут появиться носовые кровотечения, судороги, кратковременная потеря сознания.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Как защитить себя от гриппа?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Основной мерой специфической профилактики гриппа является вакцинация.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lastRenderedPageBreak/>
        <w:t xml:space="preserve">Она осуществляется вакциной, содержащей актуальные штаммы вирусов гриппа, рекомендованные Всемирной организацией здравоохранения на предстоящий </w:t>
      </w:r>
      <w:proofErr w:type="spellStart"/>
      <w:r w:rsidRPr="003235FC">
        <w:rPr>
          <w:rFonts w:ascii="Verdana" w:hAnsi="Verdana"/>
          <w:sz w:val="24"/>
          <w:szCs w:val="24"/>
          <w:lang w:eastAsia="ru-RU"/>
        </w:rPr>
        <w:t>эпидсезон</w:t>
      </w:r>
      <w:proofErr w:type="spellEnd"/>
      <w:r w:rsidRPr="003235FC">
        <w:rPr>
          <w:rFonts w:ascii="Verdana" w:hAnsi="Verdana"/>
          <w:sz w:val="24"/>
          <w:szCs w:val="24"/>
          <w:lang w:eastAsia="ru-RU"/>
        </w:rPr>
        <w:t xml:space="preserve">.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ВАКЦИНАЦИЯ</w:t>
      </w:r>
      <w:r w:rsidRPr="003235FC">
        <w:rPr>
          <w:rFonts w:ascii="Verdana" w:hAnsi="Verdana"/>
          <w:b/>
          <w:bCs/>
          <w:i/>
          <w:iCs/>
          <w:sz w:val="24"/>
          <w:szCs w:val="24"/>
          <w:lang w:eastAsia="ru-RU"/>
        </w:rPr>
        <w:t xml:space="preserve"> </w:t>
      </w:r>
      <w:r w:rsidRPr="003235FC">
        <w:rPr>
          <w:rFonts w:ascii="Verdana" w:hAnsi="Verdana"/>
          <w:sz w:val="24"/>
          <w:szCs w:val="24"/>
          <w:lang w:eastAsia="ru-RU"/>
        </w:rPr>
        <w:t>рекомендуется всем группам населения, но особенно показана контингентам из групп риска: детям, начиная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 </w:t>
      </w:r>
    </w:p>
    <w:p w:rsidR="00FC6C15" w:rsidRPr="003235FC" w:rsidRDefault="004707C2" w:rsidP="00FC6C15">
      <w:pPr>
        <w:spacing w:before="100" w:beforeAutospacing="1"/>
        <w:ind w:firstLine="709"/>
        <w:jc w:val="center"/>
        <w:rPr>
          <w:sz w:val="24"/>
          <w:szCs w:val="24"/>
          <w:lang w:eastAsia="ru-RU"/>
        </w:rPr>
      </w:pPr>
      <w:r>
        <w:rPr>
          <w:rFonts w:ascii="Verdana" w:hAnsi="Verdana"/>
          <w:noProof/>
          <w:sz w:val="24"/>
          <w:szCs w:val="24"/>
          <w:lang w:eastAsia="ru-RU"/>
        </w:rPr>
        <w:pict>
          <v:shape id="Рисунок 4" o:spid="_x0000_i1028" type="#_x0000_t75" alt="http://44.rospotrebnadzor.ru/img/editor/4%281%29.jpg" style="width:415.5pt;height:167.25pt;visibility:visible">
            <v:imagedata r:id="rId15" o:title="4%281%29"/>
          </v:shape>
        </w:pict>
      </w:r>
    </w:p>
    <w:p w:rsidR="00FC6C15" w:rsidRPr="003235FC" w:rsidRDefault="00FC6C15" w:rsidP="00FC6C15">
      <w:pPr>
        <w:spacing w:before="100" w:beforeAutospacing="1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В период эпидемического подъема заболеваемости рекомендуется </w:t>
      </w:r>
      <w:r w:rsidRPr="003235FC">
        <w:rPr>
          <w:rFonts w:ascii="Verdana" w:hAnsi="Verdana"/>
          <w:b/>
          <w:bCs/>
          <w:i/>
          <w:iCs/>
          <w:color w:val="0070C0"/>
          <w:sz w:val="24"/>
          <w:szCs w:val="24"/>
          <w:lang w:eastAsia="ru-RU"/>
        </w:rPr>
        <w:t>принимать меры неспецифической профилактики: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> </w:t>
      </w:r>
      <w:r w:rsidRPr="003235FC">
        <w:rPr>
          <w:rFonts w:ascii="Verdana" w:hAnsi="Verdana"/>
          <w:color w:val="0070C0"/>
          <w:sz w:val="24"/>
          <w:szCs w:val="24"/>
          <w:lang w:eastAsia="ru-RU"/>
        </w:rPr>
        <w:t>·           избегать контактов с чихающими и кашляющими людьми;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0070C0"/>
          <w:sz w:val="24"/>
          <w:szCs w:val="24"/>
          <w:lang w:eastAsia="ru-RU"/>
        </w:rPr>
        <w:t>·           после контакта с лицами, имеющими признаки простудного заболевания, в целях экстренной профилактики гриппа и ОРВИ применять капли интерферона в нос;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0070C0"/>
          <w:sz w:val="24"/>
          <w:szCs w:val="24"/>
          <w:lang w:eastAsia="ru-RU"/>
        </w:rPr>
        <w:t>·           сократить время пребывания в местах массового скопления людей и в общественном транспорте;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0070C0"/>
          <w:sz w:val="24"/>
          <w:szCs w:val="24"/>
          <w:lang w:eastAsia="ru-RU"/>
        </w:rPr>
        <w:t>·           носить медицинскую маску (марлевую повязку):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0070C0"/>
          <w:sz w:val="24"/>
          <w:szCs w:val="24"/>
          <w:lang w:eastAsia="ru-RU"/>
        </w:rPr>
        <w:t>·           регулярно и тщательно мыть руки с мылом или протирать их спиртосодержащим средством для обработки рук;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0070C0"/>
          <w:sz w:val="24"/>
          <w:szCs w:val="24"/>
          <w:lang w:eastAsia="ru-RU"/>
        </w:rPr>
        <w:t>·           осуществлять влажную уборку, проветривание и увлажнение воздуха в помещении;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color w:val="0070C0"/>
          <w:sz w:val="24"/>
          <w:szCs w:val="24"/>
          <w:lang w:eastAsia="ru-RU"/>
        </w:rPr>
        <w:t>·           вести здоровый образ жизни (полноценный сон, сбалансированное питание, физическая активность).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Что делать, если Вы заболели гриппом?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  <w:r w:rsidRPr="003235FC">
        <w:rPr>
          <w:rFonts w:ascii="Verdana" w:hAnsi="Verdana"/>
          <w:color w:val="FF0000"/>
          <w:sz w:val="24"/>
          <w:szCs w:val="24"/>
          <w:lang w:eastAsia="ru-RU"/>
        </w:rPr>
        <w:t>       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Следует остаться дома и немедленно обратиться к врачу. Именно он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болезни, так как при заболевании увеличивается нагрузка на сердечно-сосудистую, иммунную и другие системы организма.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Рекомендуется обильное питье –горячий чай, клюквенный морс, щелочные минеральные воды(«Боржоми» с молоком и др.). Народные средства-напитки </w:t>
      </w:r>
      <w:r w:rsidRPr="003235FC">
        <w:rPr>
          <w:rFonts w:ascii="Verdana" w:hAnsi="Verdana"/>
          <w:sz w:val="24"/>
          <w:szCs w:val="24"/>
          <w:lang w:eastAsia="ru-RU"/>
        </w:rPr>
        <w:lastRenderedPageBreak/>
        <w:t xml:space="preserve">из шиповника, липы, калины, малины с медом; прополис (пчелиный клей), пихтовое масло, чеснок с медом и </w:t>
      </w:r>
      <w:proofErr w:type="spellStart"/>
      <w:r w:rsidRPr="003235FC">
        <w:rPr>
          <w:rFonts w:ascii="Verdana" w:hAnsi="Verdana"/>
          <w:sz w:val="24"/>
          <w:szCs w:val="24"/>
          <w:lang w:eastAsia="ru-RU"/>
        </w:rPr>
        <w:t>др</w:t>
      </w:r>
      <w:proofErr w:type="spellEnd"/>
      <w:r w:rsidRPr="003235FC">
        <w:rPr>
          <w:rFonts w:ascii="Verdana" w:hAnsi="Verdana"/>
          <w:sz w:val="24"/>
          <w:szCs w:val="24"/>
          <w:lang w:eastAsia="ru-RU"/>
        </w:rPr>
        <w:t>, </w:t>
      </w:r>
    </w:p>
    <w:p w:rsidR="00FC6C15" w:rsidRPr="003235FC" w:rsidRDefault="004707C2" w:rsidP="00FC6C15">
      <w:pPr>
        <w:spacing w:before="100" w:beforeAutospacing="1"/>
        <w:ind w:firstLine="709"/>
        <w:jc w:val="center"/>
        <w:rPr>
          <w:sz w:val="24"/>
          <w:szCs w:val="24"/>
          <w:lang w:eastAsia="ru-RU"/>
        </w:rPr>
      </w:pPr>
      <w:r>
        <w:rPr>
          <w:rFonts w:ascii="Verdana" w:hAnsi="Verdana"/>
          <w:noProof/>
          <w:sz w:val="24"/>
          <w:szCs w:val="24"/>
          <w:lang w:eastAsia="ru-RU"/>
        </w:rPr>
        <w:pict>
          <v:shape id="Рисунок 5" o:spid="_x0000_i1029" type="#_x0000_t75" alt="http://44.rospotrebnadzor.ru/img/editor/5%283%29.jpg" style="width:340.5pt;height:156.75pt;visibility:visible">
            <v:imagedata r:id="rId16" o:title="5%283%29"/>
          </v:shape>
        </w:pic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Большинство заболевших выздоравливают в течение 1-2 недель, но иногда течение гриппа и других острых респираторных инфекций может осложниться и закончиться крайне неблагоприятно. </w:t>
      </w:r>
    </w:p>
    <w:p w:rsidR="00FC6C15" w:rsidRPr="003235FC" w:rsidRDefault="00FC6C15" w:rsidP="00FC6C15">
      <w:pPr>
        <w:spacing w:before="100" w:beforeAutospacing="1"/>
        <w:jc w:val="both"/>
        <w:rPr>
          <w:sz w:val="24"/>
          <w:szCs w:val="24"/>
          <w:lang w:eastAsia="ru-RU"/>
        </w:rPr>
      </w:pPr>
      <w:r w:rsidRPr="003235FC">
        <w:rPr>
          <w:rFonts w:ascii="Verdana" w:hAnsi="Verdana"/>
          <w:sz w:val="24"/>
          <w:szCs w:val="24"/>
          <w:lang w:eastAsia="ru-RU"/>
        </w:rPr>
        <w:t xml:space="preserve">Для предупреждения распространения инфекции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 Общение с больным, по возможности, следует ограничить. При уходе за больным гриппом следует использовать медицинскую маску (марлевую повязку). </w:t>
      </w:r>
    </w:p>
    <w:p w:rsidR="00FC6C15" w:rsidRPr="003235FC" w:rsidRDefault="00FC6C15" w:rsidP="00FC6C1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САМОЛЕЧЕНИЕ ПРИ ГРИППЕ НЕДОПУСТИМО!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C6C15" w:rsidRPr="003235FC" w:rsidRDefault="00FC6C15" w:rsidP="00FC6C1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3235FC">
        <w:rPr>
          <w:rFonts w:ascii="Verdana" w:hAnsi="Verdana"/>
          <w:b/>
          <w:bCs/>
          <w:i/>
          <w:iCs/>
          <w:color w:val="FF0000"/>
          <w:sz w:val="24"/>
          <w:szCs w:val="24"/>
          <w:lang w:eastAsia="ru-RU"/>
        </w:rPr>
        <w:t>ТОЛЬКО ВРАЧ МОЖЕТ ПОСТАВИТЬ ДИАГНОЗ И НАЗНАЧИТЬ ЛЕЧЕНИЕ!</w:t>
      </w:r>
      <w:r w:rsidRPr="003235FC">
        <w:rPr>
          <w:rFonts w:ascii="Verdana" w:hAnsi="Verdana"/>
          <w:sz w:val="24"/>
          <w:szCs w:val="24"/>
          <w:lang w:eastAsia="ru-RU"/>
        </w:rPr>
        <w:t xml:space="preserve"> </w:t>
      </w:r>
    </w:p>
    <w:p w:rsidR="00BB18C5" w:rsidRPr="00FC6C15" w:rsidRDefault="00BB18C5" w:rsidP="00BB18C5">
      <w:pPr>
        <w:ind w:right="-5"/>
        <w:rPr>
          <w:b/>
          <w:sz w:val="28"/>
          <w:szCs w:val="28"/>
        </w:rPr>
      </w:pPr>
    </w:p>
    <w:p w:rsidR="003574B5" w:rsidRPr="0051763D" w:rsidRDefault="003574B5" w:rsidP="00547AA6">
      <w:pPr>
        <w:ind w:right="-5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51763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51763D">
        <w:rPr>
          <w:sz w:val="28"/>
          <w:szCs w:val="28"/>
        </w:rPr>
        <w:t xml:space="preserve">ерриториального отдела </w:t>
      </w:r>
      <w:r w:rsidR="004707C2">
        <w:rPr>
          <w:noProof/>
          <w:sz w:val="28"/>
          <w:szCs w:val="28"/>
          <w:lang w:eastAsia="ru-RU"/>
        </w:rPr>
        <w:pict>
          <v:shape id="_x0000_i1030" type="#_x0000_t75" style="width:141.75pt;height:51pt;visibility:visible">
            <v:imagedata r:id="rId17" o:title="" croptop="21308f" cropbottom="5218f" cropleft="32567f" cropright="16416f"/>
          </v:shape>
        </w:pict>
      </w:r>
    </w:p>
    <w:p w:rsidR="003574B5" w:rsidRPr="0051763D" w:rsidRDefault="00AD339C" w:rsidP="003574B5">
      <w:pPr>
        <w:ind w:left="-900" w:right="-5" w:firstLine="900"/>
        <w:rPr>
          <w:sz w:val="28"/>
          <w:szCs w:val="28"/>
        </w:rPr>
      </w:pPr>
      <w:r>
        <w:rPr>
          <w:sz w:val="28"/>
          <w:szCs w:val="28"/>
        </w:rPr>
        <w:t>у</w:t>
      </w:r>
      <w:r w:rsidR="003574B5" w:rsidRPr="0051763D">
        <w:rPr>
          <w:sz w:val="28"/>
          <w:szCs w:val="28"/>
        </w:rPr>
        <w:t xml:space="preserve">правления </w:t>
      </w:r>
      <w:proofErr w:type="spellStart"/>
      <w:r w:rsidR="003574B5" w:rsidRPr="0051763D">
        <w:rPr>
          <w:sz w:val="28"/>
          <w:szCs w:val="28"/>
        </w:rPr>
        <w:t>Роспотребнадзора</w:t>
      </w:r>
      <w:proofErr w:type="spellEnd"/>
    </w:p>
    <w:p w:rsidR="003574B5" w:rsidRPr="00B54C83" w:rsidRDefault="003574B5" w:rsidP="00B54C83">
      <w:pPr>
        <w:ind w:left="-900" w:right="-5" w:firstLine="900"/>
        <w:rPr>
          <w:sz w:val="28"/>
          <w:szCs w:val="28"/>
        </w:rPr>
      </w:pPr>
      <w:r w:rsidRPr="0051763D">
        <w:rPr>
          <w:sz w:val="28"/>
          <w:szCs w:val="28"/>
        </w:rPr>
        <w:t>по Костромской области в Г</w:t>
      </w:r>
      <w:r w:rsidR="009E49A9">
        <w:rPr>
          <w:sz w:val="28"/>
          <w:szCs w:val="28"/>
        </w:rPr>
        <w:t>аличском районе</w:t>
      </w:r>
      <w:r w:rsidR="009E49A9">
        <w:rPr>
          <w:sz w:val="28"/>
          <w:szCs w:val="28"/>
        </w:rPr>
        <w:tab/>
      </w:r>
      <w:r w:rsidR="009E49A9">
        <w:rPr>
          <w:sz w:val="28"/>
          <w:szCs w:val="28"/>
        </w:rPr>
        <w:tab/>
      </w:r>
      <w:r w:rsidR="009E49A9">
        <w:rPr>
          <w:sz w:val="28"/>
          <w:szCs w:val="28"/>
        </w:rPr>
        <w:tab/>
      </w:r>
      <w:r w:rsidR="009E49A9">
        <w:rPr>
          <w:sz w:val="28"/>
          <w:szCs w:val="28"/>
        </w:rPr>
        <w:tab/>
      </w:r>
      <w:r w:rsidR="00547AA6">
        <w:rPr>
          <w:sz w:val="28"/>
          <w:szCs w:val="28"/>
        </w:rPr>
        <w:t xml:space="preserve">    </w:t>
      </w:r>
      <w:r w:rsidR="009E49A9">
        <w:rPr>
          <w:sz w:val="28"/>
          <w:szCs w:val="28"/>
        </w:rPr>
        <w:t>А.М.Волкова</w:t>
      </w:r>
      <w:r w:rsidRPr="0051763D">
        <w:rPr>
          <w:sz w:val="28"/>
          <w:szCs w:val="28"/>
        </w:rPr>
        <w:t xml:space="preserve"> </w:t>
      </w:r>
    </w:p>
    <w:p w:rsidR="003574B5" w:rsidRDefault="003574B5" w:rsidP="003574B5">
      <w:pPr>
        <w:pStyle w:val="ab"/>
        <w:ind w:firstLine="708"/>
        <w:jc w:val="both"/>
      </w:pPr>
    </w:p>
    <w:p w:rsidR="005D1A71" w:rsidRPr="006F5B75" w:rsidRDefault="005D1A71" w:rsidP="003F3B2E">
      <w:pPr>
        <w:ind w:right="-14"/>
        <w:rPr>
          <w:sz w:val="28"/>
          <w:szCs w:val="28"/>
        </w:rPr>
      </w:pPr>
    </w:p>
    <w:sectPr w:rsidR="005D1A71" w:rsidRPr="006F5B75" w:rsidSect="000C0267">
      <w:footnotePr>
        <w:pos w:val="beneathText"/>
      </w:footnotePr>
      <w:pgSz w:w="11905" w:h="16837"/>
      <w:pgMar w:top="567" w:right="720" w:bottom="127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24F2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91759F"/>
    <w:multiLevelType w:val="hybridMultilevel"/>
    <w:tmpl w:val="F138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B7673"/>
    <w:multiLevelType w:val="multilevel"/>
    <w:tmpl w:val="51FA3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36C02D3D"/>
    <w:multiLevelType w:val="multilevel"/>
    <w:tmpl w:val="C51AE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252267"/>
    <w:multiLevelType w:val="hybridMultilevel"/>
    <w:tmpl w:val="18968A4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63A744AF"/>
    <w:multiLevelType w:val="hybridMultilevel"/>
    <w:tmpl w:val="9D9CEADE"/>
    <w:lvl w:ilvl="0" w:tplc="636A55F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6E7E2519"/>
    <w:multiLevelType w:val="hybridMultilevel"/>
    <w:tmpl w:val="A432B11E"/>
    <w:lvl w:ilvl="0" w:tplc="011CEC52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swapBordersFacingPage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A99"/>
    <w:rsid w:val="00000E50"/>
    <w:rsid w:val="000068B1"/>
    <w:rsid w:val="00007420"/>
    <w:rsid w:val="00017EEB"/>
    <w:rsid w:val="000223D0"/>
    <w:rsid w:val="0003363D"/>
    <w:rsid w:val="00042DFF"/>
    <w:rsid w:val="0005133A"/>
    <w:rsid w:val="00074FCD"/>
    <w:rsid w:val="000A1F13"/>
    <w:rsid w:val="000A235A"/>
    <w:rsid w:val="000A3BAE"/>
    <w:rsid w:val="000B1782"/>
    <w:rsid w:val="000C0267"/>
    <w:rsid w:val="000D1E70"/>
    <w:rsid w:val="000D29B5"/>
    <w:rsid w:val="001003CE"/>
    <w:rsid w:val="001225CB"/>
    <w:rsid w:val="001265CF"/>
    <w:rsid w:val="001354A1"/>
    <w:rsid w:val="001359BD"/>
    <w:rsid w:val="00146CEF"/>
    <w:rsid w:val="0015084C"/>
    <w:rsid w:val="0015562F"/>
    <w:rsid w:val="00157215"/>
    <w:rsid w:val="00165995"/>
    <w:rsid w:val="00171CE2"/>
    <w:rsid w:val="001844F0"/>
    <w:rsid w:val="001A5C4D"/>
    <w:rsid w:val="001A6B3F"/>
    <w:rsid w:val="001D34F2"/>
    <w:rsid w:val="001E6DFE"/>
    <w:rsid w:val="001F009E"/>
    <w:rsid w:val="00202E58"/>
    <w:rsid w:val="00205F5D"/>
    <w:rsid w:val="00247511"/>
    <w:rsid w:val="00254037"/>
    <w:rsid w:val="0025423A"/>
    <w:rsid w:val="002605CA"/>
    <w:rsid w:val="00262393"/>
    <w:rsid w:val="00264EFC"/>
    <w:rsid w:val="00272E55"/>
    <w:rsid w:val="002778F2"/>
    <w:rsid w:val="00287FD9"/>
    <w:rsid w:val="0029141C"/>
    <w:rsid w:val="00297ECC"/>
    <w:rsid w:val="002B4668"/>
    <w:rsid w:val="002B68B3"/>
    <w:rsid w:val="002C675E"/>
    <w:rsid w:val="002D2EA7"/>
    <w:rsid w:val="00304A32"/>
    <w:rsid w:val="003122F2"/>
    <w:rsid w:val="00354C7C"/>
    <w:rsid w:val="003574B5"/>
    <w:rsid w:val="00371AC9"/>
    <w:rsid w:val="00380EC7"/>
    <w:rsid w:val="003A241F"/>
    <w:rsid w:val="003A2609"/>
    <w:rsid w:val="003C25A4"/>
    <w:rsid w:val="003C395D"/>
    <w:rsid w:val="003C483C"/>
    <w:rsid w:val="003E28AF"/>
    <w:rsid w:val="003E5E70"/>
    <w:rsid w:val="003F019D"/>
    <w:rsid w:val="003F3B2E"/>
    <w:rsid w:val="00400AB1"/>
    <w:rsid w:val="00403427"/>
    <w:rsid w:val="004236F0"/>
    <w:rsid w:val="00423D91"/>
    <w:rsid w:val="00426E40"/>
    <w:rsid w:val="00432588"/>
    <w:rsid w:val="00452474"/>
    <w:rsid w:val="0046477A"/>
    <w:rsid w:val="004658DC"/>
    <w:rsid w:val="004707C2"/>
    <w:rsid w:val="00476CDE"/>
    <w:rsid w:val="00491792"/>
    <w:rsid w:val="004A015F"/>
    <w:rsid w:val="004A6128"/>
    <w:rsid w:val="004B330C"/>
    <w:rsid w:val="004D3621"/>
    <w:rsid w:val="004F1A8B"/>
    <w:rsid w:val="00520C5B"/>
    <w:rsid w:val="00547AA6"/>
    <w:rsid w:val="00554196"/>
    <w:rsid w:val="0056034E"/>
    <w:rsid w:val="00566B52"/>
    <w:rsid w:val="00591C76"/>
    <w:rsid w:val="005928F0"/>
    <w:rsid w:val="005A38DB"/>
    <w:rsid w:val="005D1A71"/>
    <w:rsid w:val="005D1ED1"/>
    <w:rsid w:val="00600042"/>
    <w:rsid w:val="00623B2A"/>
    <w:rsid w:val="00623EE8"/>
    <w:rsid w:val="00653DE2"/>
    <w:rsid w:val="006C26AA"/>
    <w:rsid w:val="006E1858"/>
    <w:rsid w:val="006E1B6F"/>
    <w:rsid w:val="006F5B75"/>
    <w:rsid w:val="00700AA9"/>
    <w:rsid w:val="00701E94"/>
    <w:rsid w:val="007148CB"/>
    <w:rsid w:val="007179BB"/>
    <w:rsid w:val="007324EC"/>
    <w:rsid w:val="00784BCA"/>
    <w:rsid w:val="00791994"/>
    <w:rsid w:val="007A3589"/>
    <w:rsid w:val="007C1FD4"/>
    <w:rsid w:val="007F555D"/>
    <w:rsid w:val="00801173"/>
    <w:rsid w:val="00823F96"/>
    <w:rsid w:val="00837C3F"/>
    <w:rsid w:val="00841F76"/>
    <w:rsid w:val="008510C7"/>
    <w:rsid w:val="00852A57"/>
    <w:rsid w:val="00855E07"/>
    <w:rsid w:val="00860A30"/>
    <w:rsid w:val="00897D23"/>
    <w:rsid w:val="008B4AAD"/>
    <w:rsid w:val="008C366E"/>
    <w:rsid w:val="008C4058"/>
    <w:rsid w:val="008C6371"/>
    <w:rsid w:val="008D1457"/>
    <w:rsid w:val="008F4418"/>
    <w:rsid w:val="00916CFA"/>
    <w:rsid w:val="00933FE3"/>
    <w:rsid w:val="00934A9F"/>
    <w:rsid w:val="00947E6F"/>
    <w:rsid w:val="00983F51"/>
    <w:rsid w:val="00990975"/>
    <w:rsid w:val="00995A99"/>
    <w:rsid w:val="009A6C98"/>
    <w:rsid w:val="009E49A9"/>
    <w:rsid w:val="009E737E"/>
    <w:rsid w:val="00A0231B"/>
    <w:rsid w:val="00A04189"/>
    <w:rsid w:val="00A10875"/>
    <w:rsid w:val="00A127AB"/>
    <w:rsid w:val="00A30215"/>
    <w:rsid w:val="00A33E12"/>
    <w:rsid w:val="00A340E8"/>
    <w:rsid w:val="00A36098"/>
    <w:rsid w:val="00A36940"/>
    <w:rsid w:val="00A467FC"/>
    <w:rsid w:val="00A55A3B"/>
    <w:rsid w:val="00A61026"/>
    <w:rsid w:val="00AB0F95"/>
    <w:rsid w:val="00AB246C"/>
    <w:rsid w:val="00AB3C08"/>
    <w:rsid w:val="00AC6D2D"/>
    <w:rsid w:val="00AC71CC"/>
    <w:rsid w:val="00AD339C"/>
    <w:rsid w:val="00B153AA"/>
    <w:rsid w:val="00B32479"/>
    <w:rsid w:val="00B433EF"/>
    <w:rsid w:val="00B51A24"/>
    <w:rsid w:val="00B54C83"/>
    <w:rsid w:val="00B55D3E"/>
    <w:rsid w:val="00B55DC1"/>
    <w:rsid w:val="00B77B2E"/>
    <w:rsid w:val="00B87F78"/>
    <w:rsid w:val="00BB0588"/>
    <w:rsid w:val="00BB18C5"/>
    <w:rsid w:val="00BC3651"/>
    <w:rsid w:val="00BC600F"/>
    <w:rsid w:val="00BE738A"/>
    <w:rsid w:val="00BF0435"/>
    <w:rsid w:val="00BF2782"/>
    <w:rsid w:val="00C04B2E"/>
    <w:rsid w:val="00C25869"/>
    <w:rsid w:val="00C37D53"/>
    <w:rsid w:val="00C86A65"/>
    <w:rsid w:val="00C94E9E"/>
    <w:rsid w:val="00CC431D"/>
    <w:rsid w:val="00CE40AC"/>
    <w:rsid w:val="00CE5BB3"/>
    <w:rsid w:val="00CF55C0"/>
    <w:rsid w:val="00D025D3"/>
    <w:rsid w:val="00D05A9F"/>
    <w:rsid w:val="00D14AE9"/>
    <w:rsid w:val="00D16D72"/>
    <w:rsid w:val="00D432AF"/>
    <w:rsid w:val="00D60D96"/>
    <w:rsid w:val="00D758B9"/>
    <w:rsid w:val="00D80528"/>
    <w:rsid w:val="00D8158E"/>
    <w:rsid w:val="00D85813"/>
    <w:rsid w:val="00D90A67"/>
    <w:rsid w:val="00D925B3"/>
    <w:rsid w:val="00DA3C50"/>
    <w:rsid w:val="00DA59AD"/>
    <w:rsid w:val="00DC5C26"/>
    <w:rsid w:val="00E04477"/>
    <w:rsid w:val="00E044BC"/>
    <w:rsid w:val="00E052DB"/>
    <w:rsid w:val="00E17DF8"/>
    <w:rsid w:val="00E30E01"/>
    <w:rsid w:val="00E42F50"/>
    <w:rsid w:val="00E47958"/>
    <w:rsid w:val="00E51145"/>
    <w:rsid w:val="00E54532"/>
    <w:rsid w:val="00E558FF"/>
    <w:rsid w:val="00E617A1"/>
    <w:rsid w:val="00E668F0"/>
    <w:rsid w:val="00E739BC"/>
    <w:rsid w:val="00E770ED"/>
    <w:rsid w:val="00E830F5"/>
    <w:rsid w:val="00E90942"/>
    <w:rsid w:val="00EA2220"/>
    <w:rsid w:val="00EA558C"/>
    <w:rsid w:val="00EB459C"/>
    <w:rsid w:val="00EC4CD6"/>
    <w:rsid w:val="00EF4BF7"/>
    <w:rsid w:val="00F05EC7"/>
    <w:rsid w:val="00F152F4"/>
    <w:rsid w:val="00F23693"/>
    <w:rsid w:val="00F4035B"/>
    <w:rsid w:val="00F550A2"/>
    <w:rsid w:val="00F67F18"/>
    <w:rsid w:val="00F876A1"/>
    <w:rsid w:val="00F93CE7"/>
    <w:rsid w:val="00FB6046"/>
    <w:rsid w:val="00FC6C15"/>
    <w:rsid w:val="00FD2363"/>
    <w:rsid w:val="00FD29A2"/>
    <w:rsid w:val="00FE5BD8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567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b/>
    </w:rPr>
  </w:style>
  <w:style w:type="character" w:customStyle="1" w:styleId="20">
    <w:name w:val="Заголовок 2 Знак"/>
    <w:basedOn w:val="10"/>
    <w:rPr>
      <w:sz w:val="24"/>
    </w:rPr>
  </w:style>
  <w:style w:type="character" w:customStyle="1" w:styleId="30">
    <w:name w:val="Заголовок 3 Знак"/>
    <w:basedOn w:val="10"/>
    <w:rPr>
      <w:sz w:val="24"/>
    </w:rPr>
  </w:style>
  <w:style w:type="character" w:customStyle="1" w:styleId="40">
    <w:name w:val="Заголовок 4 Знак"/>
    <w:basedOn w:val="10"/>
    <w:rPr>
      <w:b/>
      <w:bCs/>
      <w:sz w:val="24"/>
    </w:rPr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31">
    <w:name w:val="Основной текст с отступом 3 Знак"/>
    <w:basedOn w:val="10"/>
    <w:rPr>
      <w:b/>
      <w:bCs/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Pr>
      <w:sz w:val="22"/>
    </w:rPr>
  </w:style>
  <w:style w:type="paragraph" w:styleId="a7">
    <w:name w:val="Body Text Indent"/>
    <w:basedOn w:val="a"/>
    <w:semiHidden/>
    <w:pPr>
      <w:ind w:firstLine="709"/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ind w:left="709"/>
      <w:jc w:val="both"/>
    </w:pPr>
    <w:rPr>
      <w:sz w:val="24"/>
    </w:rPr>
  </w:style>
  <w:style w:type="paragraph" w:customStyle="1" w:styleId="310">
    <w:name w:val="Основной текст с отступом 31"/>
    <w:basedOn w:val="a"/>
    <w:pPr>
      <w:ind w:firstLine="426"/>
      <w:jc w:val="both"/>
    </w:pPr>
    <w:rPr>
      <w:b/>
      <w:bCs/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34"/>
    <w:qFormat/>
    <w:pPr>
      <w:ind w:left="720" w:right="11"/>
      <w:jc w:val="both"/>
    </w:pPr>
    <w:rPr>
      <w:rFonts w:ascii="Calibri" w:eastAsia="Calibri" w:hAnsi="Calibri"/>
      <w:sz w:val="22"/>
      <w:szCs w:val="22"/>
    </w:rPr>
  </w:style>
  <w:style w:type="paragraph" w:customStyle="1" w:styleId="a9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b">
    <w:name w:val="Прижатый влево"/>
    <w:basedOn w:val="a"/>
    <w:next w:val="a"/>
    <w:uiPriority w:val="99"/>
    <w:pPr>
      <w:autoSpaceDE w:val="0"/>
    </w:pPr>
    <w:rPr>
      <w:rFonts w:ascii="Arial" w:hAnsi="Arial" w:cs="Arial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4">
    <w:name w:val="Цитата1"/>
    <w:basedOn w:val="a"/>
    <w:pPr>
      <w:tabs>
        <w:tab w:val="left" w:pos="-2700"/>
      </w:tabs>
      <w:ind w:left="-900" w:right="-5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  <w:i/>
      <w:iCs/>
    </w:rPr>
  </w:style>
  <w:style w:type="character" w:customStyle="1" w:styleId="ae">
    <w:name w:val="Гипертекстовая ссылка"/>
    <w:basedOn w:val="a0"/>
    <w:uiPriority w:val="99"/>
    <w:rsid w:val="003E5E70"/>
    <w:rPr>
      <w:rFonts w:cs="Times New Roman"/>
      <w:color w:val="008000"/>
    </w:rPr>
  </w:style>
  <w:style w:type="table" w:styleId="af">
    <w:name w:val="Table Grid"/>
    <w:basedOn w:val="a1"/>
    <w:uiPriority w:val="99"/>
    <w:rsid w:val="00CE40A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000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04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"/>
    <w:uiPriority w:val="99"/>
    <w:rsid w:val="003F3B2E"/>
    <w:pPr>
      <w:widowControl w:val="0"/>
      <w:suppressAutoHyphens w:val="0"/>
      <w:autoSpaceDE w:val="0"/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3B2E"/>
    <w:pPr>
      <w:widowControl w:val="0"/>
      <w:suppressAutoHyphens w:val="0"/>
      <w:autoSpaceDE w:val="0"/>
      <w:autoSpaceDN w:val="0"/>
      <w:adjustRightInd w:val="0"/>
      <w:spacing w:line="370" w:lineRule="exact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3B2E"/>
    <w:pPr>
      <w:widowControl w:val="0"/>
      <w:suppressAutoHyphens w:val="0"/>
      <w:autoSpaceDE w:val="0"/>
      <w:autoSpaceDN w:val="0"/>
      <w:adjustRightInd w:val="0"/>
      <w:spacing w:line="370" w:lineRule="exact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3B2E"/>
    <w:pPr>
      <w:widowControl w:val="0"/>
      <w:suppressAutoHyphens w:val="0"/>
      <w:autoSpaceDE w:val="0"/>
      <w:autoSpaceDN w:val="0"/>
      <w:adjustRightInd w:val="0"/>
      <w:spacing w:line="370" w:lineRule="exact"/>
      <w:ind w:firstLine="49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3B2E"/>
    <w:pPr>
      <w:widowControl w:val="0"/>
      <w:suppressAutoHyphens w:val="0"/>
      <w:autoSpaceDE w:val="0"/>
      <w:autoSpaceDN w:val="0"/>
      <w:adjustRightInd w:val="0"/>
      <w:spacing w:line="370" w:lineRule="exact"/>
      <w:ind w:firstLine="14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3B2E"/>
    <w:pPr>
      <w:widowControl w:val="0"/>
      <w:suppressAutoHyphens w:val="0"/>
      <w:autoSpaceDE w:val="0"/>
      <w:autoSpaceDN w:val="0"/>
      <w:adjustRightInd w:val="0"/>
      <w:spacing w:line="365" w:lineRule="exact"/>
      <w:ind w:hanging="130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3B2E"/>
    <w:pPr>
      <w:widowControl w:val="0"/>
      <w:suppressAutoHyphens w:val="0"/>
      <w:autoSpaceDE w:val="0"/>
      <w:autoSpaceDN w:val="0"/>
      <w:adjustRightInd w:val="0"/>
      <w:spacing w:line="371" w:lineRule="exact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3B2E"/>
    <w:pPr>
      <w:widowControl w:val="0"/>
      <w:suppressAutoHyphens w:val="0"/>
      <w:autoSpaceDE w:val="0"/>
      <w:autoSpaceDN w:val="0"/>
      <w:adjustRightInd w:val="0"/>
      <w:spacing w:line="365" w:lineRule="exact"/>
    </w:pPr>
    <w:rPr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F3B2E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3574B5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916CFA"/>
    <w:rPr>
      <w:b/>
      <w:bCs/>
    </w:rPr>
  </w:style>
  <w:style w:type="paragraph" w:styleId="af4">
    <w:name w:val="Normal (Web)"/>
    <w:basedOn w:val="a"/>
    <w:uiPriority w:val="99"/>
    <w:unhideWhenUsed/>
    <w:rsid w:val="00916C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 (2)_"/>
    <w:basedOn w:val="a0"/>
    <w:rsid w:val="00BE7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BE7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5">
    <w:name w:val="Hyperlink"/>
    <w:basedOn w:val="a0"/>
    <w:semiHidden/>
    <w:unhideWhenUsed/>
    <w:rsid w:val="00E77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UX25FU4DC2SS-550-1234</_dlc_DocId>
    <_dlc_DocIdUrl xmlns="abdb83d0-779d-445a-a542-78c4e7e32ea9">
      <Url>http://www.eduportal44.ru/soligalich/Dsad-1/1/_layouts/15/DocIdRedir.aspx?ID=UX25FU4DC2SS-550-1234</Url>
      <Description>UX25FU4DC2SS-550-1234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B1F08-58F7-4950-9CD4-B216AD26CA31}"/>
</file>

<file path=customXml/itemProps2.xml><?xml version="1.0" encoding="utf-8"?>
<ds:datastoreItem xmlns:ds="http://schemas.openxmlformats.org/officeDocument/2006/customXml" ds:itemID="{A8A12857-6BC8-434E-A9EC-1DE13EE551E3}"/>
</file>

<file path=customXml/itemProps3.xml><?xml version="1.0" encoding="utf-8"?>
<ds:datastoreItem xmlns:ds="http://schemas.openxmlformats.org/officeDocument/2006/customXml" ds:itemID="{CB0E19F6-E29F-4835-BB20-DC5DBF7E5EE3}"/>
</file>

<file path=customXml/itemProps4.xml><?xml version="1.0" encoding="utf-8"?>
<ds:datastoreItem xmlns:ds="http://schemas.openxmlformats.org/officeDocument/2006/customXml" ds:itemID="{C6DF715A-DE46-4D60-9612-298B05EF9E8E}"/>
</file>

<file path=customXml/itemProps5.xml><?xml version="1.0" encoding="utf-8"?>
<ds:datastoreItem xmlns:ds="http://schemas.openxmlformats.org/officeDocument/2006/customXml" ds:itemID="{73CBD9C5-7478-4288-A951-4D3D46577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ТЕРРИТОРИАЛЬНЫЙ ОТДЕЛ</vt:lpstr>
    </vt:vector>
  </TitlesOfParts>
  <Company>RPN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ТЕРРИТОРИАЛЬНЫЙ ОТДЕЛ</dc:title>
  <dc:subject/>
  <dc:creator>-</dc:creator>
  <cp:keywords/>
  <dc:description/>
  <cp:lastModifiedBy>Марина</cp:lastModifiedBy>
  <cp:revision>2</cp:revision>
  <cp:lastPrinted>2019-01-14T09:37:00Z</cp:lastPrinted>
  <dcterms:created xsi:type="dcterms:W3CDTF">2020-03-29T08:18:00Z</dcterms:created>
  <dcterms:modified xsi:type="dcterms:W3CDTF">2020-03-29T08:18:00Z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68cae9dc-1bcc-40d2-ac06-1f8cd8742ea0</vt:lpwstr>
  </property>
</Properties>
</file>