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AF" w:rsidRDefault="009366C1">
      <w:r>
        <w:t xml:space="preserve">                      </w:t>
      </w:r>
    </w:p>
    <w:p w:rsidR="009366C1" w:rsidRDefault="009366C1"/>
    <w:p w:rsidR="009366C1" w:rsidRDefault="009366C1">
      <w:r>
        <w:t xml:space="preserve">                                                                                                          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  <w:r w:rsidRPr="009366C1">
        <w:rPr>
          <w:sz w:val="48"/>
          <w:szCs w:val="48"/>
        </w:rPr>
        <w:t xml:space="preserve">                                </w:t>
      </w:r>
      <w:r>
        <w:rPr>
          <w:sz w:val="48"/>
          <w:szCs w:val="48"/>
        </w:rPr>
        <w:t xml:space="preserve">   </w:t>
      </w:r>
      <w:r w:rsidRPr="009366C1">
        <w:rPr>
          <w:sz w:val="48"/>
          <w:szCs w:val="48"/>
        </w:rPr>
        <w:t xml:space="preserve">       </w:t>
      </w:r>
      <w:r w:rsidRPr="009366C1">
        <w:rPr>
          <w:rFonts w:ascii="Times New Roman" w:hAnsi="Times New Roman" w:cs="Times New Roman"/>
          <w:sz w:val="48"/>
          <w:szCs w:val="48"/>
        </w:rPr>
        <w:t>Тематическое планирование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разновозрастная группа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на 2024 -2025 учебный год</w:t>
      </w: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</w:p>
    <w:p w:rsidR="009366C1" w:rsidRDefault="009366C1">
      <w:pPr>
        <w:rPr>
          <w:rFonts w:ascii="Times New Roman" w:hAnsi="Times New Roman" w:cs="Times New Roman"/>
          <w:sz w:val="48"/>
          <w:szCs w:val="48"/>
        </w:rPr>
      </w:pPr>
    </w:p>
    <w:p w:rsidR="009366C1" w:rsidRDefault="009366C1">
      <w:pPr>
        <w:rPr>
          <w:rFonts w:ascii="Times New Roman" w:hAnsi="Times New Roman" w:cs="Times New Roman"/>
          <w:sz w:val="24"/>
          <w:szCs w:val="24"/>
        </w:rPr>
      </w:pPr>
    </w:p>
    <w:p w:rsidR="009366C1" w:rsidRPr="009366C1" w:rsidRDefault="0093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10"/>
        <w:tblW w:w="14883" w:type="dxa"/>
        <w:tblInd w:w="524" w:type="dxa"/>
        <w:tblCellMar>
          <w:left w:w="98" w:type="dxa"/>
        </w:tblCellMar>
        <w:tblLook w:val="04A0"/>
      </w:tblPr>
      <w:tblGrid>
        <w:gridCol w:w="1275"/>
        <w:gridCol w:w="1134"/>
        <w:gridCol w:w="2302"/>
        <w:gridCol w:w="10172"/>
      </w:tblGrid>
      <w:tr w:rsidR="009366C1" w:rsidTr="009366C1"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Содержание работы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«Детский сад и школа. Для чего нужно учиться?»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со сверстниками. Формировать дружеские, доброжелательные отношения между детьми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(коллективная художественная работа, песенка о дружбе, совместные игры).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«Осень» </w:t>
            </w: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Расширять представления детей об осени (сезонные изменения в природе, одежде людей, на</w:t>
            </w:r>
            <w:proofErr w:type="gramEnd"/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участке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детского сада), о времени сбора урожая, об овощах, фруктах, ягодах,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грибах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, Продолжать знакомить с сельскохозяйственными профессиями, экосистемами,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природными зонами. Закреплять знания о правилах безопасного поведения в природе,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искусства.</w:t>
            </w:r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 w:cs="Calibr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Расширять представления о творческих профессиях.</w:t>
            </w:r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«Осенняя роща» </w:t>
            </w: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характерными особенностями осеннего периода (листья деревьев желтеют, опадают, становится холоднее, идет мелкий дождик и т.д.). Расширение представлений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 Закрепление знаний правил безопасного, экологически грамотного поведения в природе. Формирование представлений об отображении осени в произведениях искусства. Расширение, обобщение активизация и актуализация словаря по теме. Обучение детей устанавливать связи и взаимодействия человека с природой. Закрепление названий деревьев и кустарников, их строение, внешние признаки.</w:t>
            </w:r>
          </w:p>
        </w:tc>
      </w:tr>
      <w:tr w:rsidR="009366C1" w:rsidTr="009366C1">
        <w:trPr>
          <w:trHeight w:val="983"/>
        </w:trPr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«Кладовая леса (грибы, ягоды)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Times New Roman" w:hAnsi="Times New Roman"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о ягодах, грибах. Расширять и уточнять представления детей о природе. 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понятиям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«Лес»..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разнообразием грибов и ягод, выделив группы съедобных и несъедобных, научить различать грибы по картинкам и тем признакам, которые приводятся в загадках и объяснениях воспитателя. Рассказать о полезных свойствах несъедобных грибов. Формировать понимание целесообразности и взаимосвязи всего в природе, воспитывать бережное отношение к ней. Развивать и обогащать словарь.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textAlignment w:val="center"/>
              <w:rPr>
                <w:rFonts w:ascii="BalticaC" w:eastAsia="Times New Roman" w:hAnsi="BalticaC" w:cs="BalticaC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«Перелетные птицы»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Расширять представления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осени. Формировать знания детей о перелетных птицах. Продолжать 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«Откуда хлеб пришел»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Уточнить и закрепить представление детей о выращивании хлеба, </w:t>
            </w:r>
            <w:r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рассказать, сколько людей трудится, 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Воспитать бережное отношение к хлебу, уважение к труду людей, участвующих в его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выращивании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>оспитывать уважение к людям труда, познакомить с процессом выращивания и изготовления хлеба; формировать у детей представление о том, что хлеб – это итог большой работы многих профессий людей; знакомить с рассказами, стихами, сказками, пословицами и поговорками о хлебе; помочь проследить процесс превращения маленького зёрнышка до буханки хлеба; расширять представление детей о многообразии хлебобулочных изделий.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«Познаю себя» (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: части тела, основные органы)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</w:rPr>
              <w:t xml:space="preserve">Формировать начальные представления о здоровье и ЗОЖ. Формировать образ Я. Развивать представления о своем внешнем облике. Развивать </w:t>
            </w:r>
            <w:proofErr w:type="spell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</w:rPr>
              <w:t>гендерные</w:t>
            </w:r>
            <w:proofErr w:type="spell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</w:rPr>
              <w:t xml:space="preserve"> представления. Формировать привычку к здоровому образу жизни, представление о различных эмоциональных состояниях людей. </w:t>
            </w:r>
          </w:p>
        </w:tc>
      </w:tr>
      <w:tr w:rsidR="009366C1" w:rsidTr="009366C1"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«Правила поведения в обществе» (этика, этикет)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Сформировать у воспитанников этическую культуру, нравственные ценности и нормы, дружелюбие и вежливость. Уважение и чуткость по отношению к другим людям. </w:t>
            </w:r>
          </w:p>
        </w:tc>
      </w:tr>
      <w:tr w:rsidR="009366C1" w:rsidTr="009366C1">
        <w:tc>
          <w:tcPr>
            <w:tcW w:w="1275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Расширять представления детей об искусстве, традициях и обычаях народов России; 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Родная страна. Герб. Гимн. Флаг.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Закрепить знания о России, государственной символике - гербе, флаге, гимне, формировать у детей любовь к своей родной стране.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r>
              <w:rPr>
                <w:rFonts w:ascii="Times New Roman" w:hAnsi="Times New Roman" w:cs="Calibri"/>
                <w:sz w:val="24"/>
                <w:szCs w:val="24"/>
              </w:rPr>
              <w:t>«Моя малая родина-Солигалич» Мой город.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Расширять представления детей о родном крае. Продолжать знакомить с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достопримечательностями региона, в котором живут дети. Воспитывать любовь к малой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родине, гордость за достижения нашей страны. Рассказать детям о том, что Земля - наш общий дом, где много разных стран.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«Моя семья»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Расширять представления детей о своей семье, родословной, семейных традициях, увлечениях в семье и профессиях родителей. Закрепить представления детей о семье,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родственных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отношениях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, об обязанностях членов семьи, особенностях поведения мужчин и женщин.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Сформировать представления о профессии родителей, о родословной. Воспитывать любовь, заботу, уважение к старшему поколению, прививать детям чувство привязанности к семье и дому, учить проявлять заботу о родных людях. Знать свое отчество, имена и отчество родителей, профессии родителей, их место работы. Домашний адрес. Семейные праздники. Знать интересы своих родственников. Бережно хранить традиции и реликвии своей семьи.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Осуществлять работу с родословной, семейным древом, история семьи, награды.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«Я тоже личность, я тоже человек»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(права ребенка)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Формировать представление о мире, о странах мира, о детях, живущих в этих странах, о том, что у них общего и в чем различия, о России, о себе как о полноправных гражданах России.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Укрепить понимание и осознание детьми своей индивидуальности и чувства собственного достоинства, уважения к мнению другого человека. Познакомить с Конвенцией ООН о правах ребенка. Формировать понимание того, что права принадлежат всем детям, они неотъемлемы и неделимы. 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</w:tc>
      </w:tr>
      <w:tr w:rsidR="009366C1" w:rsidTr="009366C1">
        <w:trPr>
          <w:trHeight w:val="926"/>
        </w:trPr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«Зима»</w:t>
            </w:r>
            <w:r>
              <w:rPr>
                <w:rFonts w:ascii="BalticaC" w:eastAsia="Times New Roman" w:hAnsi="BalticaC" w:cs="BalticaC"/>
                <w:sz w:val="20"/>
                <w:szCs w:val="20"/>
              </w:rPr>
              <w:t xml:space="preserve"> </w:t>
            </w: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eastAsia="Times New Roman" w:hAnsiTheme="minorHAnsi" w:cs="BalticaC"/>
                <w:sz w:val="20"/>
                <w:szCs w:val="20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Theme="minorHAnsi" w:hAnsiTheme="minorHAnsi"/>
              </w:rPr>
            </w:pP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 w:cs="Calibri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sz w:val="23"/>
                <w:szCs w:val="23"/>
              </w:rPr>
              <w:t>Продолжать знакомить детей с зимой как: временем года, с  зимними вида ми спорта. Формировать первичный исследовательский и  познавательный интерес через  экспериментирование с водой и льдом. Расширять и обогащать знания детей об особенностях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</w:rPr>
              <w:t xml:space="preserve">зимней природы, особенностях  деятельности людей в городе, на селе; о безопасном 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</w:rPr>
              <w:t xml:space="preserve">поведении зимой.  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</w:rPr>
              <w:t>Расширить представления детей о сезонных изменениях, происходящих в природе в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</w:rPr>
              <w:t xml:space="preserve">зимнее время, используя сведения из народного календаря. Закрепить знания об особенностях существования растений зимой, </w:t>
            </w:r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/>
                <w:sz w:val="23"/>
                <w:szCs w:val="23"/>
              </w:rPr>
            </w:pP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«Дикие животные зимой»</w:t>
            </w: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  <w:t xml:space="preserve"> Формировать эстетическое отношение к зимним явлениям природы.</w:t>
            </w:r>
            <w: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  <w:t>Систематизировать знания детей о среде обитания, повадках, питании зверей в зимнем лесу.</w:t>
            </w:r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 w:cs="Calibri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  <w:t>Обогатить словарь детей качественными прилагательными, глаголами. Развивать познавательный интерес.</w:t>
            </w:r>
            <w:r>
              <w:rPr>
                <w:rFonts w:eastAsia="Times New Roman" w:cs="Calibri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  <w:t>Вызвать интерес детей к явлениям природы; формировать заботливое отношение к животным, окружающей природе.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«Зимующие птицы»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</w:t>
            </w:r>
            <w:r>
              <w:t xml:space="preserve"> </w:t>
            </w:r>
            <w:r>
              <w:rPr>
                <w:rFonts w:ascii="Times New Roman" w:hAnsi="Times New Roman" w:cs="Calibri"/>
                <w:sz w:val="24"/>
              </w:rPr>
              <w:t>Воспитывать доброе отношение к маленьким соседям.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«Зимние забавы. Зимние виды спорта»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Привлекать к активному разнообразному участию в подготовке к празднику и его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проведении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Познакомить с традициями празднования  Нового года в различных странах.</w:t>
            </w:r>
            <w:r>
              <w:rPr>
                <w:rFonts w:cs="Calibri"/>
              </w:rPr>
              <w:t xml:space="preserve"> </w:t>
            </w: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Формировать представление об  Олимпиаде, ее истории,  Олимпийской символике,  Олимпийском огне, Олимпийских играх древности.  Традиции олимпиады.</w:t>
            </w:r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Спортсмены. Здоровый образ жизни. Роль гигиены и чистоты.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«Рождественские каникулы»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«Экзотические животные и животные севера»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Формировать представления о местах, где всегда зима - 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Расширить представления о животных севера, систематизировать знания детей об этих животных.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«Домашние животные и их детеныши. Домашние птицы»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Закрепить знания об отличиях диких и домашних животных, продолжать учить сравнивать и устанавливать причинно-следственные связи, делать обобщения, воспитывать любовь и бережное отношение к природе. Закрепить представления детей о домашних животных, способствовать осознанию детьми особого отношения (забота, внимание) людей к домашним животным, познакомить с интересными фактами из жизни домашних животных, и птиц  свидетельствующими об их преданности, отваге, ответной любви и привязанности к человеку.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«Цветы на подоконнике»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Обогащать знания детей о комнатных растениях.  Познакомить детей со строением растения, особенностью и назначением его частей. Развивать познавательный интерес. Учить детей находить способы решения проблемных ситуаций. Учить устанавливать связь между совершаемым действием и состоянием растения.</w:t>
            </w: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Углубить знания  детей  о  значимости растительного  мира  в  жизни человека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BalticaC" w:eastAsia="Times New Roman" w:hAnsi="BalticaC" w:cs="BalticaC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Мир вещей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Продолжать расширять и уточнять представления детей о предметном мире ближайшего окружения.   Углублять представления о существенных характеристиках предметов, о свойствах и качествах различных материалов. Систематизировать знания о видах мебели, посуды, их назначении. Расширять у детей представления о материалах, Сформировать элементарные представления о мире технического творчества. Формировать у детей знание о том, что эксперимент - один из способов познания окружающего мира; воспитывать культуру экспериментальной работы. Рассказать о русской избе и других строениях, их внутреннем убранстве, предметах быта, одежды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нструментах, их свойствах, и их назначении.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Воспитать в детях чувство уважения к людям труда, бережное отношение ко всему, что сделано руками человека.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«Транспорт» (спецтехника)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Закреплять знания о видах транспорта и его назначении  (наземный, водный,</w:t>
            </w:r>
            <w:proofErr w:type="gramEnd"/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воздушный).·Расширять знания о правилах  пользования транспортом. Обогащать лексику словами, обозначающими профессии  людей, связанных с  транспортом: летчик, капитан,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пилот, машинист, тракторист и т. д. Уточнить и расширить  представления детей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основных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видах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транспорта (автомобиль, поезд, электричка,  автобус, трамвай, троллейбус).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Знакомить с эволюцией транспорта и его  классификацией по задачам и  условиям перевозок.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Развивать умение устанавливать причинно-следственные связи ситуации транспорт - природные условия.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«День рождения Российской армии»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Расширять представление детей о Российской армии.</w:t>
            </w:r>
          </w:p>
          <w:p w:rsidR="009366C1" w:rsidRDefault="009366C1" w:rsidP="00324BC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Знакомить с разными родами войск (пехота, морские, воздушные, танковые войска), боевой техникой.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Осуществлять патриотическое воспитание. Знакомить с «военными» профессиями.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Воспитывать любовь к Родине. Формировать первичные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представления (воспитывать в мальчиках стремления быть сильными, смелыми, стать защитниками Родины).</w:t>
            </w:r>
          </w:p>
        </w:tc>
      </w:tr>
      <w:tr w:rsidR="009366C1" w:rsidTr="009366C1">
        <w:trPr>
          <w:trHeight w:val="1229"/>
        </w:trPr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«Мир профессий»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Расширение знаний и представлений о людях разных профессий, их деловых и профессиональных качествах, о значении их труда для общества. Воспитывать уважение к людям труда. Развивать интерес к различным профессиям, в частности к профессиям родителей и месту их работы.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«Мам</w:t>
            </w:r>
            <w:proofErr w:type="gramStart"/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самое дорогое для каждого из нас»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Организовывать все виды детской деятельности (игровую, коммуникативную, продуктивную, музыкально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-х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удожественную, чтения) вокруг темы семьи, любви к маме, бабушке. Воспитывать уважение к воспитателям.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«Весна»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«расцветает») Формировать исследовательский  и познавательный интерес в ходе экспериментирования с водой и песком. Воспитывать бережное отношение к природе, умение замечать красоту природы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textAlignment w:val="center"/>
              <w:rPr>
                <w:rFonts w:ascii="BalticaC" w:eastAsia="Times New Roman" w:hAnsi="BalticaC" w:cs="BalticaC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«Народные промыслы России»</w:t>
            </w:r>
          </w:p>
          <w:p w:rsidR="009366C1" w:rsidRDefault="009366C1" w:rsidP="00324BCB">
            <w:pPr>
              <w:suppressAutoHyphens/>
              <w:rPr>
                <w:lang w:eastAsia="zh-C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 xml:space="preserve"> «Народная игрушка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>.»</w:t>
            </w:r>
            <w:proofErr w:type="gramEnd"/>
          </w:p>
        </w:tc>
        <w:tc>
          <w:tcPr>
            <w:tcW w:w="10172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Расширять представления о народ ной игрушке (дымковская игрушка, матрешка и др.).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Знакомить с народными промыслами, с их значением, особенностями того или иного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ремесла. Продолжать знакомить с устным народным творчеством. Использовать фольклор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организации всех видов детской деятельности. Знакомить детей с народными традициями и обычаями. Расширять представления об искусстве, традициях и обычаях народов Крыма, России. Продолжать знакомство с народными песнями, плясками. Расширять представления о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разнообразии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народного искусства, художественных промыслах. Рассказать о русской избе и</w:t>
            </w:r>
          </w:p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других строениях, их внутреннем убранстве, предметах быта, одежды. Воспитывать интерес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9366C1" w:rsidRDefault="009366C1" w:rsidP="00324BC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искусству родного края; любовь и </w:t>
            </w:r>
            <w:proofErr w:type="gramStart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бережное</w:t>
            </w:r>
            <w:proofErr w:type="gramEnd"/>
            <w:r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отношения к произведениям искусства.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uppressAutoHyphens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0172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«Насекомые».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Расширять и уточнять представления детей о разнообразии насекомых, об их характерных признаках, о строении. Формировать бережное отношение к окружающей природе. Закрепить 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«Наша планета» </w:t>
            </w:r>
          </w:p>
        </w:tc>
        <w:tc>
          <w:tcPr>
            <w:tcW w:w="10172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Calibri"/>
                <w:sz w:val="23"/>
                <w:szCs w:val="23"/>
                <w:lang w:eastAsia="ru-RU"/>
              </w:rPr>
              <w:t xml:space="preserve">Формировать способность видеть многообразие мира в системе взаимосвязей и взаимозависимостей во Вселенной. Формировать представление о солнце, как источнике тепла и света; о Земле как планете жизни; о планетах Солнечной системы; об освоении космоса. </w:t>
            </w:r>
          </w:p>
        </w:tc>
      </w:tr>
      <w:tr w:rsidR="009366C1" w:rsidTr="009366C1">
        <w:trPr>
          <w:trHeight w:val="555"/>
        </w:trPr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172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</w:tr>
      <w:tr w:rsidR="009366C1" w:rsidTr="009366C1">
        <w:trPr>
          <w:trHeight w:val="1976"/>
        </w:trPr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«День космонавтики»</w:t>
            </w: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 обобщение знаний о космосе, освоении космоса людьми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акреплять знания детей о том, что 12 апреля – День Космонавтики; первым космонавтом был гражданин России Юрий Гагарин. Дать знания о том, что полёт человека в космос – это плод труда многих людей: учёных-конструкторов, механиков, врачей.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«Вода: сокровище нашей планеты»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Уточнить и расширить знания о воде и ее значении для живых существ. Формировать у детей осознанное, бережное отношение к воде, как важному природному ресурсу. Способствовать формированию представлений о воде, как среде обитания растений, животных, человека. Познакомить детей со свойствами воды: прозрачная, бесцветная, безвкусная жидкость; принимает форму сосуда, в который помещается; растворяет многие вещества. Развивать познавательные, творческие способности. Воспитывать любовь к природе, бережное отношение к воде, экологическое сознание. 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«Мировой океан». «Морские обитатели»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Расширять и уточнять знания детей об обитателях водных стихии: их внешнем виде, особенностях жизни. Воспитывать интерес к их изучению.</w:t>
            </w: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Расширять представления детей о профессиях, связанных с морем, с исследованиями в этой области.</w:t>
            </w:r>
          </w:p>
        </w:tc>
      </w:tr>
      <w:tr w:rsidR="009366C1" w:rsidTr="009366C1">
        <w:tc>
          <w:tcPr>
            <w:tcW w:w="1275" w:type="dxa"/>
            <w:vMerge w:val="restart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Формировать представление о празднике День Победы. Воспитывать уважение к подвигу своего народа во время Великой Отечественной войны. Расширять знания о героях ВОВ, о победе нашей страны в войне, о воинских наградах. Знакомить с памятниками героям ВОВ, с видами военной техники. Уточнить знания детей о военных профессиях.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Воспитывать детей в духе патриотизма, любви к Родине.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«Цветы и травы»    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Расширять и уточнять представления о цветах (садовые, луговые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>. Закреплять умения устанавливать причинно-следственные связи между состоянием растения и необходимыми условиями окружающей среды, находить и узнавать травянистые растения, цветы. Воспитывать у детей бережное отношение к природе.</w:t>
            </w: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Закреплять знания детей о цветах и травах, как о представителях флоры Земли, их красоте и пользе. Продолжать формировать представления детей о сезонных изменениях в природе.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spacing w:line="234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«Дорожная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lastRenderedPageBreak/>
              <w:t>грамота» (ПДД, правила поведения на улице)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Формирование у детей навыков безопасного поведения на дорогах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акрепить знания о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дорожных знаках; закреплять знания о поведении пешеходов, знание названий различных видов транспорта. расширить знания детей о правилах поведения в общественном транспорте; повторить правила дорожного движения, правила безопасности на улицах и дорогах; закрепить представление детей о светофоре.</w:t>
            </w:r>
          </w:p>
        </w:tc>
      </w:tr>
      <w:tr w:rsidR="009366C1" w:rsidTr="009366C1">
        <w:tc>
          <w:tcPr>
            <w:tcW w:w="1275" w:type="dxa"/>
            <w:vMerge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cs="Calibri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0172" w:type="dxa"/>
            <w:shd w:val="clear" w:color="auto" w:fill="auto"/>
            <w:tcMar>
              <w:left w:w="98" w:type="dxa"/>
            </w:tcMar>
          </w:tcPr>
          <w:p w:rsidR="009366C1" w:rsidRDefault="009366C1" w:rsidP="00324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познавательной) вокруг темы прощания с детским садом и поступления в школу. Формировать эмоционально положительное отношение к предстоящему поступлению в 1й класс.</w:t>
            </w: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Формировать мотивационную готовность к школе.</w:t>
            </w:r>
          </w:p>
        </w:tc>
      </w:tr>
    </w:tbl>
    <w:p w:rsidR="009366C1" w:rsidRDefault="009366C1" w:rsidP="009366C1">
      <w:pPr>
        <w:spacing w:line="240" w:lineRule="auto"/>
        <w:ind w:right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6C1" w:rsidRDefault="009366C1" w:rsidP="009366C1">
      <w:pPr>
        <w:spacing w:line="240" w:lineRule="auto"/>
        <w:ind w:left="1134" w:right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6C1" w:rsidRDefault="009366C1" w:rsidP="009366C1">
      <w:pPr>
        <w:spacing w:line="240" w:lineRule="auto"/>
        <w:ind w:left="1134" w:right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66C1" w:rsidRDefault="009366C1" w:rsidP="009366C1">
      <w:pPr>
        <w:spacing w:line="240" w:lineRule="auto"/>
        <w:ind w:left="1134"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66C1" w:rsidRDefault="009366C1" w:rsidP="009366C1">
      <w:pPr>
        <w:spacing w:line="240" w:lineRule="auto"/>
        <w:ind w:left="1134"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66C1" w:rsidRDefault="009366C1" w:rsidP="009366C1">
      <w:pPr>
        <w:rPr>
          <w:rFonts w:ascii="Times New Roman" w:hAnsi="Times New Roman" w:cs="Times New Roman"/>
          <w:sz w:val="24"/>
          <w:szCs w:val="24"/>
        </w:rPr>
      </w:pPr>
    </w:p>
    <w:p w:rsidR="009366C1" w:rsidRPr="009366C1" w:rsidRDefault="009366C1">
      <w:pPr>
        <w:rPr>
          <w:rFonts w:ascii="Times New Roman" w:hAnsi="Times New Roman" w:cs="Times New Roman"/>
          <w:sz w:val="24"/>
          <w:szCs w:val="24"/>
        </w:rPr>
      </w:pPr>
    </w:p>
    <w:sectPr w:rsidR="009366C1" w:rsidRPr="009366C1" w:rsidSect="009366C1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6C1"/>
    <w:rsid w:val="00392CA4"/>
    <w:rsid w:val="009366C1"/>
    <w:rsid w:val="00950579"/>
    <w:rsid w:val="009F7E2E"/>
    <w:rsid w:val="00A534D7"/>
    <w:rsid w:val="00B2629F"/>
    <w:rsid w:val="00C3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9366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UX25FU4DC2SS-550-2193</_dlc_DocId>
    <_dlc_DocIdUrl xmlns="abdb83d0-779d-445a-a542-78c4e7e32ea9">
      <Url>https://www.eduportal44.ru/soligalich/Dsad-1/1/_layouts/15/DocIdRedir.aspx?ID=UX25FU4DC2SS-550-2193</Url>
      <Description>UX25FU4DC2SS-550-2193</Description>
    </_dlc_DocIdUrl>
  </documentManagement>
</p:properties>
</file>

<file path=customXml/itemProps1.xml><?xml version="1.0" encoding="utf-8"?>
<ds:datastoreItem xmlns:ds="http://schemas.openxmlformats.org/officeDocument/2006/customXml" ds:itemID="{EAC88D3F-7607-4C7C-ACED-B8735EDF6C19}"/>
</file>

<file path=customXml/itemProps2.xml><?xml version="1.0" encoding="utf-8"?>
<ds:datastoreItem xmlns:ds="http://schemas.openxmlformats.org/officeDocument/2006/customXml" ds:itemID="{B22DE45D-2C5C-47E1-BE62-A151D263605E}"/>
</file>

<file path=customXml/itemProps3.xml><?xml version="1.0" encoding="utf-8"?>
<ds:datastoreItem xmlns:ds="http://schemas.openxmlformats.org/officeDocument/2006/customXml" ds:itemID="{F1ED4DCD-AA71-4A19-B50E-0BD3992357C2}"/>
</file>

<file path=customXml/itemProps4.xml><?xml version="1.0" encoding="utf-8"?>
<ds:datastoreItem xmlns:ds="http://schemas.openxmlformats.org/officeDocument/2006/customXml" ds:itemID="{596F22C4-3837-403E-AA80-2B7C8EECC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2557</Words>
  <Characters>14580</Characters>
  <Application>Microsoft Office Word</Application>
  <DocSecurity>0</DocSecurity>
  <Lines>121</Lines>
  <Paragraphs>34</Paragraphs>
  <ScaleCrop>false</ScaleCrop>
  <Company>Krokoz™</Company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2024-12-15T13:23:00Z</dcterms:created>
  <dcterms:modified xsi:type="dcterms:W3CDTF">2024-12-15T13:33:00Z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2391328e-e267-496c-bc20-726dbd23f645</vt:lpwstr>
  </property>
</Properties>
</file>