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44972" w:rsidRPr="005347CF" w:rsidRDefault="00267B3B" w:rsidP="005347CF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67B3B">
        <w:rPr>
          <w:rFonts w:ascii="Times New Roman" w:hAnsi="Times New Roman"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7.2pt;height:484.65pt" o:ole="">
            <v:imagedata r:id="rId6" o:title=""/>
          </v:shape>
          <o:OLEObject Type="Embed" ProgID="FoxitPhantomPDF.Document" ShapeID="_x0000_i1025" DrawAspect="Content" ObjectID="_1570963332" r:id="rId7"/>
        </w:object>
      </w:r>
      <w:bookmarkEnd w:id="0"/>
    </w:p>
    <w:p w:rsidR="00A44972" w:rsidRDefault="00A44972" w:rsidP="0080472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A44972" w:rsidRDefault="00A44972" w:rsidP="006A5D9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459" w:type="dxa"/>
        <w:tblLook w:val="00A0" w:firstRow="1" w:lastRow="0" w:firstColumn="1" w:lastColumn="0" w:noHBand="0" w:noVBand="0"/>
      </w:tblPr>
      <w:tblGrid>
        <w:gridCol w:w="1023"/>
        <w:gridCol w:w="8549"/>
        <w:gridCol w:w="496"/>
      </w:tblGrid>
      <w:tr w:rsidR="00A44972" w:rsidRPr="007E066D" w:rsidTr="007E066D">
        <w:tc>
          <w:tcPr>
            <w:tcW w:w="1023" w:type="dxa"/>
          </w:tcPr>
          <w:p w:rsidR="00A44972" w:rsidRPr="007E066D" w:rsidRDefault="00A44972" w:rsidP="007E066D">
            <w:pPr>
              <w:spacing w:after="160" w:line="259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549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" w:type="dxa"/>
          </w:tcPr>
          <w:p w:rsidR="00A44972" w:rsidRPr="007E066D" w:rsidRDefault="00A44972" w:rsidP="007E06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44972" w:rsidRPr="00E061C0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  <w:r w:rsidRPr="00E061C0">
        <w:rPr>
          <w:rFonts w:ascii="Times New Roman" w:hAnsi="Times New Roman"/>
          <w:b/>
          <w:sz w:val="28"/>
          <w:szCs w:val="28"/>
        </w:rPr>
        <w:t>1. Обязательная часть программы</w:t>
      </w:r>
    </w:p>
    <w:p w:rsidR="00A44972" w:rsidRPr="00E061C0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  <w:r w:rsidRPr="00E061C0">
        <w:rPr>
          <w:rFonts w:ascii="Times New Roman" w:hAnsi="Times New Roman"/>
          <w:b/>
          <w:sz w:val="28"/>
          <w:szCs w:val="28"/>
        </w:rPr>
        <w:t xml:space="preserve">1.1 </w:t>
      </w:r>
      <w:r w:rsidRPr="00E061C0">
        <w:rPr>
          <w:rFonts w:ascii="Times New Roman" w:hAnsi="Times New Roman"/>
          <w:b/>
          <w:bCs/>
          <w:sz w:val="28"/>
          <w:szCs w:val="28"/>
        </w:rPr>
        <w:t xml:space="preserve">Пояснительная записка </w:t>
      </w:r>
    </w:p>
    <w:p w:rsidR="00A44972" w:rsidRPr="00E061C0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  <w:r w:rsidRPr="00E061C0">
        <w:rPr>
          <w:rFonts w:ascii="Times New Roman" w:hAnsi="Times New Roman"/>
          <w:b/>
          <w:sz w:val="28"/>
          <w:szCs w:val="28"/>
        </w:rPr>
        <w:t>Нормативно-правовая база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разработана в соответствии: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 международными правовыми актами: </w:t>
      </w:r>
    </w:p>
    <w:p w:rsidR="00A44972" w:rsidRDefault="00A44972" w:rsidP="006A5D92">
      <w:pPr>
        <w:numPr>
          <w:ilvl w:val="0"/>
          <w:numId w:val="2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Конвенцией о правах ребенка (одобрена Генеральной Ассамблеей ООН 20.11.1989, вступила в силу для СССР от 15.09.1990);</w:t>
      </w:r>
    </w:p>
    <w:p w:rsidR="00A44972" w:rsidRDefault="00A44972" w:rsidP="006A5D92">
      <w:pPr>
        <w:numPr>
          <w:ilvl w:val="0"/>
          <w:numId w:val="2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Декларация прав ребенка (провозглашена резолюцией 1286 Генеральной Ассамбл</w:t>
      </w:r>
      <w:proofErr w:type="gramStart"/>
      <w:r>
        <w:rPr>
          <w:rFonts w:ascii="Times New Roman" w:hAnsi="Times New Roman"/>
          <w:sz w:val="28"/>
          <w:szCs w:val="28"/>
        </w:rPr>
        <w:t>еи ОО</w:t>
      </w:r>
      <w:proofErr w:type="gramEnd"/>
      <w:r>
        <w:rPr>
          <w:rFonts w:ascii="Times New Roman" w:hAnsi="Times New Roman"/>
          <w:sz w:val="28"/>
          <w:szCs w:val="28"/>
        </w:rPr>
        <w:t>Н от 20.11.1959)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Законами РФ и документами Правительства РФ: </w:t>
      </w:r>
    </w:p>
    <w:p w:rsidR="00A44972" w:rsidRDefault="00A44972" w:rsidP="006A5D92">
      <w:pPr>
        <w:numPr>
          <w:ilvl w:val="0"/>
          <w:numId w:val="3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Конституция РФ ст.7, 14, 17, 26, 38, 43, 68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«Об образовании в Российской Федерации» № 273-ФЗ от 29.12.2012;</w:t>
      </w:r>
    </w:p>
    <w:p w:rsidR="00A44972" w:rsidRDefault="00A44972" w:rsidP="006A5D92">
      <w:pPr>
        <w:numPr>
          <w:ilvl w:val="0"/>
          <w:numId w:val="3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«Об основных гарантиях прав ребенка в Российской Федерации» от 24.07.1998 (с изм. и доп.);</w:t>
      </w:r>
    </w:p>
    <w:p w:rsidR="00A44972" w:rsidRDefault="00A44972" w:rsidP="006A5D92">
      <w:pPr>
        <w:numPr>
          <w:ilvl w:val="0"/>
          <w:numId w:val="3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«Национальная доктрина образования» (одобрена постановлением Правительства РФ от 30.06.2000 г.);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Документами Федеральных служб: </w:t>
      </w:r>
    </w:p>
    <w:p w:rsidR="00A44972" w:rsidRDefault="00A44972" w:rsidP="006A5D92">
      <w:pPr>
        <w:numPr>
          <w:ilvl w:val="0"/>
          <w:numId w:val="4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«Санитарно-эпидемиологические требования к устройству, содержанию и организации режима работы дошкольных образовательных организаций. </w:t>
      </w:r>
      <w:proofErr w:type="gramStart"/>
      <w:r>
        <w:rPr>
          <w:rFonts w:ascii="Times New Roman" w:hAnsi="Times New Roman"/>
          <w:sz w:val="28"/>
          <w:szCs w:val="28"/>
        </w:rPr>
        <w:t>СанПиН 2.4.1.3049-13» (Постановление Главного государственного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санитарного врача РФ от 15.05.2013 № 26);</w:t>
      </w:r>
    </w:p>
    <w:p w:rsidR="00A44972" w:rsidRDefault="00A44972" w:rsidP="006A5D92">
      <w:pPr>
        <w:numPr>
          <w:ilvl w:val="0"/>
          <w:numId w:val="4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Нормативно-правовыми документами Минобразования России: </w:t>
      </w:r>
    </w:p>
    <w:p w:rsidR="00A44972" w:rsidRDefault="00A44972" w:rsidP="006A5D92">
      <w:pPr>
        <w:numPr>
          <w:ilvl w:val="0"/>
          <w:numId w:val="4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Министерства образования и науки РФ от 30.08.2013 г. № 1014</w:t>
      </w:r>
      <w:r>
        <w:rPr>
          <w:rFonts w:ascii="Times New Roman" w:hAnsi="Times New Roman"/>
          <w:sz w:val="28"/>
          <w:szCs w:val="28"/>
        </w:rPr>
        <w:br/>
        <w:t>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A44972" w:rsidRDefault="00A44972" w:rsidP="006A5D92">
      <w:pPr>
        <w:numPr>
          <w:ilvl w:val="0"/>
          <w:numId w:val="4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>
        <w:rPr>
          <w:rFonts w:ascii="Times New Roman" w:hAnsi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от 17.10.2013 №1155 «Об утверждении федерального государственного образовательного стандарта дошкольного образования»</w:t>
      </w:r>
    </w:p>
    <w:p w:rsidR="00A44972" w:rsidRDefault="00A44972" w:rsidP="006A5D92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 Программе на первый план выдвигается развивающая функция обра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зования, обеспечивающая становление личности ребенка и ориентирую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щая педагога на его индивидуальные особенности, что соответствует совре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 xml:space="preserve">менным научным концепциям дошкольного воспитания о признании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самоценности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дошкольного периода детства.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Приоритетной деятельностью ДОУ в группах для детей раннего возраста является обеспечение равных стартовых возможностей для обучения детей в   учреждениях начального общего образования (Федеральные государственные требования к структуре основной общеобразовательной программы дошкольного образования).</w:t>
      </w:r>
    </w:p>
    <w:p w:rsidR="00A44972" w:rsidRDefault="00A44972" w:rsidP="006A5D92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Программа построена на позициях гуманно-личностного отношения к ребенку и направлена на его всестороннее развитие, формирование ду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ховных и общечеловеческих ценностей, а также способностей и компетен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ций. При разработке Программы авторы опирались на лучшие традиции отечественного дошкольного образования, его фундаментальность: комп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лексное решение задач по охране жизни и укреплению здоровья детей, всестороннее воспитание, амплификацию (обогащение) развития на осно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 xml:space="preserve">ве организации разнообразных видов детской творческой деятельности. Особая роль уделяется игровой деятельности как ведущей в дошкольном детстве (А. Н. Леонтьев, А. В. Запорожец, Д. Б.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Эльконин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др.).</w:t>
      </w:r>
    </w:p>
    <w:p w:rsidR="00A44972" w:rsidRDefault="00A44972" w:rsidP="006A5D92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</w:t>
      </w:r>
      <w:r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Основные характеристики особенностей развития детей раннего возраста (от 2 до 3 лет)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третьем году жизни дети становятся самостоятельнее. Продолжает развиваться предметная деятельность, ситуативно-деловое общение ребёнка и взрослого; совершенствуется восприятие, речь, начальные формы произвольного поведения, игры, наглядно-действенное мышление.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предметной деятельности связано с условием культурных способов действия с различными предметами. Развиваются соотносящие и орудийные действия.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Умение выполнять орудийные действия развивает произвольность, преобразуя натуральные формы активности в культурные на основе, предлагаемой взрослыми модели, которая выступает в качестве не только объекта для подражания, но и образца, регулирующего собственную активность ребёнка. 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совместной с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понимаемых слов значительно возрастает. Совершенствуется регуляция поведения в результате обращения взрослых к ребёнку, который начинает понимать не только инструкцию, но и рассказ взрослых.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Интенсивно развивается активная речь детей. К трём годам они осваивают основные грамматические структуры, пытаются строить простые предложения, в разговоре с взрослыми используют практически все части речи. Активный словарь достигает примерно 1 000 – 1 500 слов.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концу третьего года жизни речь становится средством общения ребёнка со сверстниками. В этом возрасте у детей формируются новые виды деятельности: игра, рисование, конструирование.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Игра носит процессуальный характер, главное в ней – действия, которые совершаются с игровыми предметами, приближёнными к реальности. В середине третьего года жизни появляются действия с предметами заместителями. 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Появление собственно изобразительной деятельности обусловлено тем, что ребёнок уже способен сформулировать намерение изобразить какой-либо предмет. Типичным является изображение человека в виде «</w:t>
      </w:r>
      <w:proofErr w:type="spellStart"/>
      <w:r>
        <w:rPr>
          <w:rFonts w:ascii="Times New Roman" w:hAnsi="Times New Roman"/>
          <w:sz w:val="28"/>
          <w:szCs w:val="28"/>
        </w:rPr>
        <w:t>головонога</w:t>
      </w:r>
      <w:proofErr w:type="spellEnd"/>
      <w:r>
        <w:rPr>
          <w:rFonts w:ascii="Times New Roman" w:hAnsi="Times New Roman"/>
          <w:sz w:val="28"/>
          <w:szCs w:val="28"/>
        </w:rPr>
        <w:t>» - окружности и отходящих от неё линий.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Совершенствуется слуховое восприятие, прежде всего фонематический слух. К трём годам дети воспринимают все звуки родного языка, но произносят их с большими искажениями.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формой мышления становится </w:t>
      </w:r>
      <w:proofErr w:type="gramStart"/>
      <w:r>
        <w:rPr>
          <w:rFonts w:ascii="Times New Roman" w:hAnsi="Times New Roman"/>
          <w:sz w:val="28"/>
          <w:szCs w:val="28"/>
        </w:rPr>
        <w:t>наглядно-действенное</w:t>
      </w:r>
      <w:proofErr w:type="gramEnd"/>
      <w:r>
        <w:rPr>
          <w:rFonts w:ascii="Times New Roman" w:hAnsi="Times New Roman"/>
          <w:sz w:val="28"/>
          <w:szCs w:val="28"/>
        </w:rPr>
        <w:t>. Её особенность заключается в том, что возникающее в жизни ребёнка проблемные ситуации разрешаются путём реального действия с предметами.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трёх лет. Ребёнок осознаёт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 и др. Кризис может продолжаться от нескольких месяцев до двух лет.</w:t>
      </w:r>
    </w:p>
    <w:p w:rsidR="00A44972" w:rsidRDefault="00A44972" w:rsidP="006A5D92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hAnsi="Times New Roman" w:cs="Tahoma"/>
          <w:b/>
          <w:bCs/>
          <w:kern w:val="3"/>
          <w:sz w:val="28"/>
          <w:szCs w:val="28"/>
          <w:lang w:eastAsia="ru-RU"/>
        </w:rPr>
      </w:pPr>
    </w:p>
    <w:p w:rsidR="00A44972" w:rsidRDefault="00A44972" w:rsidP="006A5D92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hAnsi="Times New Roman" w:cs="Tahoma"/>
          <w:b/>
          <w:bCs/>
          <w:kern w:val="3"/>
          <w:sz w:val="28"/>
          <w:szCs w:val="28"/>
          <w:lang w:eastAsia="ru-RU"/>
        </w:rPr>
      </w:pPr>
    </w:p>
    <w:p w:rsidR="00A44972" w:rsidRDefault="00A44972" w:rsidP="006A5D92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hAnsi="Times New Roman" w:cs="Tahoma"/>
          <w:b/>
          <w:bCs/>
          <w:kern w:val="3"/>
          <w:sz w:val="28"/>
          <w:szCs w:val="28"/>
          <w:lang w:eastAsia="ru-RU"/>
        </w:rPr>
      </w:pPr>
    </w:p>
    <w:p w:rsidR="00A44972" w:rsidRDefault="00A44972" w:rsidP="006A5D92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hAnsi="Times New Roman" w:cs="Tahoma"/>
          <w:b/>
          <w:bCs/>
          <w:kern w:val="3"/>
          <w:sz w:val="28"/>
          <w:szCs w:val="28"/>
          <w:lang w:eastAsia="ru-RU"/>
        </w:rPr>
      </w:pPr>
    </w:p>
    <w:p w:rsidR="00A44972" w:rsidRDefault="00A44972" w:rsidP="006A5D92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hAnsi="Times New Roman" w:cs="Tahoma"/>
          <w:b/>
          <w:bCs/>
          <w:kern w:val="3"/>
          <w:sz w:val="28"/>
          <w:szCs w:val="28"/>
          <w:lang w:eastAsia="ru-RU"/>
        </w:rPr>
      </w:pPr>
    </w:p>
    <w:p w:rsidR="00A44972" w:rsidRDefault="00A44972" w:rsidP="006A5D92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hAnsi="Times New Roman" w:cs="Tahoma"/>
          <w:b/>
          <w:bCs/>
          <w:kern w:val="3"/>
          <w:sz w:val="28"/>
          <w:szCs w:val="28"/>
          <w:lang w:eastAsia="ru-RU"/>
        </w:rPr>
        <w:t>Особенности развития детей раннего возраста:</w:t>
      </w:r>
    </w:p>
    <w:tbl>
      <w:tblPr>
        <w:tblW w:w="5228" w:type="pct"/>
        <w:tblLook w:val="00A0" w:firstRow="1" w:lastRow="0" w:firstColumn="1" w:lastColumn="0" w:noHBand="0" w:noVBand="0"/>
      </w:tblPr>
      <w:tblGrid>
        <w:gridCol w:w="1251"/>
        <w:gridCol w:w="1400"/>
        <w:gridCol w:w="5126"/>
        <w:gridCol w:w="7489"/>
      </w:tblGrid>
      <w:tr w:rsidR="00A44972" w:rsidRPr="007E066D" w:rsidTr="008047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Раздел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Возраст ребенка</w:t>
            </w:r>
          </w:p>
        </w:tc>
        <w:tc>
          <w:tcPr>
            <w:tcW w:w="16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показатели развития</w:t>
            </w:r>
          </w:p>
        </w:tc>
        <w:tc>
          <w:tcPr>
            <w:tcW w:w="24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Задачи</w:t>
            </w:r>
          </w:p>
        </w:tc>
      </w:tr>
      <w:tr w:rsidR="00A44972" w:rsidRPr="007E066D" w:rsidTr="0080472F">
        <w:trPr>
          <w:cantSplit/>
          <w:trHeight w:val="113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A44972" w:rsidRPr="006A5D92" w:rsidRDefault="00A44972" w:rsidP="006A5D92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2 – 3 года</w:t>
            </w:r>
          </w:p>
        </w:tc>
        <w:tc>
          <w:tcPr>
            <w:tcW w:w="16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- Умеет говорить внятно</w:t>
            </w:r>
          </w:p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- В речи появляются глаголы, наречия, прилагательные</w:t>
            </w:r>
          </w:p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- Пользуется речью как средством общения</w:t>
            </w:r>
          </w:p>
        </w:tc>
        <w:tc>
          <w:tcPr>
            <w:tcW w:w="24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- Развивать активную речь, обогащая ее прилагательными, глаголами, наречиями, обозначающими цвет, величину, форму, качество, действия и т. п.</w:t>
            </w:r>
            <w:proofErr w:type="gramEnd"/>
          </w:p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- Развивать звуковую сторону речи</w:t>
            </w:r>
          </w:p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- Совершенствовать грамматический строй речи.</w:t>
            </w:r>
          </w:p>
        </w:tc>
      </w:tr>
      <w:tr w:rsidR="00A44972" w:rsidRPr="007E066D" w:rsidTr="0080472F">
        <w:trPr>
          <w:cantSplit/>
          <w:trHeight w:val="113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A44972" w:rsidRPr="006A5D92" w:rsidRDefault="00A44972" w:rsidP="006A5D92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Действия с предметами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2 – 3 года</w:t>
            </w:r>
          </w:p>
        </w:tc>
        <w:tc>
          <w:tcPr>
            <w:tcW w:w="16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- Активно изучает предметы, их внешние свойства и использует точно по назначению</w:t>
            </w:r>
          </w:p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- Выделять признаки предметов, которые сразу бросаются в глаза</w:t>
            </w:r>
          </w:p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- Замечает физические свойства и качества предметов, группирует однородные предметы по одному признаку, знает четыре основных цвета</w:t>
            </w:r>
          </w:p>
        </w:tc>
        <w:tc>
          <w:tcPr>
            <w:tcW w:w="24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- Продолжать обогащать ребенка яркими впечатлениями при ознакомлении его с миром предметов</w:t>
            </w:r>
          </w:p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>- Создавать условия для развития разнообразных действий с предметами в деятельности</w:t>
            </w:r>
          </w:p>
          <w:p w:rsidR="00A44972" w:rsidRPr="006A5D92" w:rsidRDefault="00A44972" w:rsidP="006A5D92">
            <w:pPr>
              <w:spacing w:after="0" w:line="240" w:lineRule="auto"/>
              <w:ind w:left="30" w:right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Расширять представления о цвете </w:t>
            </w:r>
            <w:r w:rsidRPr="006A5D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</w:t>
            </w:r>
            <w:proofErr w:type="gramStart"/>
            <w:r w:rsidRPr="006A5D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оранжевый</w:t>
            </w:r>
            <w:proofErr w:type="gramEnd"/>
            <w:r w:rsidRPr="006A5D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, синий, черный, белый)</w:t>
            </w:r>
          </w:p>
        </w:tc>
      </w:tr>
    </w:tbl>
    <w:p w:rsidR="00A44972" w:rsidRDefault="00A44972" w:rsidP="006A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1.3 Цель программы </w:t>
      </w:r>
    </w:p>
    <w:p w:rsidR="00A44972" w:rsidRDefault="00A44972" w:rsidP="006A5D92">
      <w:pPr>
        <w:widowControl w:val="0"/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Цель Программы 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создание благоприятных условий для пол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ноценного проживания ребенком дошкольного детства, формирование ос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нов базовой культуры личности, всестороннее развитие психических и фи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зических качеств, в соответствии с возрастными и индивидуальными особенностями, обеспечение коррекции недостатков в физическом и психическом развитии, обеспечение равных стартовых возможностей для детей с ограниченными возможностями здоровья, подготовка к жизни в современном обществе, к обучению в школе, обеспечение безопасности жизнедеятельности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дошкольника. </w:t>
      </w:r>
    </w:p>
    <w:p w:rsidR="00A44972" w:rsidRDefault="00A44972" w:rsidP="006A5D92">
      <w:pPr>
        <w:widowControl w:val="0"/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44972" w:rsidRDefault="00A44972" w:rsidP="006A5D92">
      <w:pPr>
        <w:widowControl w:val="0"/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1.4. Задачи программы 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A44972" w:rsidRDefault="00A44972" w:rsidP="006A5D92">
      <w:pPr>
        <w:numPr>
          <w:ilvl w:val="0"/>
          <w:numId w:val="5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Сохранить и укрепить физическое и психическое здоровье детей, в том числе их материальное благополучие.</w:t>
      </w:r>
    </w:p>
    <w:p w:rsidR="00A44972" w:rsidRDefault="00A44972" w:rsidP="006A5D92">
      <w:pPr>
        <w:numPr>
          <w:ilvl w:val="0"/>
          <w:numId w:val="5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Обеспечить равные возможности для полноценного развития каждого ребенка в период дошкольного детства.</w:t>
      </w:r>
    </w:p>
    <w:p w:rsidR="00A44972" w:rsidRDefault="00A44972" w:rsidP="006A5D92">
      <w:pPr>
        <w:numPr>
          <w:ilvl w:val="0"/>
          <w:numId w:val="5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Приобщить детей к социокультурным нормам, традициям семьи, общества, государства.</w:t>
      </w:r>
    </w:p>
    <w:p w:rsidR="00A44972" w:rsidRDefault="00A44972" w:rsidP="006A5D92">
      <w:pPr>
        <w:numPr>
          <w:ilvl w:val="0"/>
          <w:numId w:val="5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общую культуру личности детей, в том числе ценностей здорового образа жизни, развивать их социальные, нравственные, эстетические, интеллектуальные, физические качества, инициативность, самостоятельность и ответственность ребенка, формировать предпосылки учебной деятельности.</w:t>
      </w:r>
    </w:p>
    <w:p w:rsidR="00A44972" w:rsidRDefault="00A44972" w:rsidP="006A5D92">
      <w:pPr>
        <w:numPr>
          <w:ilvl w:val="0"/>
          <w:numId w:val="5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Объединить обучение и воспитание в целостный образовательный процесс на основе духовно-нравственных и социокультурных ценностей принятых в обществе правил и норм поведения в интересах человека, семьи, общества.</w:t>
      </w:r>
    </w:p>
    <w:p w:rsidR="00A44972" w:rsidRDefault="00A44972" w:rsidP="006A5D92">
      <w:pPr>
        <w:numPr>
          <w:ilvl w:val="0"/>
          <w:numId w:val="5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благоприятные условия   для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 миром.</w:t>
      </w:r>
    </w:p>
    <w:p w:rsidR="00A44972" w:rsidRDefault="00A44972" w:rsidP="006A5D92">
      <w:pPr>
        <w:numPr>
          <w:ilvl w:val="0"/>
          <w:numId w:val="5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познавательные интересы и действие ребенка в различных видах деятельности.</w:t>
      </w:r>
    </w:p>
    <w:p w:rsidR="00A44972" w:rsidRDefault="00A44972" w:rsidP="006A5D92">
      <w:pPr>
        <w:numPr>
          <w:ilvl w:val="0"/>
          <w:numId w:val="5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Обеспечить психолого-педагогическую поддержку семьи и повышение компетентности родителей (законных представителей) в   вопросах развития и образования, охраны и укрепления здоровья детей.</w:t>
      </w:r>
    </w:p>
    <w:p w:rsidR="00A44972" w:rsidRDefault="00A44972" w:rsidP="006A5D92">
      <w:pPr>
        <w:spacing w:after="0" w:line="240" w:lineRule="auto"/>
        <w:ind w:left="720" w:firstLine="567"/>
        <w:rPr>
          <w:rFonts w:ascii="Times New Roman" w:hAnsi="Times New Roman"/>
          <w:sz w:val="28"/>
          <w:szCs w:val="28"/>
        </w:rPr>
      </w:pP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1.5. Принципы и подходы к формированию программы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Основополагающими принципами построения Программы являются:</w:t>
      </w:r>
    </w:p>
    <w:p w:rsidR="00A44972" w:rsidRDefault="00A44972" w:rsidP="006A5D92">
      <w:pPr>
        <w:numPr>
          <w:ilvl w:val="0"/>
          <w:numId w:val="6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развивающего образования, целью которого является развитие ребенка;</w:t>
      </w:r>
    </w:p>
    <w:p w:rsidR="00A44972" w:rsidRDefault="00A44972" w:rsidP="006A5D92">
      <w:pPr>
        <w:numPr>
          <w:ilvl w:val="0"/>
          <w:numId w:val="6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сочетание принципов научной обоснованности и практической применимости, опирающихся на основные положения возрастной   психологии и дошкольной педагогики;</w:t>
      </w:r>
    </w:p>
    <w:p w:rsidR="00A44972" w:rsidRDefault="00A44972" w:rsidP="006A5D92">
      <w:pPr>
        <w:numPr>
          <w:ilvl w:val="0"/>
          <w:numId w:val="6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полноценное проживание ребенком этапа раннего детства, обогащение детского развития; </w:t>
      </w:r>
    </w:p>
    <w:p w:rsidR="00A44972" w:rsidRDefault="00A44972" w:rsidP="006A5D92">
      <w:pPr>
        <w:numPr>
          <w:ilvl w:val="0"/>
          <w:numId w:val="6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 </w:t>
      </w:r>
    </w:p>
    <w:p w:rsidR="00A44972" w:rsidRDefault="00A44972" w:rsidP="006A5D92">
      <w:pPr>
        <w:numPr>
          <w:ilvl w:val="0"/>
          <w:numId w:val="6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A44972" w:rsidRDefault="00A44972" w:rsidP="006A5D92">
      <w:pPr>
        <w:numPr>
          <w:ilvl w:val="0"/>
          <w:numId w:val="6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содействие и сотрудничество детей и взрослых, признание ребёнка полноценным участником образовательных отношений;</w:t>
      </w:r>
    </w:p>
    <w:p w:rsidR="00A44972" w:rsidRDefault="00A44972" w:rsidP="006A5D92">
      <w:pPr>
        <w:numPr>
          <w:ilvl w:val="0"/>
          <w:numId w:val="6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 </w:t>
      </w:r>
    </w:p>
    <w:p w:rsidR="00A44972" w:rsidRDefault="00A44972" w:rsidP="006A5D92">
      <w:pPr>
        <w:numPr>
          <w:ilvl w:val="0"/>
          <w:numId w:val="6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принципу соответствия критериям полноты, необходимости и достаточности, что позволяет решать поставленные в ДОУ цели и задачи только на необходимом и достаточном материале, максимально приближаясь к разумному «минимуму»;</w:t>
      </w:r>
    </w:p>
    <w:p w:rsidR="00A44972" w:rsidRDefault="00A44972" w:rsidP="006A5D92">
      <w:pPr>
        <w:numPr>
          <w:ilvl w:val="0"/>
          <w:numId w:val="6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A44972" w:rsidRDefault="00A44972" w:rsidP="006A5D92">
      <w:pPr>
        <w:numPr>
          <w:ilvl w:val="0"/>
          <w:numId w:val="6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A44972" w:rsidRDefault="00A44972" w:rsidP="006A5D92">
      <w:pPr>
        <w:numPr>
          <w:ilvl w:val="0"/>
          <w:numId w:val="6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целостности и интеграции образовательного процесса; </w:t>
      </w:r>
    </w:p>
    <w:p w:rsidR="00A44972" w:rsidRDefault="00A44972" w:rsidP="006A5D92">
      <w:pPr>
        <w:numPr>
          <w:ilvl w:val="0"/>
          <w:numId w:val="6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комплексно-тематический принцип построения образовательного процесса; </w:t>
      </w:r>
    </w:p>
    <w:p w:rsidR="00A44972" w:rsidRDefault="00A44972" w:rsidP="006A5D92">
      <w:pPr>
        <w:numPr>
          <w:ilvl w:val="0"/>
          <w:numId w:val="6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осуществление образовательного процесса в двух основных организационных моделях, включающих: совместную деятельность взрослого и детей, самостоятельную деятельность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A44972" w:rsidRDefault="00A44972" w:rsidP="006A5D92">
      <w:pPr>
        <w:numPr>
          <w:ilvl w:val="0"/>
          <w:numId w:val="6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 этнокультурной ситуации развития детей.</w:t>
      </w:r>
    </w:p>
    <w:p w:rsidR="00A44972" w:rsidRDefault="00A44972" w:rsidP="006A5D92">
      <w:pPr>
        <w:spacing w:after="0" w:line="240" w:lineRule="auto"/>
        <w:ind w:left="720" w:firstLine="567"/>
        <w:rPr>
          <w:rFonts w:ascii="Times New Roman" w:hAnsi="Times New Roman"/>
          <w:sz w:val="28"/>
          <w:szCs w:val="28"/>
        </w:rPr>
      </w:pPr>
    </w:p>
    <w:p w:rsidR="00A44972" w:rsidRDefault="00A44972" w:rsidP="006A5D92">
      <w:pPr>
        <w:spacing w:after="0" w:line="240" w:lineRule="auto"/>
        <w:ind w:left="720" w:firstLine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1.6. Особенности организации образовательного процесса: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Образовательный процесс осуществляется на русском языке, в соответствии с направлениями развития </w:t>
      </w:r>
      <w:proofErr w:type="spellStart"/>
      <w:r>
        <w:rPr>
          <w:rFonts w:ascii="Times New Roman" w:hAnsi="Times New Roman"/>
          <w:sz w:val="28"/>
          <w:szCs w:val="28"/>
        </w:rPr>
        <w:t>ребёнка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рограмма</w:t>
      </w:r>
      <w:proofErr w:type="spellEnd"/>
      <w:r>
        <w:rPr>
          <w:rFonts w:ascii="Times New Roman" w:hAnsi="Times New Roman"/>
          <w:sz w:val="28"/>
          <w:szCs w:val="28"/>
        </w:rPr>
        <w:t xml:space="preserve"> обеспечивает развитие    личности детей в различных видах общения и деятельности с учётом их возрастных индивидуальных, психологических и физиологических особенностей.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Программа направлена на создание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 взрослыми и сверстниками и соответствующим возрасту видам деятельности.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Раннее детство – период развития ребенка от 1 года до 3 лет. В период с 1 года до 3 лет изменяется социальная ситуация развития и ведущая деятельность детей. Ведущим видом деятельности ребенка раннего возраста становится – предметная, а ситуативно-деловое общение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взрослым становится формой и средством организации этой предметной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деятельности, в которой ребенок осваивает общественно-выбранные способы действия с предметами. Взрослый становится не просто «источником предметов» и помощником в манипуляциях ребенка, но участником его деятельности и образцом для подражания.</w:t>
      </w:r>
    </w:p>
    <w:p w:rsidR="00A44972" w:rsidRDefault="00A44972" w:rsidP="006A5D92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Параметры оценки адаптации детей.</w:t>
      </w:r>
    </w:p>
    <w:tbl>
      <w:tblPr>
        <w:tblW w:w="14895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88"/>
        <w:gridCol w:w="2977"/>
        <w:gridCol w:w="2835"/>
        <w:gridCol w:w="3544"/>
        <w:gridCol w:w="2551"/>
      </w:tblGrid>
      <w:tr w:rsidR="00A44972" w:rsidRPr="007E066D" w:rsidTr="00E061C0">
        <w:tc>
          <w:tcPr>
            <w:tcW w:w="2988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2977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 группа</w:t>
            </w:r>
          </w:p>
        </w:tc>
        <w:tc>
          <w:tcPr>
            <w:tcW w:w="2835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 группа</w:t>
            </w:r>
          </w:p>
        </w:tc>
        <w:tc>
          <w:tcPr>
            <w:tcW w:w="3544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 группа</w:t>
            </w:r>
          </w:p>
        </w:tc>
        <w:tc>
          <w:tcPr>
            <w:tcW w:w="2551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 группа</w:t>
            </w:r>
          </w:p>
        </w:tc>
      </w:tr>
      <w:tr w:rsidR="00A44972" w:rsidRPr="007E066D" w:rsidTr="00E061C0">
        <w:tc>
          <w:tcPr>
            <w:tcW w:w="2988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Поведение </w:t>
            </w:r>
          </w:p>
        </w:tc>
        <w:tc>
          <w:tcPr>
            <w:tcW w:w="2977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Сильные, уравновешенные, подвижные</w:t>
            </w:r>
          </w:p>
        </w:tc>
        <w:tc>
          <w:tcPr>
            <w:tcW w:w="2835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Сильные, возбудимые</w:t>
            </w:r>
          </w:p>
        </w:tc>
        <w:tc>
          <w:tcPr>
            <w:tcW w:w="3544" w:type="dxa"/>
          </w:tcPr>
          <w:p w:rsidR="00A44972" w:rsidRPr="006A5D92" w:rsidRDefault="00A44972" w:rsidP="006A5D92">
            <w:pPr>
              <w:spacing w:after="0" w:line="240" w:lineRule="auto"/>
              <w:ind w:left="-72" w:right="-51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Сильные, уравновешенные инертные</w:t>
            </w:r>
          </w:p>
        </w:tc>
        <w:tc>
          <w:tcPr>
            <w:tcW w:w="2551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Слабые</w:t>
            </w:r>
          </w:p>
        </w:tc>
      </w:tr>
      <w:tr w:rsidR="00A44972" w:rsidRPr="007E066D" w:rsidTr="00E061C0">
        <w:tc>
          <w:tcPr>
            <w:tcW w:w="2988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Настроение </w:t>
            </w:r>
          </w:p>
        </w:tc>
        <w:tc>
          <w:tcPr>
            <w:tcW w:w="2977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Бодрое, контактное</w:t>
            </w:r>
          </w:p>
        </w:tc>
        <w:tc>
          <w:tcPr>
            <w:tcW w:w="2835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Бодрое, не уравновешенное, очень эмоциональное</w:t>
            </w:r>
          </w:p>
        </w:tc>
        <w:tc>
          <w:tcPr>
            <w:tcW w:w="3544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Спокойное, уравновешенное, не контактное, не эмоциональное</w:t>
            </w:r>
          </w:p>
        </w:tc>
        <w:tc>
          <w:tcPr>
            <w:tcW w:w="2551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Вялое, не контактное</w:t>
            </w:r>
          </w:p>
        </w:tc>
      </w:tr>
      <w:tr w:rsidR="00A44972" w:rsidRPr="007E066D" w:rsidTr="00E061C0">
        <w:tc>
          <w:tcPr>
            <w:tcW w:w="2988" w:type="dxa"/>
          </w:tcPr>
          <w:p w:rsidR="00A44972" w:rsidRPr="006A5D92" w:rsidRDefault="00A44972" w:rsidP="006A5D92">
            <w:pPr>
              <w:spacing w:after="0" w:line="240" w:lineRule="auto"/>
              <w:ind w:right="-108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Предел работоспособности</w:t>
            </w:r>
          </w:p>
        </w:tc>
        <w:tc>
          <w:tcPr>
            <w:tcW w:w="2977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Соответствует норме и возрасту</w:t>
            </w:r>
          </w:p>
        </w:tc>
        <w:tc>
          <w:tcPr>
            <w:tcW w:w="2835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Быстро наступает утомление</w:t>
            </w:r>
          </w:p>
        </w:tc>
        <w:tc>
          <w:tcPr>
            <w:tcW w:w="3544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Соответствует возрастной норме</w:t>
            </w:r>
          </w:p>
        </w:tc>
        <w:tc>
          <w:tcPr>
            <w:tcW w:w="2551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Низкий </w:t>
            </w:r>
          </w:p>
        </w:tc>
      </w:tr>
      <w:tr w:rsidR="00A44972" w:rsidRPr="007E066D" w:rsidTr="00E061C0">
        <w:tc>
          <w:tcPr>
            <w:tcW w:w="2988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Характер засыпания и пробуждения</w:t>
            </w:r>
          </w:p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Быстро и спокойно</w:t>
            </w:r>
          </w:p>
        </w:tc>
        <w:tc>
          <w:tcPr>
            <w:tcW w:w="2835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Медленно, неспокойно</w:t>
            </w:r>
          </w:p>
        </w:tc>
        <w:tc>
          <w:tcPr>
            <w:tcW w:w="3544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Медленно и спокойно</w:t>
            </w:r>
          </w:p>
        </w:tc>
        <w:tc>
          <w:tcPr>
            <w:tcW w:w="2551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Медленно и вяло</w:t>
            </w:r>
          </w:p>
        </w:tc>
      </w:tr>
      <w:tr w:rsidR="00A44972" w:rsidRPr="007E066D" w:rsidTr="00E061C0">
        <w:tc>
          <w:tcPr>
            <w:tcW w:w="2988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Признаки утомления</w:t>
            </w:r>
          </w:p>
        </w:tc>
        <w:tc>
          <w:tcPr>
            <w:tcW w:w="2977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Небольшая возбудимость Н.С.</w:t>
            </w:r>
          </w:p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Нарушение координации движений</w:t>
            </w:r>
          </w:p>
        </w:tc>
        <w:tc>
          <w:tcPr>
            <w:tcW w:w="3544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Замедленная ответная реакция</w:t>
            </w:r>
          </w:p>
        </w:tc>
        <w:tc>
          <w:tcPr>
            <w:tcW w:w="2551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Явно выраженные признаки утомления</w:t>
            </w:r>
          </w:p>
        </w:tc>
      </w:tr>
      <w:tr w:rsidR="00A44972" w:rsidRPr="007E066D" w:rsidTr="00E061C0">
        <w:tc>
          <w:tcPr>
            <w:tcW w:w="2988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Поведение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во время игровых ситуаций</w:t>
            </w:r>
          </w:p>
        </w:tc>
        <w:tc>
          <w:tcPr>
            <w:tcW w:w="2977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Сосредоточен, инициативен, быстро отвечает</w:t>
            </w:r>
          </w:p>
        </w:tc>
        <w:tc>
          <w:tcPr>
            <w:tcW w:w="2835" w:type="dxa"/>
          </w:tcPr>
          <w:p w:rsidR="00A44972" w:rsidRPr="006A5D92" w:rsidRDefault="00A44972" w:rsidP="006A5D92">
            <w:pPr>
              <w:spacing w:after="0" w:line="240" w:lineRule="auto"/>
              <w:ind w:left="-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Не сосредоточен, не активен</w:t>
            </w:r>
          </w:p>
        </w:tc>
        <w:tc>
          <w:tcPr>
            <w:tcW w:w="3544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Малоактивен</w:t>
            </w:r>
            <w:proofErr w:type="gramEnd"/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, реакция, замедленная</w:t>
            </w:r>
          </w:p>
        </w:tc>
        <w:tc>
          <w:tcPr>
            <w:tcW w:w="2551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D9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Не сосредоточен, пассивен.</w:t>
            </w:r>
          </w:p>
        </w:tc>
      </w:tr>
    </w:tbl>
    <w:p w:rsidR="00A44972" w:rsidRDefault="00A44972" w:rsidP="006A5D92">
      <w:pPr>
        <w:tabs>
          <w:tab w:val="right" w:pos="14853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Решение программных образовательных задач осуществляется в разных формах: совместной деятельности взрослых и детей </w:t>
      </w:r>
      <w:proofErr w:type="spellStart"/>
      <w:r>
        <w:rPr>
          <w:rFonts w:ascii="Times New Roman" w:hAnsi="Times New Roman"/>
          <w:sz w:val="28"/>
          <w:szCs w:val="28"/>
        </w:rPr>
        <w:t>исамостоятельной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деятельностидетей</w:t>
      </w:r>
      <w:proofErr w:type="spellEnd"/>
      <w:r>
        <w:rPr>
          <w:rFonts w:ascii="Times New Roman" w:hAnsi="Times New Roman"/>
          <w:sz w:val="28"/>
          <w:szCs w:val="28"/>
        </w:rPr>
        <w:t xml:space="preserve"> не только в рамках непосредственно образовательной деятельности, но при проведении режимных моментов.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Значимые для разработки и реализации Программы характеристики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Участниками образовательного процесса являются:</w:t>
      </w:r>
    </w:p>
    <w:p w:rsidR="00A44972" w:rsidRDefault="00A44972" w:rsidP="006A5D92">
      <w:pPr>
        <w:numPr>
          <w:ilvl w:val="0"/>
          <w:numId w:val="7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Воспитанники</w:t>
      </w:r>
    </w:p>
    <w:p w:rsidR="00A44972" w:rsidRDefault="00A44972" w:rsidP="006A5D92">
      <w:pPr>
        <w:numPr>
          <w:ilvl w:val="0"/>
          <w:numId w:val="7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 (законные представители)</w:t>
      </w:r>
    </w:p>
    <w:p w:rsidR="00A44972" w:rsidRDefault="00A44972" w:rsidP="006A5D92">
      <w:pPr>
        <w:numPr>
          <w:ilvl w:val="0"/>
          <w:numId w:val="7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Педагогические работники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Участники образовательных отношений выступают как субъекты, т.е. активные равноправные участники.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В программе учитываются:</w:t>
      </w:r>
    </w:p>
    <w:p w:rsidR="00A44972" w:rsidRDefault="00A44972" w:rsidP="006A5D92">
      <w:pPr>
        <w:numPr>
          <w:ilvl w:val="0"/>
          <w:numId w:val="8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индивидуальные потребности ребенка, связанные с его жизненной ситуацией и состоянием здоровья, определяющие особые условия получения им образования, индивидуальные потребности отдельных категорий детей, в том числе с ограниченными возможностями здоровья;</w:t>
      </w:r>
    </w:p>
    <w:p w:rsidR="00A44972" w:rsidRDefault="00A44972" w:rsidP="006A5D92">
      <w:pPr>
        <w:numPr>
          <w:ilvl w:val="0"/>
          <w:numId w:val="8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возможности освоения ребенком Программы на разных этапах ее реализации</w:t>
      </w:r>
    </w:p>
    <w:p w:rsidR="00A44972" w:rsidRDefault="00A44972" w:rsidP="006A5D92">
      <w:pPr>
        <w:spacing w:after="100" w:afterAutospacing="1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Основное содержание образовательной работы с детьми базируется на концептуальных основах и задачах воспитания и развития детей, отраженных в следующих образовательных программах: </w:t>
      </w:r>
    </w:p>
    <w:p w:rsidR="00A44972" w:rsidRPr="002D1BFB" w:rsidRDefault="00A44972" w:rsidP="006A5D92">
      <w:pPr>
        <w:numPr>
          <w:ilvl w:val="0"/>
          <w:numId w:val="9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общеобразовательная программа муниципального казенного дошкольного образовательного учреждения </w:t>
      </w:r>
      <w:proofErr w:type="spellStart"/>
      <w:r>
        <w:rPr>
          <w:rFonts w:ascii="Times New Roman" w:hAnsi="Times New Roman"/>
          <w:sz w:val="28"/>
          <w:szCs w:val="28"/>
        </w:rPr>
        <w:t>Солигаличского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Костромской области «Детский сад №1»;</w:t>
      </w:r>
    </w:p>
    <w:p w:rsidR="00A44972" w:rsidRDefault="00A44972" w:rsidP="00E061C0">
      <w:pPr>
        <w:numPr>
          <w:ilvl w:val="0"/>
          <w:numId w:val="9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Вариативная часть:</w:t>
      </w:r>
    </w:p>
    <w:p w:rsidR="00A44972" w:rsidRDefault="00A44972" w:rsidP="00E061C0">
      <w:pPr>
        <w:spacing w:after="0" w:line="240" w:lineRule="auto"/>
        <w:ind w:left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«Чудеса за кулисами»  О В. Гончарова Программа художественно – эстетического развития дошкольников средствами театрализованной деятельности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A44972" w:rsidRDefault="00A44972" w:rsidP="00E061C0">
      <w:pPr>
        <w:spacing w:after="0" w:line="240" w:lineRule="auto"/>
        <w:ind w:left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авторская программа по патриотическому воспитанию детей дошкольного возраста;</w:t>
      </w:r>
    </w:p>
    <w:p w:rsidR="00A44972" w:rsidRPr="00E061C0" w:rsidRDefault="00A44972" w:rsidP="00E061C0">
      <w:pPr>
        <w:spacing w:after="0" w:line="240" w:lineRule="auto"/>
        <w:ind w:left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«Опытн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экспериментальная деятельность в первой младшей группе» автор Н.В. Юрина.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Группа ориентирована на создание благоприятных условий для полноценного проживания ребенком дошкольного детства, формировании основ базовой культуры личности всестороннего развития ребенка психических   и физических качеств в соответствии с возрастными особенностями, и индивидуальными особенностями, подготовка к жизни в современном обществе участники образовательного процесса дети 2-3 лет. </w:t>
      </w:r>
      <w:proofErr w:type="gramEnd"/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Образовательный проце</w:t>
      </w:r>
      <w:proofErr w:type="gramStart"/>
      <w:r>
        <w:rPr>
          <w:rFonts w:ascii="Times New Roman" w:hAnsi="Times New Roman"/>
          <w:sz w:val="28"/>
          <w:szCs w:val="28"/>
        </w:rPr>
        <w:t>сс стр</w:t>
      </w:r>
      <w:proofErr w:type="gramEnd"/>
      <w:r>
        <w:rPr>
          <w:rFonts w:ascii="Times New Roman" w:hAnsi="Times New Roman"/>
          <w:sz w:val="28"/>
          <w:szCs w:val="28"/>
        </w:rPr>
        <w:t>оится на использовании современных личностно-ориентированных технологий, направленных на партнёрство, сотрудничество и сотворчество педагога и ребёнка.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Используются   традиционные и инновационные формы работы с детьми (совместная деятельность, развлечения, детское экспериментирование, развивающие игры)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программ и технологий и приемов педагогической деятельности     осуществляется на основе качественного и количественного уровня развития детей с учетом срока посещения дошкольного учреждения каждым ребенком группы.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деятельность, осуществляемая в ходе режимных моментов (организация питания, сна), преимущественно направлена на охрану здоровья ребенка, физическое и социально-личностное развитие.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Непосредственно организованная образовательная деятельность (НОД), организуется как совместная интегративная деятельность педагогов с детьми, которая включает различные виды детской деятельности: игру, чтение (восприятие), общение, продуктивную, двигательную, музыкально-художественную, познавательно-исследовательскую и др.)</w:t>
      </w:r>
      <w:proofErr w:type="gramEnd"/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игровая деятельность детей обеспечивается соответствующей возрасту детей предметно-развивающей среды.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прогулок для детей предусматривает возможность оказания индивидуальной помощи ребенку по физическому, социально-личностному, познавательно-речевому и художественно-эстетическому развитию.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организации образовательного процесса учтены принципы интеграции образовательных областей (физическая культура, социально-коммуникативная, познавательная, речевая, художественное творчество, музыка) в соответствии с возрастными возможностями и особенностями воспитанников. 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деятельность предполагает свободную деятельность воспитанников в условиях созданной педагогами (в том числе совместно с детьми) предметно-развивающей образовательной среды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рассчитана для детей в возрасте от 2 до 3 лет: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Направления программы:</w:t>
      </w:r>
    </w:p>
    <w:p w:rsidR="00A44972" w:rsidRDefault="00A44972" w:rsidP="006A5D92">
      <w:pPr>
        <w:numPr>
          <w:ilvl w:val="0"/>
          <w:numId w:val="11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социально-коммуникативное развитие</w:t>
      </w:r>
    </w:p>
    <w:p w:rsidR="00A44972" w:rsidRDefault="00A44972" w:rsidP="006A5D92">
      <w:pPr>
        <w:numPr>
          <w:ilvl w:val="0"/>
          <w:numId w:val="11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познавательное развитие</w:t>
      </w:r>
    </w:p>
    <w:p w:rsidR="00A44972" w:rsidRDefault="00A44972" w:rsidP="006A5D92">
      <w:pPr>
        <w:numPr>
          <w:ilvl w:val="0"/>
          <w:numId w:val="11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речевое развитие</w:t>
      </w:r>
    </w:p>
    <w:p w:rsidR="00A44972" w:rsidRDefault="00A44972" w:rsidP="006A5D92">
      <w:pPr>
        <w:numPr>
          <w:ilvl w:val="0"/>
          <w:numId w:val="11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художественно-эстетическое развитие</w:t>
      </w:r>
    </w:p>
    <w:p w:rsidR="00A44972" w:rsidRDefault="00A44972" w:rsidP="006A5D92">
      <w:pPr>
        <w:numPr>
          <w:ilvl w:val="0"/>
          <w:numId w:val="11"/>
        </w:numPr>
        <w:spacing w:after="0" w:line="24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физическое развитие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Срок реализации программы: </w:t>
      </w:r>
      <w:r>
        <w:rPr>
          <w:rFonts w:ascii="Times New Roman" w:hAnsi="Times New Roman"/>
          <w:sz w:val="28"/>
          <w:szCs w:val="28"/>
        </w:rPr>
        <w:t>2017-2018 год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Климатические особенности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Климатические условия Северо-Западного региона имеют свои особенности: недостаточное количество солнечных дней и повышенная влажность воздуха. В дни каникул создаются оптимальные условия для самостоятельной двигательной, игровой, продуктивной и музыкально-художественной деятельности детей, проводятся музыкальные и физкультурные досуги. 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холодное время года корректируется пребывание детей на открытом воздухе. В теплое время –  жизнедеятельность детей, преимущественно, организуется на открытом воздухе. </w:t>
      </w:r>
    </w:p>
    <w:p w:rsidR="00A44972" w:rsidRDefault="00A44972" w:rsidP="006A5D9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Особенности традиционных событий, праздников, мероприятий.</w:t>
      </w:r>
    </w:p>
    <w:tbl>
      <w:tblPr>
        <w:tblpPr w:leftFromText="180" w:rightFromText="180" w:bottomFromText="200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3449"/>
        <w:gridCol w:w="6265"/>
      </w:tblGrid>
      <w:tr w:rsidR="00A44972" w:rsidRPr="007E066D" w:rsidTr="0080472F">
        <w:tc>
          <w:tcPr>
            <w:tcW w:w="3449" w:type="dxa"/>
          </w:tcPr>
          <w:p w:rsidR="00A44972" w:rsidRPr="007E066D" w:rsidRDefault="00A44972" w:rsidP="006A5D92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Режим работы дошкольного образовательного учреждения:</w:t>
            </w:r>
          </w:p>
        </w:tc>
        <w:tc>
          <w:tcPr>
            <w:tcW w:w="6265" w:type="dxa"/>
          </w:tcPr>
          <w:p w:rsidR="00A44972" w:rsidRPr="007E066D" w:rsidRDefault="00A44972" w:rsidP="002A798D">
            <w:pPr>
              <w:ind w:left="720"/>
              <w:contextualSpacing/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t>12 часов в день при пятидневной рабочей неделе, с 7.00 до19.00 часов.</w:t>
            </w:r>
          </w:p>
          <w:p w:rsidR="00A44972" w:rsidRPr="007E066D" w:rsidRDefault="00A44972" w:rsidP="002A798D">
            <w:pPr>
              <w:ind w:left="720"/>
              <w:contextualSpacing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44972" w:rsidRPr="007E066D" w:rsidTr="0080472F">
        <w:tc>
          <w:tcPr>
            <w:tcW w:w="3449" w:type="dxa"/>
          </w:tcPr>
          <w:p w:rsidR="00A44972" w:rsidRPr="007E066D" w:rsidRDefault="00A44972" w:rsidP="006A5D92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t>Перечень реализуемых образовательных программ:</w:t>
            </w:r>
          </w:p>
        </w:tc>
        <w:tc>
          <w:tcPr>
            <w:tcW w:w="6265" w:type="dxa"/>
          </w:tcPr>
          <w:p w:rsidR="00A44972" w:rsidRPr="007E066D" w:rsidRDefault="00A44972" w:rsidP="002A798D">
            <w:pPr>
              <w:ind w:left="237"/>
              <w:contextualSpacing/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t>Основная общеобразовательная программа дошкольного образования МКДОУ «Детский сад №1»</w:t>
            </w:r>
          </w:p>
        </w:tc>
      </w:tr>
      <w:tr w:rsidR="00A44972" w:rsidRPr="007E066D" w:rsidTr="0080472F">
        <w:tc>
          <w:tcPr>
            <w:tcW w:w="3449" w:type="dxa"/>
          </w:tcPr>
          <w:p w:rsidR="00A44972" w:rsidRPr="007E066D" w:rsidRDefault="00A44972" w:rsidP="006A5D92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t>Продолжительность учебного года:</w:t>
            </w:r>
          </w:p>
          <w:p w:rsidR="00A44972" w:rsidRPr="007E066D" w:rsidRDefault="00A44972" w:rsidP="006A5D92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65" w:type="dxa"/>
          </w:tcPr>
          <w:p w:rsidR="00A44972" w:rsidRPr="007E066D" w:rsidRDefault="00A44972" w:rsidP="002A798D">
            <w:pPr>
              <w:ind w:left="237"/>
              <w:contextualSpacing/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t>Начало учебного года – 1 сентября</w:t>
            </w:r>
          </w:p>
          <w:p w:rsidR="00A44972" w:rsidRPr="007E066D" w:rsidRDefault="00A44972" w:rsidP="002A798D">
            <w:pPr>
              <w:ind w:left="237"/>
              <w:contextualSpacing/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t>Окончание учебного года – 31 мая</w:t>
            </w:r>
          </w:p>
          <w:p w:rsidR="00A44972" w:rsidRPr="007E066D" w:rsidRDefault="00A44972" w:rsidP="002A798D">
            <w:pPr>
              <w:ind w:left="237"/>
              <w:contextualSpacing/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t>Летний оздоровительный период – с 1 июня по 31 августа</w:t>
            </w:r>
          </w:p>
          <w:p w:rsidR="00A44972" w:rsidRPr="007E066D" w:rsidRDefault="00A44972" w:rsidP="002A798D">
            <w:pPr>
              <w:ind w:left="237"/>
              <w:contextualSpacing/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t>Каникулы:</w:t>
            </w:r>
          </w:p>
          <w:p w:rsidR="00A44972" w:rsidRPr="007E066D" w:rsidRDefault="00A44972" w:rsidP="002A798D">
            <w:pPr>
              <w:ind w:left="237"/>
              <w:contextualSpacing/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t>Ноябрь 30. 10 – 5.11</w:t>
            </w:r>
          </w:p>
          <w:p w:rsidR="00A44972" w:rsidRPr="007E066D" w:rsidRDefault="00A44972" w:rsidP="002A798D">
            <w:pPr>
              <w:ind w:left="237"/>
              <w:contextualSpacing/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t>Январь  28.12 – 10.01</w:t>
            </w:r>
          </w:p>
          <w:p w:rsidR="00A44972" w:rsidRPr="007E066D" w:rsidRDefault="00A44972" w:rsidP="002A798D">
            <w:pPr>
              <w:ind w:left="237"/>
              <w:contextualSpacing/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t>Март  22.03 – 30.03</w:t>
            </w:r>
          </w:p>
          <w:p w:rsidR="00A44972" w:rsidRPr="007E066D" w:rsidRDefault="00A44972" w:rsidP="002A798D">
            <w:pPr>
              <w:ind w:left="237"/>
              <w:contextualSpacing/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t xml:space="preserve">В период каникулярных дней отменяется непосредственно организованная образовательная деятельность. В дни каникул создаются оптимальные условия для самостоятельной двигательной, игровой, </w:t>
            </w: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продуктивной, художественной деятельности детей, проводятся музыкальные и физкультурные досуги</w:t>
            </w:r>
          </w:p>
        </w:tc>
      </w:tr>
      <w:tr w:rsidR="00A44972" w:rsidRPr="007E066D" w:rsidTr="0080472F">
        <w:tc>
          <w:tcPr>
            <w:tcW w:w="3449" w:type="dxa"/>
          </w:tcPr>
          <w:p w:rsidR="00A44972" w:rsidRPr="007E066D" w:rsidRDefault="00A44972" w:rsidP="006A5D92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Сроки проведения педагогической диагностики:</w:t>
            </w:r>
          </w:p>
        </w:tc>
        <w:tc>
          <w:tcPr>
            <w:tcW w:w="6265" w:type="dxa"/>
          </w:tcPr>
          <w:p w:rsidR="00A44972" w:rsidRPr="007E066D" w:rsidRDefault="00A44972" w:rsidP="006A5D92">
            <w:pPr>
              <w:ind w:left="237"/>
              <w:contextualSpacing/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t>01.10 – 15.10</w:t>
            </w:r>
          </w:p>
          <w:p w:rsidR="00A44972" w:rsidRPr="007E066D" w:rsidRDefault="00A44972" w:rsidP="006A5D92">
            <w:pPr>
              <w:ind w:left="237"/>
              <w:contextualSpacing/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t>3 - 4 неделя мая</w:t>
            </w:r>
          </w:p>
        </w:tc>
      </w:tr>
      <w:tr w:rsidR="00A44972" w:rsidRPr="007E066D" w:rsidTr="0080472F">
        <w:tc>
          <w:tcPr>
            <w:tcW w:w="3449" w:type="dxa"/>
          </w:tcPr>
          <w:p w:rsidR="00A44972" w:rsidRPr="007E066D" w:rsidRDefault="00A44972" w:rsidP="006A5D92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65" w:type="dxa"/>
          </w:tcPr>
          <w:p w:rsidR="00A44972" w:rsidRPr="007E066D" w:rsidRDefault="00A44972" w:rsidP="006A5D92">
            <w:pPr>
              <w:ind w:left="237"/>
              <w:contextualSpacing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44972" w:rsidRPr="007E066D" w:rsidTr="0080472F">
        <w:tc>
          <w:tcPr>
            <w:tcW w:w="3449" w:type="dxa"/>
          </w:tcPr>
          <w:p w:rsidR="00A44972" w:rsidRPr="007E066D" w:rsidRDefault="00A44972" w:rsidP="006A5D92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65" w:type="dxa"/>
          </w:tcPr>
          <w:p w:rsidR="00A44972" w:rsidRPr="007E066D" w:rsidRDefault="00A44972" w:rsidP="006A5D92">
            <w:pPr>
              <w:ind w:left="720" w:hanging="341"/>
              <w:contextualSpacing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44972" w:rsidRPr="007E066D" w:rsidTr="0080472F">
        <w:tc>
          <w:tcPr>
            <w:tcW w:w="3449" w:type="dxa"/>
          </w:tcPr>
          <w:p w:rsidR="00A44972" w:rsidRPr="007E066D" w:rsidRDefault="00A44972" w:rsidP="001307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t>Выходные, праздники</w:t>
            </w:r>
          </w:p>
        </w:tc>
        <w:tc>
          <w:tcPr>
            <w:tcW w:w="6265" w:type="dxa"/>
          </w:tcPr>
          <w:p w:rsidR="00A44972" w:rsidRPr="007E066D" w:rsidRDefault="00A44972" w:rsidP="006A5D92">
            <w:pPr>
              <w:ind w:left="720"/>
              <w:contextualSpacing/>
              <w:rPr>
                <w:rFonts w:ascii="Times New Roman" w:hAnsi="Times New Roman"/>
                <w:iCs/>
                <w:sz w:val="28"/>
                <w:szCs w:val="28"/>
              </w:rPr>
            </w:pPr>
            <w:r w:rsidRPr="007E066D">
              <w:rPr>
                <w:rFonts w:ascii="Times New Roman" w:hAnsi="Times New Roman"/>
                <w:iCs/>
                <w:sz w:val="28"/>
                <w:szCs w:val="28"/>
              </w:rPr>
              <w:t>Суббота, воскресение и праздничные дни, установленные законодательством Российской Федерации.</w:t>
            </w:r>
          </w:p>
        </w:tc>
      </w:tr>
    </w:tbl>
    <w:p w:rsidR="00A44972" w:rsidRDefault="00A44972" w:rsidP="006A5D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1.7. Ожидаемые результаты освоения воспитанниками программы: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Результаты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  <w:proofErr w:type="gramEnd"/>
      <w:r>
        <w:rPr>
          <w:rFonts w:ascii="Times New Roman" w:hAnsi="Times New Roman"/>
          <w:sz w:val="28"/>
          <w:szCs w:val="28"/>
        </w:rPr>
        <w:t xml:space="preserve"> 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соответствия, установленным требованиям образовательной деятельности и подготовки детей. 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Целевые ориентиры образования в младенческом и раннем возрасте:</w:t>
      </w:r>
    </w:p>
    <w:p w:rsidR="00A44972" w:rsidRDefault="00A44972" w:rsidP="006A5D92">
      <w:pPr>
        <w:pStyle w:val="af9"/>
        <w:numPr>
          <w:ilvl w:val="0"/>
          <w:numId w:val="12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A44972" w:rsidRDefault="00A44972" w:rsidP="006A5D92">
      <w:pPr>
        <w:pStyle w:val="af9"/>
        <w:numPr>
          <w:ilvl w:val="0"/>
          <w:numId w:val="12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A44972" w:rsidRDefault="00A44972" w:rsidP="006A5D92">
      <w:pPr>
        <w:pStyle w:val="af9"/>
        <w:numPr>
          <w:ilvl w:val="0"/>
          <w:numId w:val="12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A44972" w:rsidRDefault="00A44972" w:rsidP="006A5D92">
      <w:pPr>
        <w:pStyle w:val="af9"/>
        <w:numPr>
          <w:ilvl w:val="0"/>
          <w:numId w:val="12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стремится к общению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 проявляет интерес к сверстникам; наблюдает за их действиями и подражает им; </w:t>
      </w:r>
    </w:p>
    <w:p w:rsidR="00A44972" w:rsidRDefault="00A44972" w:rsidP="006A5D92">
      <w:pPr>
        <w:pStyle w:val="af9"/>
        <w:numPr>
          <w:ilvl w:val="0"/>
          <w:numId w:val="12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A44972" w:rsidRDefault="00A44972" w:rsidP="006A5D92">
      <w:pPr>
        <w:pStyle w:val="af9"/>
        <w:numPr>
          <w:ilvl w:val="0"/>
          <w:numId w:val="12"/>
        </w:numPr>
        <w:spacing w:after="0" w:line="240" w:lineRule="auto"/>
        <w:ind w:left="0"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Освоение Программы не сопровождается проведением промежуточных аттестаций и итоговой аттестации воспитанников, являются ориентирами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Построения образовательной политики на соответствующих уровнях с учетом целей дошкольного образования, общих для всего образовательного пространства Российской Федерации; решения задач: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формирования Программы,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анализа профессиональной деятельности,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взаимодействия с семьями.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Изучения характеристик образования детей в возрасте от 1 года до 3 лет;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</w:p>
    <w:p w:rsidR="00A44972" w:rsidRDefault="00A44972" w:rsidP="006A5D92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2.Календарно-тематическое планирование.</w:t>
      </w:r>
    </w:p>
    <w:p w:rsidR="00A44972" w:rsidRDefault="00A44972" w:rsidP="006A5D9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Календарно-тематическое планирование на год первая младшая группа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4"/>
        <w:gridCol w:w="1418"/>
        <w:gridCol w:w="3685"/>
        <w:gridCol w:w="7371"/>
      </w:tblGrid>
      <w:tr w:rsidR="00A44972" w:rsidRPr="007E066D" w:rsidTr="007E066D">
        <w:trPr>
          <w:cantSplit/>
          <w:trHeight w:val="1118"/>
        </w:trPr>
        <w:tc>
          <w:tcPr>
            <w:tcW w:w="1134" w:type="dxa"/>
            <w:textDirection w:val="btLr"/>
          </w:tcPr>
          <w:p w:rsidR="00A44972" w:rsidRPr="007E066D" w:rsidRDefault="00A44972" w:rsidP="007E066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Неделя 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</w:tr>
      <w:tr w:rsidR="00A44972" w:rsidRPr="007E066D" w:rsidTr="007E066D">
        <w:trPr>
          <w:trHeight w:val="315"/>
        </w:trPr>
        <w:tc>
          <w:tcPr>
            <w:tcW w:w="1134" w:type="dxa"/>
            <w:vMerge w:val="restart"/>
            <w:textDirection w:val="btLr"/>
          </w:tcPr>
          <w:p w:rsidR="00A44972" w:rsidRPr="007E066D" w:rsidRDefault="00A44972" w:rsidP="007E066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1,2 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Здравствуй, детский сад!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Адаптировать детей к условиям детского сада. Познакомить детей с воспитателями, с детским садом (помещением и оборудованием группы: личный шкафчик, кроватка, горшок, полотенце, с </w:t>
            </w:r>
            <w:r w:rsidRPr="007E066D">
              <w:rPr>
                <w:rFonts w:ascii="Times New Roman" w:hAnsi="Times New Roman"/>
                <w:sz w:val="24"/>
                <w:szCs w:val="24"/>
              </w:rPr>
              <w:lastRenderedPageBreak/>
              <w:t>игрушками и пр.)</w:t>
            </w:r>
          </w:p>
        </w:tc>
      </w:tr>
      <w:tr w:rsidR="00A44972" w:rsidRPr="007E066D" w:rsidTr="007E066D">
        <w:trPr>
          <w:trHeight w:val="330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Художница – осень.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Формировать элементарные представления об осени (сезонные изменения в природе, одежда людей, изменения на участке детского сада)</w:t>
            </w:r>
          </w:p>
        </w:tc>
      </w:tr>
      <w:tr w:rsidR="00A44972" w:rsidRPr="007E066D" w:rsidTr="007E066D">
        <w:trPr>
          <w:trHeight w:val="300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Дружно ходим в детский сад.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Формировать умение играть рядом, не мешая друг другу. Развивать интерес к игровым действиям, умение играть вместе. Формировать начальные навыки ролевого поведения.</w:t>
            </w:r>
          </w:p>
        </w:tc>
      </w:tr>
      <w:tr w:rsidR="00A44972" w:rsidRPr="007E066D" w:rsidTr="007E066D">
        <w:trPr>
          <w:trHeight w:val="315"/>
        </w:trPr>
        <w:tc>
          <w:tcPr>
            <w:tcW w:w="1134" w:type="dxa"/>
            <w:vMerge w:val="restart"/>
            <w:textDirection w:val="btLr"/>
          </w:tcPr>
          <w:p w:rsidR="00A44972" w:rsidRPr="007E066D" w:rsidRDefault="00A44972" w:rsidP="007E066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Затейница Осень. 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Дать первичные представления о сборе урожая, о некоторых овощах.</w:t>
            </w:r>
          </w:p>
        </w:tc>
      </w:tr>
      <w:tr w:rsidR="00A44972" w:rsidRPr="007E066D" w:rsidTr="007E066D">
        <w:trPr>
          <w:trHeight w:val="321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Наши меньшие друзья (домашние животные). 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Познакомить детей с домашними животными и их детенышами. Формировать умение узнавать, называть и различать особенности внешнего вида.</w:t>
            </w:r>
          </w:p>
        </w:tc>
      </w:tr>
      <w:tr w:rsidR="00A44972" w:rsidRPr="007E066D" w:rsidTr="007E066D">
        <w:trPr>
          <w:trHeight w:val="630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Овощи и фрукты – полезные продукты.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Расширять знания об урожае, о некоторых фруктах и овощах.</w:t>
            </w:r>
          </w:p>
        </w:tc>
      </w:tr>
      <w:tr w:rsidR="00A44972" w:rsidRPr="007E066D" w:rsidTr="007E066D">
        <w:trPr>
          <w:trHeight w:val="607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В осеннем лукошке всего понемножку (грибы и ягоды)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Дать первичные представления о грибах и ягодах.</w:t>
            </w:r>
          </w:p>
        </w:tc>
      </w:tr>
      <w:tr w:rsidR="00A44972" w:rsidRPr="007E066D" w:rsidTr="007E066D">
        <w:trPr>
          <w:trHeight w:val="300"/>
        </w:trPr>
        <w:tc>
          <w:tcPr>
            <w:tcW w:w="1134" w:type="dxa"/>
            <w:vMerge w:val="restart"/>
            <w:textDirection w:val="btLr"/>
          </w:tcPr>
          <w:p w:rsidR="00A44972" w:rsidRPr="007E066D" w:rsidRDefault="00A44972" w:rsidP="007E066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Каникулярная неделя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7E066D">
        <w:trPr>
          <w:trHeight w:val="660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Родина – мой край родной.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Формировать первичное представление о родном крае, природе, животных.</w:t>
            </w:r>
          </w:p>
        </w:tc>
      </w:tr>
      <w:tr w:rsidR="00A44972" w:rsidRPr="007E066D" w:rsidTr="007E066D">
        <w:trPr>
          <w:trHeight w:val="300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Правила дорожные всем нам знать положено.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Дать первичные знания о ПДД (светофор, знаки)</w:t>
            </w:r>
          </w:p>
        </w:tc>
      </w:tr>
      <w:tr w:rsidR="00A44972" w:rsidRPr="007E066D" w:rsidTr="007E066D">
        <w:trPr>
          <w:trHeight w:val="870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Моя мамочка и я  - лучшие друзья 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Формирование первичных ценностных представлений о семье, семейных традициях, обязанностей.</w:t>
            </w:r>
          </w:p>
        </w:tc>
      </w:tr>
      <w:tr w:rsidR="00A44972" w:rsidRPr="007E066D" w:rsidTr="007E066D">
        <w:trPr>
          <w:trHeight w:val="786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Наши меньшие друзья (домашние птицы)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Познакомить детей с домашними птицами и их птенцами.</w:t>
            </w:r>
          </w:p>
        </w:tc>
      </w:tr>
      <w:tr w:rsidR="00A44972" w:rsidRPr="007E066D" w:rsidTr="007E066D">
        <w:trPr>
          <w:trHeight w:val="300"/>
        </w:trPr>
        <w:tc>
          <w:tcPr>
            <w:tcW w:w="1134" w:type="dxa"/>
            <w:vMerge w:val="restart"/>
            <w:textDirection w:val="btLr"/>
          </w:tcPr>
          <w:p w:rsidR="00A44972" w:rsidRPr="007E066D" w:rsidRDefault="00A44972" w:rsidP="007E066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Зимушка – зима к нам пришла сама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Формировать элементарные представления о зиме (сезонные изменения в природе, в одежде людей, изменения на участке детского сада)</w:t>
            </w:r>
          </w:p>
        </w:tc>
      </w:tr>
      <w:tr w:rsidR="00A44972" w:rsidRPr="007E066D" w:rsidTr="007E066D">
        <w:trPr>
          <w:trHeight w:val="660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Мы и едем, мы и мчимся (транспорт)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Расширять представления детей о транспорте, названия, назначение.</w:t>
            </w:r>
          </w:p>
        </w:tc>
      </w:tr>
      <w:tr w:rsidR="00A44972" w:rsidRPr="007E066D" w:rsidTr="007E066D">
        <w:trPr>
          <w:trHeight w:val="960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Поможем птицам зимой (зимующие птицы)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Формировать элементарные представления о зимующих птицах, особенностях их обитания, внешнего вида, питания.</w:t>
            </w:r>
          </w:p>
        </w:tc>
      </w:tr>
      <w:tr w:rsidR="00A44972" w:rsidRPr="007E066D" w:rsidTr="007E066D">
        <w:trPr>
          <w:trHeight w:val="615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Новый год у ворот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Формировать представления о Новом годе, как о веселом и добром празднике.</w:t>
            </w:r>
          </w:p>
        </w:tc>
      </w:tr>
      <w:tr w:rsidR="00A44972" w:rsidRPr="007E066D" w:rsidTr="007E066D">
        <w:trPr>
          <w:trHeight w:val="345"/>
        </w:trPr>
        <w:tc>
          <w:tcPr>
            <w:tcW w:w="1134" w:type="dxa"/>
            <w:vMerge w:val="restart"/>
            <w:textDirection w:val="btLr"/>
          </w:tcPr>
          <w:p w:rsidR="00A44972" w:rsidRPr="007E066D" w:rsidRDefault="00A44972" w:rsidP="007E066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Каникулярная неделя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7E066D">
        <w:trPr>
          <w:trHeight w:val="351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Зимние чудеса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Закреплять знания о зиме, о признаках зимы и ее особенностях.</w:t>
            </w:r>
          </w:p>
        </w:tc>
      </w:tr>
      <w:tr w:rsidR="00A44972" w:rsidRPr="007E066D" w:rsidTr="007E066D">
        <w:trPr>
          <w:trHeight w:val="314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Зимние игры и забавы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Расширять представления о зиме, о безопасном поведении зимой (катание на санках, на коньках, лыжах)</w:t>
            </w:r>
          </w:p>
        </w:tc>
      </w:tr>
      <w:tr w:rsidR="00A44972" w:rsidRPr="007E066D" w:rsidTr="007E066D">
        <w:trPr>
          <w:trHeight w:val="315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Животные Севера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Формировать представления о животных, обитающих в северных широтах Севера России.</w:t>
            </w:r>
          </w:p>
        </w:tc>
      </w:tr>
      <w:tr w:rsidR="00A44972" w:rsidRPr="007E066D" w:rsidTr="007E066D">
        <w:trPr>
          <w:trHeight w:val="375"/>
        </w:trPr>
        <w:tc>
          <w:tcPr>
            <w:tcW w:w="1134" w:type="dxa"/>
            <w:vMerge w:val="restart"/>
            <w:textDirection w:val="btLr"/>
          </w:tcPr>
          <w:p w:rsidR="00A44972" w:rsidRPr="007E066D" w:rsidRDefault="00A44972" w:rsidP="007E066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Народные игры и обычаи.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Познакомить детей с народными играми и обычаями.</w:t>
            </w:r>
          </w:p>
        </w:tc>
      </w:tr>
      <w:tr w:rsidR="00A44972" w:rsidRPr="007E066D" w:rsidTr="007E066D">
        <w:trPr>
          <w:trHeight w:val="315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Волшебный сказочный мир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Познакомить детей с жанром волшебных сказок.</w:t>
            </w:r>
          </w:p>
        </w:tc>
      </w:tr>
      <w:tr w:rsidR="00A44972" w:rsidRPr="007E066D" w:rsidTr="007E066D">
        <w:trPr>
          <w:trHeight w:val="616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Мир забавных стихов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Познакомить детей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«стихами – шутками», как с видом детской поэзии.</w:t>
            </w:r>
          </w:p>
        </w:tc>
      </w:tr>
      <w:tr w:rsidR="00A44972" w:rsidRPr="007E066D" w:rsidTr="007E066D">
        <w:trPr>
          <w:trHeight w:val="675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Наша Армия родная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о мужчинах, как защитниках. Воспитывать внимательное отношение к родным (отцу, дедушке, брату)</w:t>
            </w:r>
          </w:p>
        </w:tc>
      </w:tr>
      <w:tr w:rsidR="00A44972" w:rsidRPr="007E066D" w:rsidTr="007E066D">
        <w:trPr>
          <w:trHeight w:val="330"/>
        </w:trPr>
        <w:tc>
          <w:tcPr>
            <w:tcW w:w="1134" w:type="dxa"/>
            <w:vMerge w:val="restart"/>
            <w:textDirection w:val="btLr"/>
          </w:tcPr>
          <w:p w:rsidR="00A44972" w:rsidRPr="007E066D" w:rsidRDefault="00A44972" w:rsidP="007E066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Мама, солнышко моё.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Формировать элементарные представления о весне (сезонные изменения в природе, в одежде людей, изменения на участке детского сада)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Воспитывать чувство любви и уважения к женщине, желания помогать им, заботиться о них.</w:t>
            </w:r>
          </w:p>
        </w:tc>
      </w:tr>
      <w:tr w:rsidR="00A44972" w:rsidRPr="007E066D" w:rsidTr="007E066D">
        <w:trPr>
          <w:trHeight w:val="583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Все профессии важны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Формировать элементарные представления о труде взрослых (наблюдение за няней, дворником)</w:t>
            </w:r>
          </w:p>
        </w:tc>
      </w:tr>
      <w:tr w:rsidR="00A44972" w:rsidRPr="007E066D" w:rsidTr="007E066D">
        <w:trPr>
          <w:trHeight w:val="360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Растения весной.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у детей о весенних изменениях в жизни растений</w:t>
            </w:r>
          </w:p>
        </w:tc>
      </w:tr>
      <w:tr w:rsidR="00A44972" w:rsidRPr="007E066D" w:rsidTr="007E066D">
        <w:trPr>
          <w:trHeight w:val="315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Каникулярная неделя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7E066D">
        <w:trPr>
          <w:trHeight w:val="300"/>
        </w:trPr>
        <w:tc>
          <w:tcPr>
            <w:tcW w:w="1134" w:type="dxa"/>
            <w:vMerge w:val="restart"/>
            <w:textDirection w:val="btLr"/>
          </w:tcPr>
          <w:p w:rsidR="00A44972" w:rsidRPr="007E066D" w:rsidRDefault="00A44972" w:rsidP="007E066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Возвращение птенцов (перелетные птицы)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Познакомить детей с некоторыми видами перелетных птиц, их особенностями.</w:t>
            </w:r>
          </w:p>
        </w:tc>
      </w:tr>
      <w:tr w:rsidR="00A44972" w:rsidRPr="007E066D" w:rsidTr="007E066D">
        <w:trPr>
          <w:trHeight w:val="285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Весна в лесу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Формировать представления об изменениях у растений и животных </w:t>
            </w:r>
            <w:r w:rsidRPr="007E066D">
              <w:rPr>
                <w:rFonts w:ascii="Times New Roman" w:hAnsi="Times New Roman"/>
                <w:sz w:val="24"/>
                <w:szCs w:val="24"/>
              </w:rPr>
              <w:lastRenderedPageBreak/>
              <w:t>леса.</w:t>
            </w:r>
          </w:p>
        </w:tc>
      </w:tr>
      <w:tr w:rsidR="00A44972" w:rsidRPr="007E066D" w:rsidTr="007E066D">
        <w:trPr>
          <w:trHeight w:val="855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066D">
              <w:rPr>
                <w:rFonts w:ascii="Times New Roman" w:hAnsi="Times New Roman"/>
                <w:sz w:val="24"/>
                <w:szCs w:val="24"/>
              </w:rPr>
              <w:t>Шестилапые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малыши (насекомые)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Познакомить детей с насекомыми.</w:t>
            </w:r>
          </w:p>
        </w:tc>
      </w:tr>
      <w:tr w:rsidR="00A44972" w:rsidRPr="007E066D" w:rsidTr="007E066D">
        <w:trPr>
          <w:trHeight w:val="840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Весенний день год кормит (труд людей весной)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Формировать элементарные представления о труде взрослых весной</w:t>
            </w:r>
          </w:p>
        </w:tc>
      </w:tr>
      <w:tr w:rsidR="00A44972" w:rsidRPr="007E066D" w:rsidTr="007E066D">
        <w:trPr>
          <w:trHeight w:val="300"/>
        </w:trPr>
        <w:tc>
          <w:tcPr>
            <w:tcW w:w="1134" w:type="dxa"/>
            <w:vMerge w:val="restart"/>
            <w:textDirection w:val="btLr"/>
          </w:tcPr>
          <w:p w:rsidR="00A44972" w:rsidRPr="007E066D" w:rsidRDefault="00A44972" w:rsidP="007E066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Живет мой край под мирным небом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Формировать представление у детей о мире, дружбе, любви к Родине.</w:t>
            </w:r>
          </w:p>
        </w:tc>
      </w:tr>
      <w:tr w:rsidR="00A44972" w:rsidRPr="007E066D" w:rsidTr="007E066D">
        <w:trPr>
          <w:trHeight w:val="315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Моя любимая семья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Закреплять знания о семье, о доме в котором живут, об удобствах в быту.</w:t>
            </w:r>
          </w:p>
        </w:tc>
      </w:tr>
      <w:tr w:rsidR="00A44972" w:rsidRPr="007E066D" w:rsidTr="007E066D">
        <w:trPr>
          <w:trHeight w:val="330"/>
        </w:trPr>
        <w:tc>
          <w:tcPr>
            <w:tcW w:w="1134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3, 4</w:t>
            </w:r>
          </w:p>
        </w:tc>
        <w:tc>
          <w:tcPr>
            <w:tcW w:w="3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</w:tc>
        <w:tc>
          <w:tcPr>
            <w:tcW w:w="7371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4972" w:rsidRPr="006A5D92" w:rsidRDefault="00A44972" w:rsidP="006A5D9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3. Содержание программы</w:t>
      </w:r>
    </w:p>
    <w:p w:rsidR="00A44972" w:rsidRDefault="00A44972" w:rsidP="006A5D92">
      <w:pPr>
        <w:spacing w:after="0" w:line="240" w:lineRule="auto"/>
        <w:ind w:firstLine="1134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</w:t>
      </w:r>
      <w:r>
        <w:rPr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Организация режима пребывания детей в группе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пребывания ребенка в первой младшей группе - это наиболее рациональное распределение во времени и последовательности сна, приема пищи, самостоятельной деятельности детей, совместной деятельности взрослых и детей, пребывания на свежем воздухе (прогулки), других развивающих видов деятельности. Режим в группе предусматривает достаточное время (с учетом возрастных особенностей) для всех необходимых элементов жизнедеятельности ребенка (сна, прогулки, занятий, игр и пр.) и при этом на протяжении периода бодрствования предохраняет его организм от чрезмерного утомления.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Режим дня составлен на 12 – часовое пребывание ребенка в детском саду. 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режиме дня указана общая длительность организованной образовательной деятельности, включая перерывы между ее различными видами. Педагог самостоятельно дозирует объём образовательной нагрузки, не превышая при этом максимально допустимую санитарно-эпидемиологическими правилами и нормативами нагрузку.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форм непосредственно образовательной деятельности проводится физкультминутка. Перерывы, предусмотренные между формами непосредственно образовательной деятельности, – составляют не менее 10минут.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обеспечения охраны жизни и здоровья детей и восстановления работоспособности в середине года (декабрь - январь) для детей организуются каникулы. В это время проводится   работа эстетически-оздоровительного цикла (музыкальное воспитание, спортивные игры, изобразительное искусство).</w:t>
      </w: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пребывания детей в группе составляется под контролем медицинских работников и учетом возрастных особенностей детей, специфику организации образовательной работы в группе.</w:t>
      </w:r>
    </w:p>
    <w:p w:rsidR="00A44972" w:rsidRDefault="00A44972" w:rsidP="006A5D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4972" w:rsidRDefault="00A44972" w:rsidP="006A5D92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дня для детей 2-3 лет (холодный период)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54"/>
        <w:gridCol w:w="3911"/>
        <w:gridCol w:w="2693"/>
      </w:tblGrid>
      <w:tr w:rsidR="00A44972" w:rsidRPr="007E066D" w:rsidTr="002A798D">
        <w:tc>
          <w:tcPr>
            <w:tcW w:w="13858" w:type="dxa"/>
            <w:gridSpan w:val="3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44972" w:rsidRPr="007E066D" w:rsidTr="002A798D">
        <w:tc>
          <w:tcPr>
            <w:tcW w:w="7254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4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A798D">
        <w:tc>
          <w:tcPr>
            <w:tcW w:w="13858" w:type="dxa"/>
            <w:gridSpan w:val="3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44972" w:rsidRPr="007E066D" w:rsidTr="002A798D">
        <w:trPr>
          <w:trHeight w:val="300"/>
        </w:trPr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>Прием детей и совместная деятельность</w:t>
            </w: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7.00 – 8.30</w:t>
            </w:r>
          </w:p>
        </w:tc>
      </w:tr>
      <w:tr w:rsidR="00A44972" w:rsidRPr="007E066D" w:rsidTr="002A798D">
        <w:trPr>
          <w:trHeight w:val="271"/>
        </w:trPr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693" w:type="dxa"/>
          </w:tcPr>
          <w:p w:rsidR="00A4497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 – 8.40</w:t>
            </w:r>
          </w:p>
        </w:tc>
      </w:tr>
      <w:tr w:rsidR="00A44972" w:rsidRPr="007E066D" w:rsidTr="002A798D">
        <w:trPr>
          <w:trHeight w:val="285"/>
        </w:trPr>
        <w:tc>
          <w:tcPr>
            <w:tcW w:w="11165" w:type="dxa"/>
            <w:gridSpan w:val="2"/>
          </w:tcPr>
          <w:p w:rsidR="00A4497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693" w:type="dxa"/>
          </w:tcPr>
          <w:p w:rsidR="00A4497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8.40 – 9.20</w:t>
            </w: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образовательной деятельности</w:t>
            </w:r>
            <w:r w:rsidRPr="006A5D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9.20 – 9. 30</w:t>
            </w:r>
          </w:p>
        </w:tc>
      </w:tr>
      <w:tr w:rsidR="00A44972" w:rsidRPr="007E066D" w:rsidTr="002A798D">
        <w:trPr>
          <w:trHeight w:val="409"/>
        </w:trPr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детьми, игры, творческая деятельность. Образовательная деятельность.</w:t>
            </w:r>
          </w:p>
        </w:tc>
        <w:tc>
          <w:tcPr>
            <w:tcW w:w="2693" w:type="dxa"/>
          </w:tcPr>
          <w:p w:rsidR="00A44972" w:rsidRPr="006A5D92" w:rsidRDefault="00A44972" w:rsidP="00DE2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 – 9.40</w:t>
            </w:r>
          </w:p>
        </w:tc>
      </w:tr>
      <w:tr w:rsidR="00A44972" w:rsidRPr="007E066D" w:rsidTr="002A798D">
        <w:trPr>
          <w:trHeight w:val="285"/>
        </w:trPr>
        <w:tc>
          <w:tcPr>
            <w:tcW w:w="11165" w:type="dxa"/>
            <w:gridSpan w:val="2"/>
          </w:tcPr>
          <w:p w:rsidR="00A4497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693" w:type="dxa"/>
          </w:tcPr>
          <w:p w:rsidR="00A44972" w:rsidRDefault="00A44972" w:rsidP="00DE2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9.40 – 10.00 </w:t>
            </w:r>
          </w:p>
        </w:tc>
      </w:tr>
      <w:tr w:rsidR="00A44972" w:rsidRPr="007E066D" w:rsidTr="002A798D">
        <w:trPr>
          <w:trHeight w:val="325"/>
        </w:trPr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10.15 – 10.30</w:t>
            </w: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DE2DB9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 – 11.00</w:t>
            </w: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>Возвращение с прогулки, самостоятельная деятельность, игры</w:t>
            </w: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 – 11.30</w:t>
            </w: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11.30 – 12.00</w:t>
            </w: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 – 15.00</w:t>
            </w: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lastRenderedPageBreak/>
              <w:t>Постепенный подъем, профилактические процедуры</w:t>
            </w: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– 15.15</w:t>
            </w: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 – 15.30</w:t>
            </w:r>
          </w:p>
        </w:tc>
      </w:tr>
      <w:tr w:rsidR="00A44972" w:rsidRPr="007E066D" w:rsidTr="002A798D">
        <w:trPr>
          <w:trHeight w:val="360"/>
        </w:trPr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и совместная </w:t>
            </w:r>
            <w:r w:rsidRPr="006A5D92">
              <w:rPr>
                <w:rFonts w:ascii="Times New Roman" w:hAnsi="Times New Roman"/>
                <w:sz w:val="24"/>
                <w:szCs w:val="24"/>
              </w:rPr>
              <w:t xml:space="preserve"> деятельность, игры</w:t>
            </w: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 – 15.40</w:t>
            </w:r>
          </w:p>
        </w:tc>
      </w:tr>
      <w:tr w:rsidR="00A44972" w:rsidRPr="007E066D" w:rsidTr="002A798D">
        <w:trPr>
          <w:trHeight w:val="295"/>
        </w:trPr>
        <w:tc>
          <w:tcPr>
            <w:tcW w:w="11165" w:type="dxa"/>
            <w:gridSpan w:val="2"/>
          </w:tcPr>
          <w:p w:rsidR="00A4497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Игры, труд, индивидуальная работа</w:t>
            </w:r>
          </w:p>
        </w:tc>
        <w:tc>
          <w:tcPr>
            <w:tcW w:w="2693" w:type="dxa"/>
          </w:tcPr>
          <w:p w:rsidR="00A4497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15.40 – 16.30</w:t>
            </w: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Ужин</w:t>
            </w: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 – 16.50</w:t>
            </w:r>
          </w:p>
        </w:tc>
      </w:tr>
      <w:tr w:rsidR="00A44972" w:rsidRPr="007E066D" w:rsidTr="002A798D">
        <w:tc>
          <w:tcPr>
            <w:tcW w:w="11165" w:type="dxa"/>
            <w:gridSpan w:val="2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деятельность, уход домой.</w:t>
            </w:r>
          </w:p>
        </w:tc>
        <w:tc>
          <w:tcPr>
            <w:tcW w:w="2693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16.50 – 19.00</w:t>
            </w:r>
          </w:p>
        </w:tc>
      </w:tr>
    </w:tbl>
    <w:p w:rsidR="00A44972" w:rsidRDefault="00A44972" w:rsidP="006A5D92">
      <w:pPr>
        <w:spacing w:after="0" w:line="240" w:lineRule="auto"/>
        <w:rPr>
          <w:b/>
          <w:color w:val="FF0000"/>
          <w:sz w:val="28"/>
          <w:szCs w:val="28"/>
        </w:rPr>
      </w:pP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3.2 Учебный план (первая младшая группа)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2268"/>
        <w:gridCol w:w="1558"/>
        <w:gridCol w:w="568"/>
        <w:gridCol w:w="1135"/>
        <w:gridCol w:w="850"/>
        <w:gridCol w:w="1985"/>
        <w:gridCol w:w="566"/>
        <w:gridCol w:w="2835"/>
      </w:tblGrid>
      <w:tr w:rsidR="00A44972" w:rsidRPr="007E066D" w:rsidTr="007E066D">
        <w:trPr>
          <w:trHeight w:val="415"/>
        </w:trPr>
        <w:tc>
          <w:tcPr>
            <w:tcW w:w="4361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Инвариантная часть</w:t>
            </w:r>
          </w:p>
        </w:tc>
        <w:tc>
          <w:tcPr>
            <w:tcW w:w="9497" w:type="dxa"/>
            <w:gridSpan w:val="7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66D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видов непосредственно образовательной деятельности 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b/>
                <w:sz w:val="24"/>
                <w:szCs w:val="24"/>
              </w:rPr>
              <w:t>(кол-во/мин)</w:t>
            </w:r>
          </w:p>
        </w:tc>
      </w:tr>
      <w:tr w:rsidR="00A44972" w:rsidRPr="007E066D" w:rsidTr="007E066D">
        <w:trPr>
          <w:trHeight w:val="492"/>
        </w:trPr>
        <w:tc>
          <w:tcPr>
            <w:tcW w:w="2093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Основные направления развития детей, образовательные области</w:t>
            </w:r>
          </w:p>
        </w:tc>
        <w:tc>
          <w:tcPr>
            <w:tcW w:w="226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Содержание образовательных областей</w:t>
            </w:r>
          </w:p>
        </w:tc>
        <w:tc>
          <w:tcPr>
            <w:tcW w:w="155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Длительность НОД (мин)</w:t>
            </w:r>
          </w:p>
        </w:tc>
        <w:tc>
          <w:tcPr>
            <w:tcW w:w="170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НОД в неделю/мин</w:t>
            </w:r>
          </w:p>
        </w:tc>
        <w:tc>
          <w:tcPr>
            <w:tcW w:w="2835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НОД в месяц/мин</w:t>
            </w:r>
          </w:p>
        </w:tc>
        <w:tc>
          <w:tcPr>
            <w:tcW w:w="3401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НОД в год/мин</w:t>
            </w:r>
          </w:p>
        </w:tc>
      </w:tr>
      <w:tr w:rsidR="00A44972" w:rsidRPr="007E066D" w:rsidTr="007E066D">
        <w:trPr>
          <w:trHeight w:val="369"/>
        </w:trPr>
        <w:tc>
          <w:tcPr>
            <w:tcW w:w="2093" w:type="dxa"/>
            <w:vMerge w:val="restar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26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155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3/30</w:t>
            </w:r>
          </w:p>
        </w:tc>
        <w:tc>
          <w:tcPr>
            <w:tcW w:w="2835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12/120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3401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102/1020мин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7E066D">
        <w:trPr>
          <w:trHeight w:val="876"/>
        </w:trPr>
        <w:tc>
          <w:tcPr>
            <w:tcW w:w="2093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Двигательная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>, становление ценностей здорового образа жизни</w:t>
            </w:r>
          </w:p>
        </w:tc>
        <w:tc>
          <w:tcPr>
            <w:tcW w:w="9497" w:type="dxa"/>
            <w:gridSpan w:val="7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Ежедневно в рамках совместной деятельности педагога и детей и самостоятельной деятельности детей в первой и второй половине дня</w:t>
            </w:r>
          </w:p>
        </w:tc>
      </w:tr>
      <w:tr w:rsidR="00A44972" w:rsidRPr="007E066D" w:rsidTr="007E066D">
        <w:trPr>
          <w:trHeight w:val="593"/>
        </w:trPr>
        <w:tc>
          <w:tcPr>
            <w:tcW w:w="2093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26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1/10мин</w:t>
            </w:r>
          </w:p>
        </w:tc>
        <w:tc>
          <w:tcPr>
            <w:tcW w:w="1985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1/10мин</w:t>
            </w:r>
          </w:p>
        </w:tc>
        <w:tc>
          <w:tcPr>
            <w:tcW w:w="2551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4/40 мин</w:t>
            </w:r>
          </w:p>
        </w:tc>
        <w:tc>
          <w:tcPr>
            <w:tcW w:w="283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34/340 мин</w:t>
            </w:r>
          </w:p>
        </w:tc>
      </w:tr>
      <w:tr w:rsidR="00A44972" w:rsidRPr="007E066D" w:rsidTr="007E066D">
        <w:trPr>
          <w:trHeight w:val="353"/>
        </w:trPr>
        <w:tc>
          <w:tcPr>
            <w:tcW w:w="2093" w:type="dxa"/>
            <w:vMerge w:val="restar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268" w:type="dxa"/>
            <w:tcBorders>
              <w:bottom w:val="nil"/>
            </w:tcBorders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126" w:type="dxa"/>
            <w:gridSpan w:val="2"/>
            <w:vMerge w:val="restar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gridSpan w:val="2"/>
            <w:vMerge w:val="restar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1/10</w:t>
            </w:r>
          </w:p>
        </w:tc>
        <w:tc>
          <w:tcPr>
            <w:tcW w:w="2551" w:type="dxa"/>
            <w:gridSpan w:val="2"/>
            <w:vMerge w:val="restar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4/40</w:t>
            </w:r>
          </w:p>
        </w:tc>
        <w:tc>
          <w:tcPr>
            <w:tcW w:w="2835" w:type="dxa"/>
            <w:vMerge w:val="restar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34/340 мин</w:t>
            </w:r>
          </w:p>
        </w:tc>
      </w:tr>
      <w:tr w:rsidR="00A44972" w:rsidRPr="007E066D" w:rsidTr="007E066D">
        <w:trPr>
          <w:trHeight w:val="324"/>
        </w:trPr>
        <w:tc>
          <w:tcPr>
            <w:tcW w:w="2093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7E066D">
        <w:trPr>
          <w:trHeight w:val="149"/>
        </w:trPr>
        <w:tc>
          <w:tcPr>
            <w:tcW w:w="2093" w:type="dxa"/>
            <w:vMerge w:val="restar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26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Лепка/аппликация</w:t>
            </w:r>
          </w:p>
        </w:tc>
        <w:tc>
          <w:tcPr>
            <w:tcW w:w="2126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5мин</w:t>
            </w:r>
          </w:p>
        </w:tc>
        <w:tc>
          <w:tcPr>
            <w:tcW w:w="1985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0,5/5 мин</w:t>
            </w:r>
          </w:p>
        </w:tc>
        <w:tc>
          <w:tcPr>
            <w:tcW w:w="2551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2/20</w:t>
            </w:r>
          </w:p>
        </w:tc>
        <w:tc>
          <w:tcPr>
            <w:tcW w:w="283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17/170мин</w:t>
            </w:r>
          </w:p>
        </w:tc>
      </w:tr>
      <w:tr w:rsidR="00A44972" w:rsidRPr="007E066D" w:rsidTr="007E066D">
        <w:trPr>
          <w:trHeight w:val="161"/>
        </w:trPr>
        <w:tc>
          <w:tcPr>
            <w:tcW w:w="2093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Рисование/ Конструирование</w:t>
            </w:r>
          </w:p>
        </w:tc>
        <w:tc>
          <w:tcPr>
            <w:tcW w:w="2126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1985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0,5/ 5 мин</w:t>
            </w:r>
          </w:p>
        </w:tc>
        <w:tc>
          <w:tcPr>
            <w:tcW w:w="2551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2/20</w:t>
            </w:r>
          </w:p>
        </w:tc>
        <w:tc>
          <w:tcPr>
            <w:tcW w:w="283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17/170мин</w:t>
            </w:r>
          </w:p>
        </w:tc>
      </w:tr>
      <w:tr w:rsidR="00A44972" w:rsidRPr="007E066D" w:rsidTr="007E066D">
        <w:trPr>
          <w:trHeight w:val="169"/>
        </w:trPr>
        <w:tc>
          <w:tcPr>
            <w:tcW w:w="2093" w:type="dxa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126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4/40</w:t>
            </w:r>
          </w:p>
        </w:tc>
        <w:tc>
          <w:tcPr>
            <w:tcW w:w="2551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8/80</w:t>
            </w:r>
          </w:p>
        </w:tc>
        <w:tc>
          <w:tcPr>
            <w:tcW w:w="283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68/680 мин</w:t>
            </w:r>
          </w:p>
        </w:tc>
      </w:tr>
      <w:tr w:rsidR="00A44972" w:rsidRPr="007E066D" w:rsidTr="007E066D">
        <w:trPr>
          <w:trHeight w:val="169"/>
        </w:trPr>
        <w:tc>
          <w:tcPr>
            <w:tcW w:w="2093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lastRenderedPageBreak/>
              <w:t>Социально-коммуникативное развитие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Социализация (социальный мир/ природный мир)</w:t>
            </w:r>
          </w:p>
        </w:tc>
        <w:tc>
          <w:tcPr>
            <w:tcW w:w="2126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1/10мин</w:t>
            </w:r>
          </w:p>
        </w:tc>
        <w:tc>
          <w:tcPr>
            <w:tcW w:w="1985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1/10мин</w:t>
            </w:r>
          </w:p>
        </w:tc>
        <w:tc>
          <w:tcPr>
            <w:tcW w:w="2551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4/40 мин</w:t>
            </w:r>
          </w:p>
        </w:tc>
        <w:tc>
          <w:tcPr>
            <w:tcW w:w="283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34/340мин</w:t>
            </w:r>
          </w:p>
        </w:tc>
      </w:tr>
    </w:tbl>
    <w:p w:rsidR="00A44972" w:rsidRDefault="00A44972" w:rsidP="006A5D92">
      <w:pPr>
        <w:spacing w:after="0" w:line="240" w:lineRule="auto"/>
        <w:rPr>
          <w:b/>
          <w:color w:val="000000"/>
          <w:sz w:val="28"/>
          <w:szCs w:val="28"/>
        </w:rPr>
      </w:pPr>
    </w:p>
    <w:p w:rsidR="00A4497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3.3. Расписание НОД</w:t>
      </w:r>
    </w:p>
    <w:p w:rsidR="00A44972" w:rsidRDefault="00A44972" w:rsidP="006A5D92">
      <w:pPr>
        <w:spacing w:after="0" w:line="240" w:lineRule="auto"/>
        <w:ind w:right="-59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Непосредственно образовательная деятельность </w:t>
      </w:r>
      <w:r>
        <w:rPr>
          <w:rFonts w:ascii="Times New Roman" w:hAnsi="Times New Roman"/>
          <w:sz w:val="24"/>
          <w:szCs w:val="24"/>
        </w:rPr>
        <w:t>(1 младшая группа)</w:t>
      </w:r>
    </w:p>
    <w:tbl>
      <w:tblPr>
        <w:tblW w:w="141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3"/>
        <w:gridCol w:w="2752"/>
        <w:gridCol w:w="2693"/>
        <w:gridCol w:w="2693"/>
        <w:gridCol w:w="2694"/>
        <w:gridCol w:w="2551"/>
      </w:tblGrid>
      <w:tr w:rsidR="00A44972" w:rsidRPr="007E066D" w:rsidTr="002A798D">
        <w:trPr>
          <w:trHeight w:val="563"/>
        </w:trPr>
        <w:tc>
          <w:tcPr>
            <w:tcW w:w="793" w:type="dxa"/>
          </w:tcPr>
          <w:p w:rsidR="00A44972" w:rsidRDefault="00A44972" w:rsidP="006A5D92">
            <w:pPr>
              <w:spacing w:after="0" w:line="240" w:lineRule="auto"/>
              <w:ind w:right="-59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2" w:type="dxa"/>
          </w:tcPr>
          <w:p w:rsidR="00A44972" w:rsidRDefault="00A44972" w:rsidP="006A5D92">
            <w:pPr>
              <w:spacing w:after="0" w:line="240" w:lineRule="auto"/>
              <w:ind w:right="-598"/>
              <w:rPr>
                <w:rFonts w:ascii="Times New Roman" w:hAnsi="Times New Roman"/>
                <w:sz w:val="20"/>
                <w:szCs w:val="20"/>
              </w:rPr>
            </w:pPr>
          </w:p>
          <w:p w:rsidR="00A44972" w:rsidRDefault="00A44972" w:rsidP="006A5D92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2693" w:type="dxa"/>
          </w:tcPr>
          <w:p w:rsidR="00A44972" w:rsidRDefault="00A44972" w:rsidP="006A5D92">
            <w:pPr>
              <w:spacing w:after="0" w:line="240" w:lineRule="auto"/>
              <w:ind w:right="-598"/>
              <w:rPr>
                <w:rFonts w:ascii="Times New Roman" w:hAnsi="Times New Roman"/>
                <w:sz w:val="20"/>
                <w:szCs w:val="20"/>
              </w:rPr>
            </w:pPr>
          </w:p>
          <w:p w:rsidR="00A44972" w:rsidRDefault="00A44972" w:rsidP="006A5D92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Вторник </w:t>
            </w:r>
          </w:p>
        </w:tc>
        <w:tc>
          <w:tcPr>
            <w:tcW w:w="2693" w:type="dxa"/>
          </w:tcPr>
          <w:p w:rsidR="00A44972" w:rsidRDefault="00A44972" w:rsidP="006A5D92">
            <w:pPr>
              <w:spacing w:after="0" w:line="240" w:lineRule="auto"/>
              <w:ind w:right="-598"/>
              <w:rPr>
                <w:rFonts w:ascii="Times New Roman" w:hAnsi="Times New Roman"/>
                <w:sz w:val="20"/>
                <w:szCs w:val="20"/>
              </w:rPr>
            </w:pPr>
          </w:p>
          <w:p w:rsidR="00A44972" w:rsidRDefault="00A44972" w:rsidP="006A5D92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Среда </w:t>
            </w:r>
          </w:p>
        </w:tc>
        <w:tc>
          <w:tcPr>
            <w:tcW w:w="2694" w:type="dxa"/>
          </w:tcPr>
          <w:p w:rsidR="00A44972" w:rsidRDefault="00A44972" w:rsidP="006A5D92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Default="00A44972" w:rsidP="006A5D92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Четверг </w:t>
            </w:r>
          </w:p>
        </w:tc>
        <w:tc>
          <w:tcPr>
            <w:tcW w:w="2551" w:type="dxa"/>
          </w:tcPr>
          <w:p w:rsidR="00A44972" w:rsidRDefault="00A44972" w:rsidP="006A5D92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Default="00A44972" w:rsidP="006A5D92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Пятница </w:t>
            </w:r>
          </w:p>
        </w:tc>
      </w:tr>
      <w:tr w:rsidR="00A44972" w:rsidRPr="007E066D" w:rsidTr="002A798D">
        <w:trPr>
          <w:cantSplit/>
          <w:trHeight w:val="1275"/>
        </w:trPr>
        <w:tc>
          <w:tcPr>
            <w:tcW w:w="793" w:type="dxa"/>
            <w:textDirection w:val="btLr"/>
          </w:tcPr>
          <w:p w:rsidR="00A44972" w:rsidRPr="002B603A" w:rsidRDefault="00A44972" w:rsidP="006A5D92">
            <w:pPr>
              <w:spacing w:after="0" w:line="240" w:lineRule="auto"/>
              <w:ind w:left="113" w:right="-598"/>
              <w:rPr>
                <w:rFonts w:ascii="Times New Roman" w:hAnsi="Times New Roman"/>
                <w:sz w:val="24"/>
                <w:szCs w:val="24"/>
              </w:rPr>
            </w:pPr>
            <w:r w:rsidRPr="002B603A">
              <w:rPr>
                <w:rFonts w:ascii="Times New Roman" w:hAnsi="Times New Roman"/>
                <w:sz w:val="24"/>
                <w:szCs w:val="24"/>
              </w:rPr>
              <w:t>утро</w:t>
            </w:r>
          </w:p>
        </w:tc>
        <w:tc>
          <w:tcPr>
            <w:tcW w:w="2752" w:type="dxa"/>
          </w:tcPr>
          <w:p w:rsidR="00A44972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603A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693" w:type="dxa"/>
          </w:tcPr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603A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693" w:type="dxa"/>
          </w:tcPr>
          <w:p w:rsidR="00A44972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603A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694" w:type="dxa"/>
          </w:tcPr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603A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551" w:type="dxa"/>
          </w:tcPr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603A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603A">
              <w:rPr>
                <w:rFonts w:ascii="Times New Roman" w:hAnsi="Times New Roman"/>
                <w:sz w:val="24"/>
                <w:szCs w:val="24"/>
              </w:rPr>
              <w:t>/ Рисование</w:t>
            </w:r>
          </w:p>
        </w:tc>
      </w:tr>
      <w:tr w:rsidR="00A44972" w:rsidRPr="007E066D" w:rsidTr="002A798D">
        <w:trPr>
          <w:trHeight w:val="1039"/>
        </w:trPr>
        <w:tc>
          <w:tcPr>
            <w:tcW w:w="793" w:type="dxa"/>
            <w:textDirection w:val="btLr"/>
          </w:tcPr>
          <w:p w:rsidR="00A44972" w:rsidRPr="002B603A" w:rsidRDefault="00A44972" w:rsidP="006A5D92">
            <w:pPr>
              <w:spacing w:after="0" w:line="240" w:lineRule="auto"/>
              <w:ind w:left="113" w:right="-598"/>
              <w:rPr>
                <w:rFonts w:ascii="Times New Roman" w:hAnsi="Times New Roman"/>
                <w:sz w:val="24"/>
                <w:szCs w:val="24"/>
              </w:rPr>
            </w:pPr>
            <w:r w:rsidRPr="002B603A">
              <w:rPr>
                <w:rFonts w:ascii="Times New Roman" w:hAnsi="Times New Roman"/>
                <w:sz w:val="24"/>
                <w:szCs w:val="24"/>
              </w:rPr>
              <w:t>вечер</w:t>
            </w:r>
          </w:p>
        </w:tc>
        <w:tc>
          <w:tcPr>
            <w:tcW w:w="2752" w:type="dxa"/>
          </w:tcPr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603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</w:tcPr>
          <w:p w:rsidR="00A44972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603A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603A">
              <w:rPr>
                <w:rFonts w:ascii="Times New Roman" w:hAnsi="Times New Roman"/>
                <w:sz w:val="24"/>
                <w:szCs w:val="24"/>
              </w:rPr>
              <w:t>/ лепка</w:t>
            </w:r>
          </w:p>
        </w:tc>
        <w:tc>
          <w:tcPr>
            <w:tcW w:w="2693" w:type="dxa"/>
          </w:tcPr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603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603A">
              <w:rPr>
                <w:rFonts w:ascii="Times New Roman" w:hAnsi="Times New Roman"/>
                <w:sz w:val="24"/>
                <w:szCs w:val="24"/>
              </w:rPr>
              <w:t xml:space="preserve"> (на воздухе)</w:t>
            </w:r>
          </w:p>
        </w:tc>
        <w:tc>
          <w:tcPr>
            <w:tcW w:w="2694" w:type="dxa"/>
          </w:tcPr>
          <w:p w:rsidR="00A44972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603A">
              <w:rPr>
                <w:rFonts w:ascii="Times New Roman" w:hAnsi="Times New Roman"/>
                <w:sz w:val="24"/>
                <w:szCs w:val="24"/>
              </w:rPr>
              <w:t>Социализация</w:t>
            </w:r>
          </w:p>
        </w:tc>
        <w:tc>
          <w:tcPr>
            <w:tcW w:w="2551" w:type="dxa"/>
          </w:tcPr>
          <w:p w:rsidR="00A44972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Pr="002B603A" w:rsidRDefault="00A44972" w:rsidP="002B603A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603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</w:tr>
    </w:tbl>
    <w:p w:rsidR="00A44972" w:rsidRDefault="00A44972" w:rsidP="006A5D9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44972" w:rsidRDefault="00A44972" w:rsidP="006A5D92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Перечень основных видов организованной образовательной деятельности </w:t>
      </w:r>
    </w:p>
    <w:p w:rsidR="00A44972" w:rsidRDefault="00A44972" w:rsidP="006A5D92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(при работе по пятидневной неделе) для детей 2-3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07"/>
        <w:gridCol w:w="2551"/>
      </w:tblGrid>
      <w:tr w:rsidR="00A44972" w:rsidRPr="007E066D" w:rsidTr="002A798D">
        <w:tc>
          <w:tcPr>
            <w:tcW w:w="11307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2551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</w:tr>
      <w:tr w:rsidR="00A44972" w:rsidRPr="007E066D" w:rsidTr="002A798D">
        <w:tc>
          <w:tcPr>
            <w:tcW w:w="11307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 xml:space="preserve">Познание </w:t>
            </w:r>
            <w:r>
              <w:rPr>
                <w:rFonts w:ascii="Times New Roman" w:hAnsi="Times New Roman"/>
                <w:sz w:val="24"/>
                <w:szCs w:val="24"/>
              </w:rPr>
              <w:t>(математика)</w:t>
            </w:r>
          </w:p>
        </w:tc>
        <w:tc>
          <w:tcPr>
            <w:tcW w:w="2551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44972" w:rsidRPr="007E066D" w:rsidTr="002A798D">
        <w:tc>
          <w:tcPr>
            <w:tcW w:w="11307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2551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44972" w:rsidRPr="007E066D" w:rsidTr="002A798D">
        <w:tc>
          <w:tcPr>
            <w:tcW w:w="11307" w:type="dxa"/>
          </w:tcPr>
          <w:p w:rsidR="00A4497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 /Лепка</w:t>
            </w:r>
          </w:p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Рисование/Конструирование</w:t>
            </w:r>
          </w:p>
        </w:tc>
        <w:tc>
          <w:tcPr>
            <w:tcW w:w="2551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44972" w:rsidRPr="007E066D" w:rsidTr="002A798D">
        <w:tc>
          <w:tcPr>
            <w:tcW w:w="11307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551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4972" w:rsidRPr="007E066D" w:rsidTr="002A798D">
        <w:tc>
          <w:tcPr>
            <w:tcW w:w="11307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551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4972" w:rsidRPr="007E066D" w:rsidTr="002A798D">
        <w:tc>
          <w:tcPr>
            <w:tcW w:w="11307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2551" w:type="dxa"/>
          </w:tcPr>
          <w:p w:rsidR="00A44972" w:rsidRPr="006A5D92" w:rsidRDefault="00A44972" w:rsidP="006A5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D9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A44972" w:rsidRPr="006A5D92" w:rsidRDefault="00A44972" w:rsidP="006A5D92">
      <w:pPr>
        <w:spacing w:after="0" w:line="240" w:lineRule="auto"/>
        <w:ind w:firstLine="1134"/>
        <w:rPr>
          <w:rFonts w:ascii="Times New Roman" w:hAnsi="Times New Roman"/>
          <w:b/>
          <w:sz w:val="24"/>
          <w:szCs w:val="24"/>
        </w:rPr>
      </w:pPr>
    </w:p>
    <w:p w:rsidR="00A44972" w:rsidRDefault="00A44972" w:rsidP="002A79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Перспективное планирование непосредственно организованной образовательной деятельности с детьми первой младшей группы на 2017 – 2018 учебный год.</w:t>
      </w:r>
    </w:p>
    <w:p w:rsidR="00A44972" w:rsidRDefault="00A44972" w:rsidP="00E321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321C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Планирование реализации образовательной области </w:t>
      </w:r>
      <w:r w:rsidRPr="00E321C8">
        <w:rPr>
          <w:rFonts w:ascii="Times New Roman" w:hAnsi="Times New Roman"/>
          <w:b/>
          <w:sz w:val="32"/>
          <w:szCs w:val="32"/>
          <w:lang w:eastAsia="ru-RU"/>
        </w:rPr>
        <w:t>«Физическое развитие»</w:t>
      </w:r>
      <w:r w:rsidRPr="00E321C8">
        <w:rPr>
          <w:rFonts w:ascii="Times New Roman" w:hAnsi="Times New Roman"/>
          <w:b/>
          <w:sz w:val="28"/>
          <w:szCs w:val="28"/>
          <w:lang w:eastAsia="ru-RU"/>
        </w:rPr>
        <w:t xml:space="preserve"> с детьми первой младшей группы на 2017 – 2018 учебный год.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4"/>
        <w:gridCol w:w="11702"/>
      </w:tblGrid>
      <w:tr w:rsidR="00A44972" w:rsidRPr="007E066D" w:rsidTr="007E066D">
        <w:tc>
          <w:tcPr>
            <w:tcW w:w="104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957" w:type="pct"/>
          </w:tcPr>
          <w:p w:rsidR="00A44972" w:rsidRPr="007E066D" w:rsidRDefault="00A44972" w:rsidP="007E066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      </w:r>
          </w:p>
        </w:tc>
      </w:tr>
      <w:tr w:rsidR="00A44972" w:rsidRPr="007E066D" w:rsidTr="007E066D">
        <w:tc>
          <w:tcPr>
            <w:tcW w:w="104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95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66D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Оздоровительные: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охрана жизни и укрепление здоровья;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обеспечение нормального функционирования всех органов и систем организма;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всестороннее физическое совершенствование функций организма;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повышение работоспособности и закаливание.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Образовательные: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формирование двигательных умений и навыков;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-развитие физических качеств;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овладение ребенком элементарными знаниями о своем организме, роли физ. упражнений в его жизни, способах укрепления собственного здоровья.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Воспитательные: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формирование интереса и потребности в занятиях физическими упражнениями;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разностороннее, гармоничное развитие ребенка (умственное, нравственное, эстетическое, трудовое).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44972" w:rsidRPr="007E066D" w:rsidTr="007E066D">
        <w:tc>
          <w:tcPr>
            <w:tcW w:w="104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95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Узнавание детьми разных способов ходьбы, прыжков, ползания и лазания, бросания и ловли, построений, исходные положения в общеразвивающих упражнениях. Освоение простейших общих для всех правил в подвижных играх. Узнавание о возможности передачи в движениях действий знакомых им зверей, домашних животных, птиц, рыб, насекомых, сказочных персонажей. На 3-м году жизни происходит освоение разнообразных физических упражнений, основных движений, подвижных игр и их правил.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По мере накопления двигательного опыта у малышей идет формирование новых двигательных умений: строиться парами, друг за другом; сохранять заданное направление при выполнении упражнений; активно включаться в выполнение упражнений; ходить, не сталкиваясь и не мешая друг другу, не наталкиваясь друг на друга; сохранять равновесие на ограниченной площади опоры;  бегать, не мешая друг другу, не наталкиваясь друг на друга;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подпрыгивать на месте, продвигаясь вперед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перепрыгивать через предметы, лежащие на полу, мягко приземляться; бросать мяч воспитателю и ловить брошенный им мяч; подтягиваться на скамейке, лежа на </w:t>
            </w: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груди; ползать на четвереньках, перелезать через предметы; действовать по указанию воспитателя, активно включаться в подвижные игры. Участие в многообразных играх и игровых упражнениях, которые направлены на развитие наиболее значимых в этом возрасте скоростно – силовых качеств и быстроты (особенно быстроты реакции), а также на развитие силы, координации движений. Упражнения в беге содействуют развитию общей выносливости.</w:t>
            </w:r>
          </w:p>
        </w:tc>
      </w:tr>
      <w:tr w:rsidR="00A44972" w:rsidRPr="007E066D" w:rsidTr="007E066D">
        <w:tc>
          <w:tcPr>
            <w:tcW w:w="104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Формы</w:t>
            </w:r>
          </w:p>
        </w:tc>
        <w:tc>
          <w:tcPr>
            <w:tcW w:w="3957" w:type="pct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040"/>
              <w:gridCol w:w="2738"/>
              <w:gridCol w:w="2142"/>
              <w:gridCol w:w="2556"/>
            </w:tblGrid>
            <w:tr w:rsidR="00A44972" w:rsidRPr="007E066D" w:rsidTr="00DD4942">
              <w:tc>
                <w:tcPr>
                  <w:tcW w:w="17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Режимные моменты</w:t>
                  </w:r>
                </w:p>
              </w:tc>
              <w:tc>
                <w:tcPr>
                  <w:tcW w:w="120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4972" w:rsidRPr="00DD4942" w:rsidRDefault="00A44972" w:rsidP="00DD49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Совместная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деятельность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 педагогом</w:t>
                  </w:r>
                </w:p>
              </w:tc>
              <w:tc>
                <w:tcPr>
                  <w:tcW w:w="9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4972" w:rsidRPr="00DD4942" w:rsidRDefault="00A44972" w:rsidP="00DD49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Самостоятельная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деятельность детей</w:t>
                  </w:r>
                </w:p>
              </w:tc>
              <w:tc>
                <w:tcPr>
                  <w:tcW w:w="1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4972" w:rsidRPr="00DD4942" w:rsidRDefault="00A44972" w:rsidP="00DD4942">
                  <w:pPr>
                    <w:spacing w:after="0" w:line="240" w:lineRule="auto"/>
                    <w:ind w:hanging="115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Совместная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деятельность </w:t>
                  </w:r>
                  <w:r w:rsidRPr="007E066D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c</w:t>
                  </w:r>
                  <w:r w:rsidRPr="007E06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семьей</w:t>
                  </w:r>
                </w:p>
              </w:tc>
            </w:tr>
            <w:tr w:rsidR="00A44972" w:rsidRPr="007E066D" w:rsidTr="00DD4942">
              <w:trPr>
                <w:trHeight w:val="564"/>
              </w:trPr>
              <w:tc>
                <w:tcPr>
                  <w:tcW w:w="17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4972" w:rsidRPr="00DD4942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Утренний отрезок времени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 xml:space="preserve">Индивидуальная работа воспитателя 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Игровые упражнения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Утренняя гимнастика: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-классическая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-игровая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-полоса препятствий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-музыкально-ритмическая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-аэробика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Подражательные движения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Прогулка 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Подвижная игра большой и малой подвижности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Игровые упражнения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Проблемная ситуация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Индивидуальная работа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Занятия по физическому воспитанию на улице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Подражательные движения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Занятие-поход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Вечерний отрезок времени, включая прогулку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Гимнастика после дневного сна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-оздоровительная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-коррекционная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-полоса препятствий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-корригирующие упражнения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 xml:space="preserve">-классические 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Физкультурные упражнения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Коррекционные упражнения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Индивидуальная работа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Подражательные движения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Занятия по физическому воспитанию на улице</w:t>
                  </w:r>
                </w:p>
              </w:tc>
              <w:tc>
                <w:tcPr>
                  <w:tcW w:w="120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4972" w:rsidRPr="00DD4942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Занятия по физическому воспитанию: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- сюжетно-игровые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- тематические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-классические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-тренирующее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-по развитию элементов двигательной активности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(творчества)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- компле</w:t>
                  </w:r>
                  <w:proofErr w:type="gramStart"/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кс с пр</w:t>
                  </w:r>
                  <w:proofErr w:type="gramEnd"/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едметами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-сюжетный комплекс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-подражательный комплекс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Физ</w:t>
                  </w:r>
                  <w:proofErr w:type="gramStart"/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.м</w:t>
                  </w:r>
                  <w:proofErr w:type="gramEnd"/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инутки</w:t>
                  </w:r>
                  <w:proofErr w:type="spellEnd"/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Динамические паузы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Тематические физкультурные занятия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Игровые (подводящие упражнения)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Игры с элементами спортивных упражнений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ind w:hanging="1152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Канику</w:t>
                  </w:r>
                  <w:proofErr w:type="spellEnd"/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4972" w:rsidRPr="00DD4942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Игра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 xml:space="preserve">Игровое упражнение </w:t>
                  </w: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Подражательные движения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Игровое упражнение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Игра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Подражательные движения</w:t>
                  </w: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4972" w:rsidRPr="00DD4942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Беседа, консультация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Открытые просмотры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Встречи по заявкам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Совместные игры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Физкультурный досуг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Физкультурные праздники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Консультативные встречи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Совместные занятия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Интерактивное общение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066D">
                    <w:rPr>
                      <w:rFonts w:ascii="Times New Roman" w:hAnsi="Times New Roman"/>
                      <w:sz w:val="24"/>
                      <w:szCs w:val="24"/>
                    </w:rPr>
                    <w:t>Мастер-класс</w:t>
                  </w: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972" w:rsidRPr="007E066D" w:rsidRDefault="00A44972" w:rsidP="00DD49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44972" w:rsidRPr="007E066D" w:rsidTr="007E066D">
        <w:tc>
          <w:tcPr>
            <w:tcW w:w="104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Методическое обеспечение</w:t>
            </w:r>
          </w:p>
        </w:tc>
        <w:tc>
          <w:tcPr>
            <w:tcW w:w="395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И.М. Сучкова, Е.А. Мартынова, Н.А. Давыдова «Физическое развитие детей 2 – 7 лет», Е.И. Подольская «Оздоровительная гимнастика. Группа раннего возраста лот 2 до 3 лет»; И.В. Померанцева, Н.В. Вилкова «Спортивно – развивающие комплексы. 1 младшая группа»</w:t>
            </w:r>
          </w:p>
        </w:tc>
      </w:tr>
      <w:tr w:rsidR="00A44972" w:rsidRPr="007E066D" w:rsidTr="007E066D">
        <w:tc>
          <w:tcPr>
            <w:tcW w:w="104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Предметно – развивающая среда</w:t>
            </w:r>
          </w:p>
        </w:tc>
        <w:tc>
          <w:tcPr>
            <w:tcW w:w="395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Кегли, скакалка, мячи, 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кольцеброс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обручи, гантели, шарики, флажки, массажная дорожка, 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фитбол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, кубики.</w:t>
            </w:r>
            <w:proofErr w:type="gramEnd"/>
          </w:p>
        </w:tc>
      </w:tr>
      <w:tr w:rsidR="00A44972" w:rsidRPr="007E066D" w:rsidTr="007E066D">
        <w:tc>
          <w:tcPr>
            <w:tcW w:w="104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итоговые результаты</w:t>
            </w:r>
          </w:p>
        </w:tc>
        <w:tc>
          <w:tcPr>
            <w:tcW w:w="395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интересуется разнообразными физическими упражнениями, действиями с физкультурными пособиями (погремушками, ленточками, кубиками, мячами и др.)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при выполнении упражнений демонстрирует достаточную координацию движений, быстро реагируют на сигналы.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с большим желанием вступает в общение с воспитателем и другими детьми при выполнении игровых физических упражнений и в подвижных играх, проявляет инициативность.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стремится к самостоятельности в двигательной деятельности,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избирателен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отношению к некоторым двигательным действиям.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переносит освоенные простые новые движения в самостоятельную двигательную деятельность.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44972" w:rsidRDefault="00A44972" w:rsidP="008621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Планирование реализации образовательной области </w:t>
      </w:r>
      <w:r>
        <w:rPr>
          <w:rFonts w:ascii="Times New Roman" w:hAnsi="Times New Roman"/>
          <w:b/>
          <w:sz w:val="32"/>
          <w:szCs w:val="32"/>
          <w:lang w:eastAsia="ru-RU"/>
        </w:rPr>
        <w:t>«Познавательное развитие»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с детьми первой младшей группы на 2017 – 2018 учебный год.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4"/>
        <w:gridCol w:w="11702"/>
      </w:tblGrid>
      <w:tr w:rsidR="00A44972" w:rsidRPr="007E066D" w:rsidTr="007E066D">
        <w:tc>
          <w:tcPr>
            <w:tcW w:w="104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957" w:type="pct"/>
          </w:tcPr>
          <w:p w:rsidR="00A44972" w:rsidRPr="007E066D" w:rsidRDefault="00A44972" w:rsidP="007E066D">
            <w:pPr>
              <w:pStyle w:val="af8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Добиться проявления интереса ребёнка к окружающим предметам и активному взаимодействию с ними.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4972" w:rsidRPr="007E066D" w:rsidTr="007E066D">
        <w:tc>
          <w:tcPr>
            <w:tcW w:w="104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957" w:type="pct"/>
          </w:tcPr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Поддерживать интерес и активные действия детей с предметами,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геометрическими телами и фигурами, песком, водой и снегом.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2. Формировать представления о сенсорных свойствах и качествах предметов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окружающего мира,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развитии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разных видов детского восприятия: зрительного,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слухового, осязательного, вкусового, обонятельного.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lastRenderedPageBreak/>
              <w:t>3. Формировать обследовательские действия в первоначальном виде; учить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детей выделять цвет, форму, величину как особые признаки предметов, сопоставлять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предметы между собой по этим признакам, используя один предмет в качестве образца,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подбирая пары, группы.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4. Поддерживать положительные переживания детей в процессе общения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природой: радость, удивление, любопытство при восприятии природных объектов.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5. Содействовать запоминанию и самостоятельному употреблению детьми слов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— названий свойств (цвет, форма, размер) и результатов сравнения по свойству (такой</w:t>
            </w:r>
            <w:proofErr w:type="gramEnd"/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же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>, не такой, разные, похожий, больше, меньше).</w:t>
            </w:r>
          </w:p>
        </w:tc>
      </w:tr>
      <w:tr w:rsidR="00A44972" w:rsidRPr="007E066D" w:rsidTr="007E066D">
        <w:tc>
          <w:tcPr>
            <w:tcW w:w="104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Содержание</w:t>
            </w:r>
          </w:p>
        </w:tc>
        <w:tc>
          <w:tcPr>
            <w:tcW w:w="3957" w:type="pct"/>
          </w:tcPr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Дети 2—3-х лет осваивают простейшие действия, основанные на перестановке предметов, изменении способа расположения, количества, действия переливания, пересыпания. При поддержке взрослого использует простейшие способы обследования; сравнение предметов по свойству, определение сходства — различия. Ребенок подбирает пары, группирует по заданному предметно образцу (по цвету, форме, размеру).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Дети осваивают простейшие умения в различении 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</w:rPr>
              <w:t>предэталонов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(это как мячик; как платочек). Начинают пользоваться эталонами форм (шар, куб, круг).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Различают среди двух-трех большие и маленькие предметы, длинные и короткие, высокие и низкие при условии резких различий.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Проявление интереса к количественной стороне множе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>едметов.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Различение и показ, где один предмет, где много, находят и называют один, два предмета.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Освоение цветов спектра, использование в собственной речи некоторых сло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в-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названий цвета, часто без соотнесения с данным цветом.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Освоение фигур (круг, квадрат, овал, прямоугольник, треугольник, звезда, крест), подбор по образцу, «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</w:rPr>
              <w:t>опредмечивание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</w:rPr>
              <w:t>» фигуры.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Различение по величине, сравнивание трех предметов по величине.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В процессе ознакомления с природой малыши узнают объекты и явления неживой природы, которые доступны ребенку для непосредственного восприятия.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Знакомство с животными и растениями, которых можно встретить в ближайшем природном окружении, а также в детских книжках на иллюстрациях. Общие представления о конкретном животном или растении, отдельных его частях, их характерных признаках, особенностях образа жизни. Освоение отдельных признаков конкретных животных и растений как живых организмов.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Получение первичных представлений о себе через взаимодействие с природой.</w:t>
            </w:r>
          </w:p>
        </w:tc>
      </w:tr>
      <w:tr w:rsidR="00A44972" w:rsidRPr="007E066D" w:rsidTr="007E066D">
        <w:tc>
          <w:tcPr>
            <w:tcW w:w="104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Формы</w:t>
            </w:r>
          </w:p>
        </w:tc>
        <w:tc>
          <w:tcPr>
            <w:tcW w:w="395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Обучение в повседневных бытовых ситуациях, сенсорные праздники на основе народного календаря, познавательные беседы, чтение художественной литературы, изобразительная и конструктивная деятельность, экспериментирование и опыты, музыка, игры (сюжетно-ролевые, подвижные, драматизации), наблюдения, </w:t>
            </w:r>
            <w:r w:rsidRPr="007E066D">
              <w:rPr>
                <w:rFonts w:ascii="Times New Roman" w:hAnsi="Times New Roman"/>
                <w:sz w:val="24"/>
                <w:szCs w:val="24"/>
              </w:rPr>
              <w:lastRenderedPageBreak/>
              <w:t>трудовая деятельность, праздники и развлечения, беседы</w:t>
            </w:r>
            <w:proofErr w:type="gramEnd"/>
          </w:p>
        </w:tc>
      </w:tr>
      <w:tr w:rsidR="00A44972" w:rsidRPr="007E066D" w:rsidTr="007E066D">
        <w:tc>
          <w:tcPr>
            <w:tcW w:w="104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Образовательные технологии</w:t>
            </w:r>
          </w:p>
        </w:tc>
        <w:tc>
          <w:tcPr>
            <w:tcW w:w="395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Личностно-ориентированные; технологии проектной деятельности (игровые, экскурсионные); технология «ТРИЗ»; 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44972" w:rsidRPr="007E066D" w:rsidTr="007E066D">
        <w:tc>
          <w:tcPr>
            <w:tcW w:w="104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Методическое обеспечение</w:t>
            </w:r>
          </w:p>
        </w:tc>
        <w:tc>
          <w:tcPr>
            <w:tcW w:w="395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З.И. Самойлова «Комплексно – тематическое планирование образовательной деятельности с детьми раннего возраста», М. Султанова « Простые опыты с природными материалами», «Простые опыты с водой», «Простые опыты с бумагой»,  Сотникова В «Самые маленькие в детском саду», О.Р. 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Меремьянина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«Комплексное планирование прогулок с детьми 2,5 – 7 лет», И.А Рындина, О.Н, 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Небыкова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«Рабочая программа»</w:t>
            </w:r>
            <w:proofErr w:type="gramEnd"/>
          </w:p>
        </w:tc>
      </w:tr>
      <w:tr w:rsidR="00A44972" w:rsidRPr="007E066D" w:rsidTr="007E066D">
        <w:tc>
          <w:tcPr>
            <w:tcW w:w="104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Предметно – развивающая среда</w:t>
            </w:r>
          </w:p>
        </w:tc>
        <w:tc>
          <w:tcPr>
            <w:tcW w:w="3957" w:type="pct"/>
          </w:tcPr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Дидактические игры, иллюстрации картин, сюжетно-ролевой игры: Модуль «Кухня», куклы, кроватки для кукол, наборы «Овощи», «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</w:rPr>
              <w:t>Фрукты»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,«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>Парикмахерская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</w:rPr>
              <w:t>», «Больница»,  «Хозяюшка», Д/И «Профессии», картотека «Сюжетно-ролевые игры».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Центр безопасности: светофор, маски «Машинки», игрушки «машинки», Д/И «Цветные машины», Д/И «Едут весело машины», Д/И «Весёлая улица», Картотеки «Игры по безопасности», «Машины», Книжки-раскраски «Машины», конструктор «Автодорога», макет «Правила дорожного движения», игра «Извилистая дорога».</w:t>
            </w:r>
            <w:proofErr w:type="gramEnd"/>
          </w:p>
        </w:tc>
      </w:tr>
      <w:tr w:rsidR="00A44972" w:rsidRPr="007E066D" w:rsidTr="007E066D">
        <w:tc>
          <w:tcPr>
            <w:tcW w:w="104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итоговые результаты</w:t>
            </w:r>
          </w:p>
        </w:tc>
        <w:tc>
          <w:tcPr>
            <w:tcW w:w="3957" w:type="pct"/>
          </w:tcPr>
          <w:p w:rsidR="00A44972" w:rsidRPr="007E066D" w:rsidRDefault="00A44972" w:rsidP="007E066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      </w:r>
          </w:p>
          <w:p w:rsidR="00A44972" w:rsidRPr="007E066D" w:rsidRDefault="00A44972" w:rsidP="007E066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</w:t>
            </w:r>
          </w:p>
          <w:p w:rsidR="00A44972" w:rsidRPr="007E066D" w:rsidRDefault="00A44972" w:rsidP="007E066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владеет простейшими навыками самообслуживания; стремится проявлять самостоятельность в бытовом и игровом поведении;</w:t>
            </w:r>
          </w:p>
        </w:tc>
      </w:tr>
    </w:tbl>
    <w:p w:rsidR="00A44972" w:rsidRDefault="00A44972" w:rsidP="008621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4972" w:rsidRDefault="00A44972" w:rsidP="006A0B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Планирование реализации образовательной области </w:t>
      </w:r>
      <w:r>
        <w:rPr>
          <w:rFonts w:ascii="Times New Roman" w:hAnsi="Times New Roman"/>
          <w:b/>
          <w:sz w:val="32"/>
          <w:szCs w:val="32"/>
          <w:lang w:eastAsia="ru-RU"/>
        </w:rPr>
        <w:t>«Социально - коммуникативное развитие»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с детьми первой младшей группы на 2017 – 2018 учебный год.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2550"/>
      </w:tblGrid>
      <w:tr w:rsidR="00A44972" w:rsidRPr="007E066D" w:rsidTr="007E066D">
        <w:tc>
          <w:tcPr>
            <w:tcW w:w="75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424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Позитивная социализация детей дошкольного возраста, приобщение детей к социокультурным нормам, традициям семьи, общества и государства.</w:t>
            </w:r>
          </w:p>
        </w:tc>
      </w:tr>
      <w:tr w:rsidR="00A44972" w:rsidRPr="007E066D" w:rsidTr="007E066D">
        <w:tc>
          <w:tcPr>
            <w:tcW w:w="75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244" w:type="pct"/>
          </w:tcPr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Усвоение норм и ценностей, принятых в обществе, включая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моральные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и нравственные 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ценности.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Развитие общения и взаимодействия ребёнка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сверстниками.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Становление самостоятельности, целенаправленности и 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собственных</w:t>
            </w:r>
            <w:proofErr w:type="gramEnd"/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действий.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Развитие социального и эмоционального интеллекта, эмоциональной отзывчивости, 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сопереживания.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lastRenderedPageBreak/>
              <w:t>- Формирование уважительного отношения и чувства принадлежности к своей семье и к сообществу детей и взрослых в Организации.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Формирование позитивных установок различным видам труда и творчества.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Формирование основ безопасного поведения в быту, социуме, природе.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Формирование готовности к совместной деятельности со сверстниками.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4972" w:rsidRPr="007E066D" w:rsidTr="007E066D">
        <w:tc>
          <w:tcPr>
            <w:tcW w:w="75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Содержание</w:t>
            </w:r>
          </w:p>
        </w:tc>
        <w:tc>
          <w:tcPr>
            <w:tcW w:w="4244" w:type="pct"/>
          </w:tcPr>
          <w:p w:rsidR="00A44972" w:rsidRPr="007E066D" w:rsidRDefault="00A44972" w:rsidP="007E066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b/>
                <w:sz w:val="24"/>
                <w:szCs w:val="24"/>
              </w:rPr>
              <w:t>Люди</w:t>
            </w: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(взрослые и дети). Узнавание имен мальчиков и девочек в группе. Определение детьми особенностей внешнего вида мальчиков и девочек, их одежду, прически, предпочитаемые игрушки. Отличие взрослых и детей в жизни и на картинках. Показ и называние основных частей тела и лица человека, его действия. Различение и называние действий взрослых. Определение ярко выраженных эмоциональных состояний, которые воспитатель называет словом и подчеркнуто демонстрирует мимикой, жестами, интонацией голоса. Повторение за воспитателем слов, обозначающих эмоциональное состояние, узнавание на картинках. </w:t>
            </w:r>
          </w:p>
          <w:p w:rsidR="00A44972" w:rsidRPr="007E066D" w:rsidRDefault="00A44972" w:rsidP="007E066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b/>
                <w:sz w:val="24"/>
                <w:szCs w:val="24"/>
              </w:rPr>
              <w:t>Семья.</w:t>
            </w: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Рассматривание картинок, изображающих семью — детей и родителей. Узнавание членов семьи, название их, понимание заботы родителей о детях. </w:t>
            </w:r>
          </w:p>
          <w:p w:rsidR="00A44972" w:rsidRPr="007E066D" w:rsidRDefault="00A44972" w:rsidP="007E066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b/>
                <w:sz w:val="24"/>
                <w:szCs w:val="24"/>
              </w:rPr>
              <w:t>Детский сад</w:t>
            </w:r>
            <w:r w:rsidRPr="007E066D">
              <w:rPr>
                <w:rFonts w:ascii="Times New Roman" w:hAnsi="Times New Roman"/>
                <w:sz w:val="24"/>
                <w:szCs w:val="24"/>
              </w:rPr>
              <w:t>. Узнавание своей группы, воспитателей. Ориентация в помещении группы. Понимание правила «можно», «нельзя». По показу и напоминанию взрослого здороваются, прощаются, говорят «спасибо», «пожалуйста». Проявление внимание к словам и указаниям воспитателя, действуют по его примеру и показу. Участие вместе с воспитателем и детьми в общих подвижных, музыкальных, сюжетных и хороводных играх.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b/>
                <w:sz w:val="24"/>
                <w:szCs w:val="24"/>
              </w:rPr>
              <w:t>Труд.</w:t>
            </w: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Представление о простых предметах своей одежды (названия), назначении их, способах надевания (колготок, маек, футболок, штанишек).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Наблюдение за процессами труда взрослых по обслуживанию детей, что расширяет их кругозор. Называние</w:t>
            </w:r>
          </w:p>
        </w:tc>
      </w:tr>
      <w:tr w:rsidR="00A44972" w:rsidRPr="007E066D" w:rsidTr="007E066D">
        <w:tc>
          <w:tcPr>
            <w:tcW w:w="75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Формы</w:t>
            </w:r>
          </w:p>
        </w:tc>
        <w:tc>
          <w:tcPr>
            <w:tcW w:w="424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Игра; общение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взрослыми; образец речи воспитателя; художественное слово; рассматривание картинок, фотографий;</w:t>
            </w:r>
          </w:p>
        </w:tc>
      </w:tr>
      <w:tr w:rsidR="00A44972" w:rsidRPr="007E066D" w:rsidTr="007E066D">
        <w:tc>
          <w:tcPr>
            <w:tcW w:w="75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технологии</w:t>
            </w:r>
          </w:p>
        </w:tc>
        <w:tc>
          <w:tcPr>
            <w:tcW w:w="4244" w:type="pct"/>
          </w:tcPr>
          <w:p w:rsidR="00A44972" w:rsidRPr="007E066D" w:rsidRDefault="00A44972" w:rsidP="007E066D">
            <w:pPr>
              <w:pStyle w:val="af8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Информационно-коммуникативные, личностно-ориентированные, игровые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4972" w:rsidRPr="007E066D" w:rsidTr="007E066D">
        <w:tc>
          <w:tcPr>
            <w:tcW w:w="75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Методическое обеспечение</w:t>
            </w:r>
          </w:p>
        </w:tc>
        <w:tc>
          <w:tcPr>
            <w:tcW w:w="424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И.А Рындина, О.Н, 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Небыкова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«Рабочая программа», З.И. Самойлова «Комплексно – тематическое планирование образовательной деятельности с детьми раннего возраста», Сотникова В «Самые маленькие в детском саду», И.П. 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Равчеева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В.В. Журавлева «Формирование безопасного поведения в быту, социуме, природе», Т.А. Шорыгина « Общительные сказки», «Безопасные сказки», О.А. 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Айрих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«Эмоциональное развитие детей».</w:t>
            </w:r>
            <w:proofErr w:type="gramEnd"/>
          </w:p>
        </w:tc>
      </w:tr>
      <w:tr w:rsidR="00A44972" w:rsidRPr="007E066D" w:rsidTr="007E066D">
        <w:tc>
          <w:tcPr>
            <w:tcW w:w="75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Предметно – развивающая среда</w:t>
            </w:r>
          </w:p>
        </w:tc>
        <w:tc>
          <w:tcPr>
            <w:tcW w:w="424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Игрушки, картинки, картины, шаблоны, фотографии</w:t>
            </w:r>
          </w:p>
        </w:tc>
      </w:tr>
      <w:tr w:rsidR="00A44972" w:rsidRPr="007E066D" w:rsidTr="007E066D">
        <w:tc>
          <w:tcPr>
            <w:tcW w:w="75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Планируемые итоговые </w:t>
            </w: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результаты</w:t>
            </w:r>
          </w:p>
        </w:tc>
        <w:tc>
          <w:tcPr>
            <w:tcW w:w="4244" w:type="pct"/>
          </w:tcPr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Ребенок демонстрирует ярко выраженную потребность в общении;  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умеет действовать с предметами в соответствии с их социальным назначением;  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активно подражает сверстникам и взрослым;  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стремится к самостоятельности, проявляя активность и инициативность;  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пока не принимает на себя роль, но может копировать известные действия, движения, слова взрослых;  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демонстрирует элементарный навык самообслуживания;  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обращается к взрослому с просьбой о помощи;  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активно включается в парные игры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взрослым</w:t>
            </w:r>
          </w:p>
        </w:tc>
      </w:tr>
    </w:tbl>
    <w:p w:rsidR="00A44972" w:rsidRDefault="00A44972" w:rsidP="006A0B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Планирование реализации образовательной области </w:t>
      </w:r>
      <w:r>
        <w:rPr>
          <w:rFonts w:ascii="Times New Roman" w:hAnsi="Times New Roman"/>
          <w:b/>
          <w:sz w:val="32"/>
          <w:szCs w:val="32"/>
          <w:lang w:eastAsia="ru-RU"/>
        </w:rPr>
        <w:t>«Речевое развитие»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с детьми первой младшей группы на 2017 – 2018 учебный год.</w:t>
      </w:r>
    </w:p>
    <w:p w:rsidR="00A44972" w:rsidRDefault="00A44972" w:rsidP="006A0B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12269"/>
      </w:tblGrid>
      <w:tr w:rsidR="00A44972" w:rsidRPr="007E066D" w:rsidTr="007E066D">
        <w:tc>
          <w:tcPr>
            <w:tcW w:w="851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4149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Добиться активного владения речью</w:t>
            </w:r>
          </w:p>
        </w:tc>
      </w:tr>
      <w:tr w:rsidR="00A44972" w:rsidRPr="007E066D" w:rsidTr="007E066D">
        <w:tc>
          <w:tcPr>
            <w:tcW w:w="851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149" w:type="pct"/>
          </w:tcPr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1.Воспитывать у детей интерес к общению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2. Обучать детей вступать в контакт с окружающими, выражать свои мысли, чувства, впечатления, используя речевые средства и элементарные этикетные формулы общения.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3. Развивать желание детей активно включаться в речевое взаимодействие, направленное на развитие умения понимать обращенную речь с опорой и без опоры на наглядность.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4. Обогащать и активизировать словарь детей за счет слов-названий предметов, объектов, их действий или действий с ними, некоторых ярко выраженных частей, свой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>едмета (цвет, форма, размер, характер поверхности).</w:t>
            </w:r>
          </w:p>
        </w:tc>
      </w:tr>
      <w:tr w:rsidR="00A44972" w:rsidRPr="007E066D" w:rsidTr="007E066D">
        <w:tc>
          <w:tcPr>
            <w:tcW w:w="851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4149" w:type="pct"/>
          </w:tcPr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Выполнение несложных поручений по слову воспитателя, умение отвечать на вопросы о названии предметов одежды, посуды, овощей и фруктов и действиях с ними. Самостоятельные предметные и игровые действия, подсказывание, как можно обозначить их словом, как развить несложный сюжет, иллюстрируя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предметную</w:t>
            </w:r>
            <w:proofErr w:type="gramEnd"/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деятельность, а также речевая активность ребенка в процессе 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</w:rPr>
              <w:t>отобразительной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игры. Наблюдения детей за живыми объектами и движущимся транспортом. Эти объекты привлекают внимание малышей и вызывают яркие эмоциональные и речевые реакции, непроизвольную ситуативную речь. Взрослый в любом контакте с ребенком поддерживает речевую активность малыша, а именно дает развернутое речевое описание происходящего, того, что малыш пока может выразить лишь в однословном высказывании. Игры-занятия по рассматриванию предметов, игрушек, картинок («Чудесный мешочек», «Кто в домике живет?», «Чей малыш?», «Чья мама?», «Кто приехал на машине?»). В них объекты и действия обозначаются словом, одноименные действия выполняются разными игрушками, одна и та же игрушка действует многообразными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способами.</w:t>
            </w:r>
          </w:p>
        </w:tc>
      </w:tr>
      <w:tr w:rsidR="00A44972" w:rsidRPr="007E066D" w:rsidTr="007E066D">
        <w:tc>
          <w:tcPr>
            <w:tcW w:w="851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Формы</w:t>
            </w:r>
          </w:p>
        </w:tc>
        <w:tc>
          <w:tcPr>
            <w:tcW w:w="4149" w:type="pct"/>
          </w:tcPr>
          <w:p w:rsidR="00A44972" w:rsidRDefault="00A44972" w:rsidP="007E066D">
            <w:pPr>
              <w:pStyle w:val="a6"/>
              <w:spacing w:line="240" w:lineRule="atLeast"/>
              <w:jc w:val="both"/>
            </w:pPr>
            <w:proofErr w:type="gramStart"/>
            <w:r>
              <w:t xml:space="preserve">Дидактические игры, игры – драматизации, словесные упражнения, рассматривание и составление рассказа об увиденном, загадывание и отгадывание загадок, рассматривание игрушек, чтение художественных произведений, наблюдения, </w:t>
            </w:r>
            <w:proofErr w:type="spellStart"/>
            <w:r>
              <w:t>пересказывание</w:t>
            </w:r>
            <w:proofErr w:type="spellEnd"/>
            <w:r>
              <w:t xml:space="preserve"> коротких рассказов и сказок, разучивание стихотворений, скороговорок, </w:t>
            </w:r>
            <w:proofErr w:type="spellStart"/>
            <w:r>
              <w:t>чистоговорок</w:t>
            </w:r>
            <w:proofErr w:type="spellEnd"/>
            <w:r>
              <w:t xml:space="preserve">, </w:t>
            </w:r>
            <w:r>
              <w:lastRenderedPageBreak/>
              <w:t>пальчиковые игры, артикуляционная гимнастика, хороводные игры.</w:t>
            </w:r>
            <w:proofErr w:type="gramEnd"/>
          </w:p>
        </w:tc>
      </w:tr>
      <w:tr w:rsidR="00A44972" w:rsidRPr="007E066D" w:rsidTr="007E066D">
        <w:tc>
          <w:tcPr>
            <w:tcW w:w="851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Образовательные технологии</w:t>
            </w:r>
          </w:p>
        </w:tc>
        <w:tc>
          <w:tcPr>
            <w:tcW w:w="4149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Личностно-ориентированные, игровые, информационно-коммуникативные</w:t>
            </w:r>
          </w:p>
        </w:tc>
      </w:tr>
      <w:tr w:rsidR="00A44972" w:rsidRPr="007E066D" w:rsidTr="007E066D">
        <w:tc>
          <w:tcPr>
            <w:tcW w:w="851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Методическое обеспечение</w:t>
            </w:r>
          </w:p>
        </w:tc>
        <w:tc>
          <w:tcPr>
            <w:tcW w:w="4149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Сотникова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«Самые маленькие в детском саду», З.И. Самойлова «Комплексно – тематическое планирование образовательной деятельности с детьми раннего возраста», И.А Рындина, О.Н, 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Небыкова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«Рабочая программа», «Хрестоматия для маленьких»   </w:t>
            </w:r>
          </w:p>
        </w:tc>
      </w:tr>
      <w:tr w:rsidR="00A44972" w:rsidRPr="007E066D" w:rsidTr="007E066D">
        <w:tc>
          <w:tcPr>
            <w:tcW w:w="851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Предметно – развивающая среда</w:t>
            </w:r>
          </w:p>
        </w:tc>
        <w:tc>
          <w:tcPr>
            <w:tcW w:w="4149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Центр книги: детская художественная литература, хрестоматия для младших дошкольников, книга «мои любимые сказки», «Большая книга загадок», карточки по дыхательной гимнастике, по артикуляционной гимнастике, словесные игры, иллюстрации к сказкам «Узнай 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</w:rPr>
              <w:t>сказку»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,«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>Мозаики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</w:rPr>
              <w:t>», «Шнуровки», «Паззлы», книга «Сказки» с паззлами, картотека «Театрализованные игры».</w:t>
            </w:r>
          </w:p>
        </w:tc>
      </w:tr>
      <w:tr w:rsidR="00A44972" w:rsidRPr="007E066D" w:rsidTr="007E066D">
        <w:tc>
          <w:tcPr>
            <w:tcW w:w="851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итоговые результаты</w:t>
            </w:r>
          </w:p>
        </w:tc>
        <w:tc>
          <w:tcPr>
            <w:tcW w:w="4149" w:type="pct"/>
          </w:tcPr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Ребенок активен и инициативен в речевых контактах с воспитателем и детьми;  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проявляет интерес и доброжелательность в общении со сверстниками, легко понимает речь взрослого на наглядной основе и без наглядности, использует в разговоре форму простого предложения из 4-х и более слов, правильно оформляет его;  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самостоятельно использует форму приветствия, прощания, просьбы и благодарности.</w:t>
            </w:r>
          </w:p>
        </w:tc>
      </w:tr>
    </w:tbl>
    <w:p w:rsidR="00A44972" w:rsidRDefault="00A44972" w:rsidP="006A0B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Планирование реализации образовательной области </w:t>
      </w:r>
      <w:r>
        <w:rPr>
          <w:rFonts w:ascii="Times New Roman" w:hAnsi="Times New Roman"/>
          <w:b/>
          <w:sz w:val="32"/>
          <w:szCs w:val="32"/>
          <w:lang w:eastAsia="ru-RU"/>
        </w:rPr>
        <w:t>«Художественно – эстетическое развитие»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с детьми первой младшей группы на 2017 – 2018 учебный год.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5"/>
        <w:gridCol w:w="12411"/>
      </w:tblGrid>
      <w:tr w:rsidR="00A44972" w:rsidRPr="007E066D" w:rsidTr="007E066D">
        <w:tc>
          <w:tcPr>
            <w:tcW w:w="80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4197" w:type="pct"/>
          </w:tcPr>
          <w:p w:rsidR="00A44972" w:rsidRPr="007E066D" w:rsidRDefault="00A44972" w:rsidP="007E066D">
            <w:pPr>
              <w:pStyle w:val="af8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Развить художественно-эстетические запросы ребёнка.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4972" w:rsidRPr="007E066D" w:rsidTr="007E066D">
        <w:tc>
          <w:tcPr>
            <w:tcW w:w="80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197" w:type="pct"/>
          </w:tcPr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1. Вызвать интерес и воспитывать желание участвовать в образовательных ситуациях и играх эстетической направленности, рисовать, лепить совместно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взрослым и самостоятельно.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2. Развивать эмоциональный отклик детей на отдельные эстетические свойства и качества предметов (в процессе рассматривания игрушек, природных объектов, предметов быта, произведений искусства).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3. Формировать умения создавать (в совместной с педагогом деятельности и самостоятельно) несложные изображения в рисовании, лепке, аппликации, конструировании, ассоциировать изображение с предметами окружающего мира, принимать замысел, предложенный взрослым, создавать изображение по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принятому</w:t>
            </w:r>
            <w:proofErr w:type="gramEnd"/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замыслу.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4. Активизировать освоение изобразительных материалов, инструментов (их возможностей и правил использования), поддерживать экспериментирование с ними, развивать технические умения, зрительно-моторную координацию, моторные характеристики и формообразующие умения.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5. Развивать умение вслушиваться в музыку, различать контрастные особенности звучания; побуждать к подпеванию и пению; развивать умение связывать движение с музыкой.</w:t>
            </w:r>
          </w:p>
        </w:tc>
      </w:tr>
      <w:tr w:rsidR="00A44972" w:rsidRPr="007E066D" w:rsidTr="007E066D">
        <w:tc>
          <w:tcPr>
            <w:tcW w:w="80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4197" w:type="pct"/>
          </w:tcPr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Рассматривание детьми и обыгрывание народных игрушек и предметов промыслов, разнообразных по материалу </w:t>
            </w:r>
            <w:r w:rsidRPr="007E066D">
              <w:rPr>
                <w:rFonts w:ascii="Times New Roman" w:hAnsi="Times New Roman"/>
                <w:sz w:val="24"/>
                <w:szCs w:val="24"/>
              </w:rPr>
              <w:lastRenderedPageBreak/>
              <w:t>изготовления и образам. Дети узнают их названия, функциональную направленность (что с ними можно делать: игрушки — играть, посуда — используется в процессе еды и приготовления пищи и т. п.).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Восприятие, рассматривание разных образов: животных (лошадки, медведя, собаки, птицы и т. п.), человека (барышни, няньки).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Соотнесение изображения с предметами окружающего мира. Узнавание некоторых простых элементов росписи предметов народных промыслов. Рассматривание знакомых детских книг. Освоение элементарных правил использования книги. Познание того, что рисунки в книгах — иллюстрации — созданы</w:t>
            </w:r>
          </w:p>
          <w:p w:rsidR="00A44972" w:rsidRPr="007E066D" w:rsidRDefault="00A44972" w:rsidP="007E066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художниками. Учатся внимательно рассматривать изображение, слушать описание взрослого, соотносить изображенное с собственным опытом. Освоение детьми некоторых изобразительных материалов: различение,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называние, выбор по инструкции взрослого. В практических ситуациях освоение некоторых инструментов и действий с ними, правил использования. В совместной с педагогом деятельности познание об элементах строительных конструкторов: название деталей, некоторые свойства, способы крепления. Освоение способов создания простых изображений: на основе готовых основ — нарисованных взрослым образов, линий, точек и отпечатков. Музыкальное развитие на третьем году жизни включает слушание инструментальной музыки (небольшие пьесы для детей) в живом исполнении взрослого. Музыкально-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ритмические движения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дети воспроизводят по показу.</w:t>
            </w:r>
          </w:p>
        </w:tc>
      </w:tr>
      <w:tr w:rsidR="00A44972" w:rsidRPr="007E066D" w:rsidTr="007E066D">
        <w:tc>
          <w:tcPr>
            <w:tcW w:w="80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Формы</w:t>
            </w:r>
          </w:p>
        </w:tc>
        <w:tc>
          <w:tcPr>
            <w:tcW w:w="4197" w:type="pct"/>
          </w:tcPr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Наблюдения по ситуации, занимательные показы, наблюдения, индивидуальная работа с детьми, рисование,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аппликация, экспериментирование с материалом, художественный труд, дидактические игры, художественный досуг, конкурсы, выставки работ, проблемная ситуация, индивидуальная работа с детьми, проектная деятельность.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Использование музыки: на утренней гимнастике, на музыкальных занятиях, во время умывания, в продуктивных  видах деятельности, во время  прогулки (в теплое время)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оздание условий для самостоятельной музыкальной деятельности в группе: подбор музыкальных инструментов (озвученных и 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</w:rPr>
              <w:t>неозвученных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), музыкальных игрушек, атрибутов, элементов костюмов для театрализованной деятельности, придумывание простейших танцевальных движений, 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содержания песен, хороводов.</w:t>
            </w:r>
          </w:p>
        </w:tc>
      </w:tr>
      <w:tr w:rsidR="00A44972" w:rsidRPr="007E066D" w:rsidTr="007E066D">
        <w:tc>
          <w:tcPr>
            <w:tcW w:w="80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технологии</w:t>
            </w:r>
          </w:p>
        </w:tc>
        <w:tc>
          <w:tcPr>
            <w:tcW w:w="419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Игровые, личностно-ориентированные, технологии проектной деятельности, нетрадиционные техники рисования</w:t>
            </w:r>
          </w:p>
        </w:tc>
      </w:tr>
      <w:tr w:rsidR="00A44972" w:rsidRPr="007E066D" w:rsidTr="007E066D">
        <w:tc>
          <w:tcPr>
            <w:tcW w:w="80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Методическое обеспечение</w:t>
            </w:r>
          </w:p>
        </w:tc>
        <w:tc>
          <w:tcPr>
            <w:tcW w:w="419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Н.Н. Леонова «Художественное творчество» 1 мл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руппа, И.А Рындина, О.Н, 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Небыкова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«Рабочая программа», </w:t>
            </w:r>
          </w:p>
        </w:tc>
      </w:tr>
      <w:tr w:rsidR="00A44972" w:rsidRPr="007E066D" w:rsidTr="007E066D">
        <w:tc>
          <w:tcPr>
            <w:tcW w:w="80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Предметно – развивающая среда</w:t>
            </w:r>
          </w:p>
        </w:tc>
        <w:tc>
          <w:tcPr>
            <w:tcW w:w="4197" w:type="pct"/>
          </w:tcPr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Центр творчества: альбомы, цветной картон, цветная бумага, клей ПВА, краски «Гуашь», краски акварельные, кисточки, «Цветные карандаши», пластилин, доски для лепки, стаканчик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непроливайки, книга-трафарет «Обведи и раскрась», доска для рисования, раскраски по темам, мольберт.</w:t>
            </w:r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Центр строительно-конструктивных игр: набор «Мягкие модули», деревянный конструктор, набор пластмассовых кубиков, конструктор «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</w:rPr>
              <w:t>», конструктор «Автомобильная дорога», набор инструментов «Строитель», набор солдатиков, машинки, игрушки для обыгрывания построек.</w:t>
            </w:r>
            <w:proofErr w:type="gramEnd"/>
          </w:p>
          <w:p w:rsidR="00A44972" w:rsidRPr="007E066D" w:rsidRDefault="00A44972" w:rsidP="007E066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Центр музыки и театра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:м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еталлофон, барабан, маракасы, погремушки, колокольчики, треугольник, бубны, ширма для </w:t>
            </w:r>
            <w:r w:rsidRPr="007E066D">
              <w:rPr>
                <w:rFonts w:ascii="Times New Roman" w:hAnsi="Times New Roman"/>
                <w:sz w:val="24"/>
                <w:szCs w:val="24"/>
              </w:rPr>
              <w:lastRenderedPageBreak/>
              <w:t>театра, картонажный театр «Колобок», уголок «Ряженья», деревянный набор «Персонажи сказок», резиновые игрушки «Герои мультфильмов».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4972" w:rsidRPr="007E066D" w:rsidTr="007E066D">
        <w:tc>
          <w:tcPr>
            <w:tcW w:w="80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Планируемые итоговые результаты</w:t>
            </w:r>
          </w:p>
        </w:tc>
        <w:tc>
          <w:tcPr>
            <w:tcW w:w="4197" w:type="pct"/>
          </w:tcPr>
          <w:p w:rsidR="00A44972" w:rsidRPr="007E066D" w:rsidRDefault="00A44972" w:rsidP="007E066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Ребенок с интересом включается в образовательные ситуации эстетической направленности: рисовать, лепить или «поиграть» с игрушками (народных промыслов); </w:t>
            </w:r>
          </w:p>
          <w:p w:rsidR="00A44972" w:rsidRPr="007E066D" w:rsidRDefault="00A44972" w:rsidP="007E066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‒</w:t>
            </w: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любит заниматься изобразительной деятельностью совместно со взрослым; </w:t>
            </w:r>
          </w:p>
          <w:p w:rsidR="00A44972" w:rsidRPr="007E066D" w:rsidRDefault="00A44972" w:rsidP="007E066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‒</w:t>
            </w: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эмоционально воспринимает красоту окружающего мира: яркие контрастные цвета, интересные узоры, нарядные игрушки;</w:t>
            </w:r>
          </w:p>
          <w:p w:rsidR="00A44972" w:rsidRPr="007E066D" w:rsidRDefault="00A44972" w:rsidP="007E066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‒</w:t>
            </w: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узнает в иллюстрациях и в предметах народных промыслов изображения (люди, животные), различает некоторые предметы народных промыслов;</w:t>
            </w:r>
          </w:p>
          <w:p w:rsidR="00A44972" w:rsidRPr="007E066D" w:rsidRDefault="00A44972" w:rsidP="007E066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‒</w:t>
            </w: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знает названия некоторых изобразительных материалов и инструментов, понимает, что карандашами и красками можно рисовать, из глины лепить;</w:t>
            </w:r>
          </w:p>
          <w:p w:rsidR="00A44972" w:rsidRPr="007E066D" w:rsidRDefault="00A44972" w:rsidP="007E066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самостоятельно оставляет след карандаша (краски) на бумаге, создает поросые изображения (</w:t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</w:rPr>
              <w:t>головоноги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, формы, линии, штрихи), научается ассоциировать (соотносить) созданные линии, фигуры с образами, «подсказанными» взрослым; называет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то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что изобразил;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‒</w:t>
            </w: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осваивает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простые действия с инструментами, в совместной со взрослым деятельности создает простые изображения.</w:t>
            </w:r>
          </w:p>
        </w:tc>
      </w:tr>
    </w:tbl>
    <w:p w:rsidR="00A44972" w:rsidRDefault="00A44972" w:rsidP="00E321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Перспективное планирование совместной деятельности, осуществляемой в ходе режимных моментов с детьми первой младшей группы на 2017 – 2018 учебный год.</w:t>
      </w:r>
    </w:p>
    <w:p w:rsidR="00A44972" w:rsidRPr="006A0B62" w:rsidRDefault="00A44972" w:rsidP="006A0B62">
      <w:pPr>
        <w:pStyle w:val="af9"/>
        <w:numPr>
          <w:ilvl w:val="0"/>
          <w:numId w:val="5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Перспективное планирование </w:t>
      </w:r>
      <w:r w:rsidRPr="006A0B62">
        <w:rPr>
          <w:rFonts w:ascii="Times New Roman" w:hAnsi="Times New Roman"/>
          <w:sz w:val="28"/>
          <w:szCs w:val="28"/>
          <w:lang w:eastAsia="ru-RU"/>
        </w:rPr>
        <w:t>работы по формированию культурно – гигиенических навыков и культуры поведения.</w:t>
      </w:r>
    </w:p>
    <w:p w:rsidR="00A44972" w:rsidRDefault="00A44972" w:rsidP="006A0B62">
      <w:pPr>
        <w:pStyle w:val="af9"/>
        <w:numPr>
          <w:ilvl w:val="0"/>
          <w:numId w:val="5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Перспективное планирование комплексов утренней гимнастики.</w:t>
      </w:r>
    </w:p>
    <w:p w:rsidR="00A44972" w:rsidRDefault="00A44972" w:rsidP="006A0B62">
      <w:pPr>
        <w:pStyle w:val="af9"/>
        <w:numPr>
          <w:ilvl w:val="0"/>
          <w:numId w:val="5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Перспективное планирование подвижных игр на прогулке.</w:t>
      </w:r>
    </w:p>
    <w:p w:rsidR="00A44972" w:rsidRDefault="00A44972" w:rsidP="006A0B62">
      <w:pPr>
        <w:pStyle w:val="af9"/>
        <w:numPr>
          <w:ilvl w:val="0"/>
          <w:numId w:val="5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Перспективное планирование восприятия художественной литературы и фольклора.</w:t>
      </w:r>
    </w:p>
    <w:p w:rsidR="00A44972" w:rsidRDefault="00A44972" w:rsidP="006A0B62">
      <w:pPr>
        <w:pStyle w:val="af9"/>
        <w:numPr>
          <w:ilvl w:val="0"/>
          <w:numId w:val="5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Перспективное планирование игровой деятельности.</w:t>
      </w:r>
    </w:p>
    <w:p w:rsidR="00A44972" w:rsidRDefault="00A44972" w:rsidP="006A0B62">
      <w:pPr>
        <w:pStyle w:val="af9"/>
        <w:numPr>
          <w:ilvl w:val="0"/>
          <w:numId w:val="5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Перспективное планирование элементарной трудовой деятельности.</w:t>
      </w:r>
    </w:p>
    <w:p w:rsidR="00A44972" w:rsidRDefault="00A44972" w:rsidP="00201C94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01C94">
        <w:rPr>
          <w:rFonts w:ascii="Times New Roman" w:hAnsi="Times New Roman"/>
          <w:b/>
          <w:sz w:val="28"/>
          <w:szCs w:val="28"/>
          <w:lang w:eastAsia="ru-RU"/>
        </w:rPr>
        <w:t>Перспективное планирование работы по формированию культурно – гигиенических навыков и культуры поведения.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1417"/>
        <w:gridCol w:w="1559"/>
        <w:gridCol w:w="8364"/>
        <w:gridCol w:w="2835"/>
      </w:tblGrid>
      <w:tr w:rsidR="00A44972" w:rsidRPr="007E066D" w:rsidTr="00201C94">
        <w:trPr>
          <w:cantSplit/>
          <w:trHeight w:val="897"/>
        </w:trPr>
        <w:tc>
          <w:tcPr>
            <w:tcW w:w="534" w:type="dxa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Сезон </w:t>
            </w:r>
          </w:p>
        </w:tc>
        <w:tc>
          <w:tcPr>
            <w:tcW w:w="1417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55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Недели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A44972" w:rsidRPr="007E066D" w:rsidTr="00201C94"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</w:t>
            </w:r>
          </w:p>
        </w:tc>
        <w:tc>
          <w:tcPr>
            <w:tcW w:w="1417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держать ложку в правой руке. Учить доставать из шкафа уличную одежду. Учить брать мыло из мыльницы.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брать пищу губами. Побуждать надевать носки, рейтузы, кофту, куртку, шапку. Учить с помощью взрослых намыливать руки.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3неделя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держать ложку в правой руке. Учить доставать из шкафа уличную одежду. Учить брать мыло из мыльницы.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брать пищу губами. Побуждать надевать носки, рейтузы, кофту, куртку, шапку. Учить с помощью взрослых намыливать руки.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55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есть самостоятельно. Учить снимать колготки с верхней части туловища. Учить класть мыло на место. Учить смывать мыло.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Продолжать учить держать ложку в правой руке. Приучать словесно выражать просьбу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помощи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спокойно вести себя в раздевальной комнате. Учить знать местонахождение своего полотенца.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3неделя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спокойно вести себя в раздевальной комнате.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знать местонахождение своего полотенца.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умение смывать мыло. Закреплять умение держать ложку в правой руке. Продолжать учить снимать колготки.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с помощью взрослого вытирать руки. Продолжать побуждать надевать носки, рейтузы, кофту.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Приучать вешать своё полотенце на нужное место. Приучать спокойно вести себя в раздевальной комнате.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Приучать пользоваться носовым платком. Приучать контролировать свои физиологические потребности.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4неделя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умение держать ложку в правой руке. Учить расстёгивать застёжки на липучках. Продолжать учить намыливать руки.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1417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55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есть аккуратно, не обливаясь. Упражнять в использовании других видов застёжки. Продолжать учить мыть руки прямыми движениями.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самостоятельно есть любую пищу. Учить надевать обувь, рейтузы. Учить отжимать руки после мытья.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есть только из своей тарелки. Учить с помощью взрослого застёгивать пальто. Закреплять умение вытирать руки своим полотенцем.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есть с хлебом. Учить вешать одежду в шкаф. Закреплять умение вешать полотенце на своё место.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откусывать пищу небольшими кусочками. При раздевании ко сну побуждать снимать платье или рубашку. Учить обращать внимание на грязные руки и лицо.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55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2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3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жевать коренными зубами, а не передними. 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снимать колготки. Учить умывать лицо.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Учить не мешать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столом другим детям. Учить вешать одежду на стульчик. 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55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не выходить из-за стола до конца еды. Продолжать приучать соблюдать правила поведения в раздевалке. 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есть аккуратно.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Приучать при раздевании ко сну снимать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обувь.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пользоваться салфеткой. Приучать расстёгивать пуговицы.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Продолжать учить пользоваться салфеткой. Побуждать к частичному раздеванию при помощи взрослого. Закреплять умение умывать лицо. 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1417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55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Совершенствовать умение есть самостоятельно. Учить застёгивать пуговицы. Учить засучивать рукава.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Совершенствовать умение доедать пищу до конца. Учить надевать гольфы, носки, начиная с носка. Учить мыть лицо, не разбрызгивая воду.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Продолжать формировать навыки аккуратности.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Побуждать при раздевании ко сну вешать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одежду на стульчик. Закреплять умение пользоваться носовым платком.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держать ложку тремя пальцами, съедая бульон первого блюда вместе с заправкой. 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вежливо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выражать просьбу о помощи. Закреплять умение мыть руки.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55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Закреплять умение есть аккуратно. 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раздеваться самостоятельно. Закреплять навыки мытья рук и лица.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пить из чашки, почти не проливая. Продолжать учить пользоваться разными видами застёжек. Учить во время умывания не мочить одежду.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3неделя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проглатывать пищу, не оставляя её за щекой. Закреплять умение размещать свои вещи в шкафу. Закреплять умение вытирать руки и лицо своим полотенцем и вешать его на место. 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учить не мешать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столом другим детям. Продолжать учить складывать и развешивать свою одежду перед сном. Продолжать закреплять умение пользоваться носовым платком. Продолжать учить регулировать свои физиологические потребности. 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не выходить из-за стола до конца еды. Продолжать побуждать вешать одежду на стульчик, шорты и колготки класть на сиденье. Учить вытирать ноги при входе в детский сад.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55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Продолжать 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держать ложку за конец ручки. Продолжать учить завязывать шнурки. Продолжать учить навыкам культурного поведения.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Продолжать учить есть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аккуратно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пользоваться салфеткой. Продолжать учить благодарить за помощь взрослого при одевании и раздевании. Учить выполнять поручения из 2-3-х действий (отнеси, поставь, принеси).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Совершенствовать навыки культуры еды. Продолжать учить навыкам одевания и раздевания. Побуждать детей расчёсывать короткие волосы. Продолжать учить регулировать свои физиологические потребности.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Диагностика 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3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Совершенствовать полученные навыки самообслуживания в течение учебного года.</w:t>
            </w:r>
          </w:p>
        </w:tc>
        <w:tc>
          <w:tcPr>
            <w:tcW w:w="283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Диагностика </w:t>
            </w:r>
          </w:p>
        </w:tc>
      </w:tr>
    </w:tbl>
    <w:p w:rsidR="00A44972" w:rsidRPr="00201C94" w:rsidRDefault="00A44972" w:rsidP="00201C94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4972" w:rsidRPr="00201C94" w:rsidRDefault="00A44972" w:rsidP="00201C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01C94">
        <w:rPr>
          <w:rFonts w:ascii="Times New Roman" w:hAnsi="Times New Roman"/>
          <w:b/>
          <w:sz w:val="28"/>
          <w:szCs w:val="28"/>
          <w:lang w:eastAsia="ru-RU"/>
        </w:rPr>
        <w:t>Перспективное планирование комплексов утренней гимнастики.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1559"/>
        <w:gridCol w:w="1843"/>
        <w:gridCol w:w="5386"/>
        <w:gridCol w:w="5464"/>
      </w:tblGrid>
      <w:tr w:rsidR="00A44972" w:rsidRPr="007E066D" w:rsidTr="00201C94"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сезон</w:t>
            </w:r>
          </w:p>
        </w:tc>
        <w:tc>
          <w:tcPr>
            <w:tcW w:w="1559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843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недели</w:t>
            </w:r>
          </w:p>
        </w:tc>
        <w:tc>
          <w:tcPr>
            <w:tcW w:w="10850" w:type="dxa"/>
            <w:gridSpan w:val="2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Комплексы утренней гимнастики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предметами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A44972" w:rsidRPr="007E066D" w:rsidTr="00201C94"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</w:t>
            </w:r>
          </w:p>
        </w:tc>
        <w:tc>
          <w:tcPr>
            <w:tcW w:w="1559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«Носики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курносики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2неделя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«Носики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курносики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3неделя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с шишками</w:t>
            </w: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с шишками</w:t>
            </w: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«Птички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невилички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44972" w:rsidRPr="007E066D" w:rsidTr="00201C94">
        <w:trPr>
          <w:trHeight w:val="70"/>
        </w:trPr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«Птички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невилички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с обручем</w:t>
            </w: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с обручем</w:t>
            </w: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Заинька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Заинька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Комплекс с косичкой</w:t>
            </w: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Комплекс с косичкой</w:t>
            </w: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1559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Зайка беленький сидит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Зайка беленький сидит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3неделя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кс с фл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ажками</w:t>
            </w: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кс с фл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ажками</w:t>
            </w: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43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Бабочки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Бабочки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с мешочками</w:t>
            </w: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с мешочками</w:t>
            </w:r>
          </w:p>
        </w:tc>
        <w:tc>
          <w:tcPr>
            <w:tcW w:w="5464" w:type="dxa"/>
          </w:tcPr>
          <w:p w:rsidR="00A44972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Наши красивые ручки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2неделя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Наши красивые ручки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кс с пл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аточком</w:t>
            </w: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Компле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кс с пл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аточком</w:t>
            </w: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1559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музыканты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музыканты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с погремушкой</w:t>
            </w: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4неделя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с погремушкой</w:t>
            </w: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Воробушки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Воробушки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3неделя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с кубиками</w:t>
            </w: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с кубиками</w:t>
            </w: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Цветы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2неделя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Цветы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3неделя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с лентами</w:t>
            </w: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538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с лентами</w:t>
            </w:r>
          </w:p>
        </w:tc>
        <w:tc>
          <w:tcPr>
            <w:tcW w:w="546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4972" w:rsidRDefault="00A44972" w:rsidP="00201C94">
      <w:pPr>
        <w:pStyle w:val="af9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01C94">
        <w:rPr>
          <w:rFonts w:ascii="Times New Roman" w:hAnsi="Times New Roman"/>
          <w:b/>
          <w:sz w:val="28"/>
          <w:szCs w:val="28"/>
          <w:lang w:eastAsia="ru-RU"/>
        </w:rPr>
        <w:t>Перспективное планирование подвижных игр на прогулке.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6"/>
        <w:gridCol w:w="1275"/>
        <w:gridCol w:w="1700"/>
        <w:gridCol w:w="2410"/>
        <w:gridCol w:w="2126"/>
        <w:gridCol w:w="2410"/>
        <w:gridCol w:w="2268"/>
        <w:gridCol w:w="2061"/>
      </w:tblGrid>
      <w:tr w:rsidR="00A44972" w:rsidRPr="007E066D" w:rsidTr="00201C94">
        <w:tc>
          <w:tcPr>
            <w:tcW w:w="181" w:type="pct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сезон</w:t>
            </w:r>
          </w:p>
        </w:tc>
        <w:tc>
          <w:tcPr>
            <w:tcW w:w="431" w:type="pct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575" w:type="pct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недели</w:t>
            </w:r>
          </w:p>
        </w:tc>
        <w:tc>
          <w:tcPr>
            <w:tcW w:w="3813" w:type="pct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Дни недели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(основной вид движения-</w:t>
            </w:r>
            <w:proofErr w:type="gramEnd"/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метание)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(основной вид движения - бег)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(основной вид движения - лазанье)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(основной вид движения-прыжки)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(игра на ориентировку в пространстве)</w:t>
            </w:r>
          </w:p>
        </w:tc>
      </w:tr>
      <w:tr w:rsidR="00A44972" w:rsidRPr="007E066D" w:rsidTr="00201C94">
        <w:tc>
          <w:tcPr>
            <w:tcW w:w="181" w:type="pct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</w:t>
            </w:r>
          </w:p>
        </w:tc>
        <w:tc>
          <w:tcPr>
            <w:tcW w:w="431" w:type="pct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57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– 3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Мячик в круг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Догони мяч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Собираем шарики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ровненькой дорожке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мяч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57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Попади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воротики</w:t>
            </w:r>
            <w:proofErr w:type="spellEnd"/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Солнышко и дождик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и дождик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Движения животных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Поедем в лес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Лови и броса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мяч не теряй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Одеваемся на прогулку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Перелезь через бревно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Зайка 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звенит?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3неделя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озорной мячик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Спящий пес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Воротики</w:t>
            </w:r>
            <w:proofErr w:type="spellEnd"/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узенькой дорожке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флажок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Веревочка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Зайчишка - трусишка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мяч, Маша!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Пружинка 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Воробушки и автомобиль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Мячик 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Маленькие ножки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Собираем шарики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Допрыгни до ладошки 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Беги к тому, что назову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57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Целься вернее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Воробышки и автомобиль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Яблочки и ежата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 веселый звонкий мяч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позвал?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Пронеси не урони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Маленькие и большие ножки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- котята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Зайка беленький сидит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пару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Корзинка 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Лиса и зайцы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наступи на линию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Достань яблоко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ночь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Детский боулинг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Зайчишка - трусишка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Яблочки и ежата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Зайка беленький сидит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Поезд </w:t>
            </w:r>
          </w:p>
        </w:tc>
      </w:tr>
      <w:tr w:rsidR="00A44972" w:rsidRPr="007E066D" w:rsidTr="00201C94">
        <w:tc>
          <w:tcPr>
            <w:tcW w:w="181" w:type="pct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431" w:type="pct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57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Кидаемся снежками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Беги, лови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Снежки 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Гуляем зимой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Зайчики и домики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Снежинки 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Одеваемся на прогулку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Машины 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лошадках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Каждому по игрушке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Пирамидка 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Самолеты 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Будь осторожен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Дед Мороз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что спрятано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Лови - бросай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Наша елка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Проползи между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пирамидками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Наша елка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свое место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Мяч в круг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Бегите ко мне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Собираем шарики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Допрыгни до ладошки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позвал?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57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Слепим снежные комочки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Зима пришла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Гора 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Прыгаем в снег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пройдёт тише?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Раз, два, три – лови!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Снег кружится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Снежки 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Попрыгунчики возле санок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Птички в гнездышках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57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Перебрось игрушки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Снежинки и ветер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Снежный ком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Гуляем зимой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Беги к тому, что назову.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Скати с горки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Догонялки с папой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Медвежата 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Вороны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звенит?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Раз, два, три – лови!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Зайцы и елки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Машины 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Перепрыгни через мяч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Птички в гнездышках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Слепим снежные комочки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Зима пришла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Гора 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Прыгаем в снег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пройдёт тише?</w:t>
            </w:r>
          </w:p>
        </w:tc>
      </w:tr>
      <w:tr w:rsidR="00A44972" w:rsidRPr="007E066D" w:rsidTr="00201C94">
        <w:tc>
          <w:tcPr>
            <w:tcW w:w="181" w:type="pct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431" w:type="pct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57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Мячи в корзине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Догоните меня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Собачки 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Мячики 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пройдет тише?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2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Пирамидка 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Самолеты 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Будь осторожен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дорожке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что спрятано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Лови и броса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мяч не теряй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Одеваемся на прогулку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Перелезь через бревно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Зайка 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звенит?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4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Детский боулинг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Зайчишка - трусишка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Яблочки и ежата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Зайка беленький сидит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Поезд 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57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Мяч в круг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Разноцветные ручейки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Мостик 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Ручеек 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Солнечные зайчики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Раз, два, три – лови!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Догонялки с игрушками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Медвежата 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Сапожки 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 Васька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Лови и броса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мяч не теряй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Лиса и зайцы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Обезьянки 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Мячики 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звенит?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4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Озорной мячик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Спящий пес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Воротики</w:t>
            </w:r>
            <w:proofErr w:type="spellEnd"/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узенькой дорожке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флажок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Веревочка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Зайчишка - трусишка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мяч, Маша!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Пружинка 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Воробушки и автомобиль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57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Детский баскетбол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 медведя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бору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Мышиный пир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Пчёлки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Поезд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2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Мячи в корзине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Жуки 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Мы котята 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Убегаем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Федоры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что спрятано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Пирамидка 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Спящий пес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Обезьянки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Кузнечики 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Птички и автомобили</w:t>
            </w:r>
          </w:p>
        </w:tc>
      </w:tr>
      <w:tr w:rsidR="00A44972" w:rsidRPr="007E066D" w:rsidTr="00201C94"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Лови и броса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мяч не теряй</w:t>
            </w:r>
          </w:p>
        </w:tc>
        <w:tc>
          <w:tcPr>
            <w:tcW w:w="719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Жуки </w:t>
            </w:r>
          </w:p>
        </w:tc>
        <w:tc>
          <w:tcPr>
            <w:tcW w:w="815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Мостик</w:t>
            </w:r>
          </w:p>
        </w:tc>
        <w:tc>
          <w:tcPr>
            <w:tcW w:w="76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Киска </w:t>
            </w:r>
          </w:p>
        </w:tc>
        <w:tc>
          <w:tcPr>
            <w:tcW w:w="697" w:type="pc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пройдет тише?</w:t>
            </w:r>
          </w:p>
        </w:tc>
      </w:tr>
    </w:tbl>
    <w:p w:rsidR="00A44972" w:rsidRDefault="00A44972" w:rsidP="00201C94">
      <w:pPr>
        <w:pStyle w:val="af9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01C94">
        <w:rPr>
          <w:rFonts w:ascii="Times New Roman" w:hAnsi="Times New Roman"/>
          <w:b/>
          <w:sz w:val="28"/>
          <w:szCs w:val="28"/>
          <w:lang w:eastAsia="ru-RU"/>
        </w:rPr>
        <w:t>Перспективное планирование восприятия художественной литературы и фольклора.</w:t>
      </w:r>
    </w:p>
    <w:tbl>
      <w:tblPr>
        <w:tblW w:w="22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"/>
        <w:gridCol w:w="1276"/>
        <w:gridCol w:w="1561"/>
        <w:gridCol w:w="2269"/>
        <w:gridCol w:w="2268"/>
        <w:gridCol w:w="2126"/>
        <w:gridCol w:w="2410"/>
        <w:gridCol w:w="2345"/>
        <w:gridCol w:w="2410"/>
        <w:gridCol w:w="2410"/>
        <w:gridCol w:w="2410"/>
      </w:tblGrid>
      <w:tr w:rsidR="00A44972" w:rsidRPr="007E066D" w:rsidTr="007D508D">
        <w:trPr>
          <w:gridAfter w:val="3"/>
          <w:wAfter w:w="7230" w:type="dxa"/>
        </w:trPr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сезон</w:t>
            </w: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560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недели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Дни недели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(чтение)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(рассматривание иллюстраций)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(заучивание) 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(знакомство с писателями, поэтами, оформление книжной выставки)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(рассказывание)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</w:t>
            </w: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А.Барто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«Игрушки».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З.Петрова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«Мои игрушки»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 ягоды» Я. Тай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И.Токматова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«Осенние листья»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Ф.Гуринови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Огород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Стих. «Птица»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Стих. «Звери зимой»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Е.Благинина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«Помощница»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5-я неделя 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Потешка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«Водичка, водичка»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З.Александрова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«Зима для здоровья»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Потешка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«Вот наши ручки»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Е.Благинина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«Приходите, поглядите»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А.Павлова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«Солнышко, похожее на маму»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М.Клочкова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«Снежинки»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Потешка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«Как по снегу, по метели трое саночек летели»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Песенка «В лесу родилась ёлочка»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Стих.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О.Чусовитина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«Скоро, скоро Новый год»</w:t>
            </w:r>
          </w:p>
        </w:tc>
      </w:tr>
      <w:tr w:rsidR="00A44972" w:rsidRPr="007E066D" w:rsidTr="007D508D"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 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«Снег»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534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3- 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И.Токмакова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«Как на горке снег»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4- 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Загадки об игрушках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 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В.Степанов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«Сам»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2- 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Г.Циферов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«Кто кого добрее»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 3-янеделя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Стих. «Моя семья»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4- 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Потешка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«Из-за леса, из-за гор»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 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Е.Благинина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Полюбуйтеся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игрушки»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2- я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А.Кузнецова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«Времена года»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  3-янеделя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«Курочка Ряба»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4неделя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Е.Пермяк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«Про нос и язык»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В.Сутеев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«Кораблик»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2неделя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К.Чуковский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«Айболит»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«Козлятки и волк»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З. Александрова «Дождик»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Стих. «Родина»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А.Бродский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«Солнечные зайчики»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Стих. «Моя семья»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Стих. «Трава, кусты, деревья»</w:t>
            </w:r>
          </w:p>
        </w:tc>
      </w:tr>
      <w:tr w:rsidR="00A44972" w:rsidRPr="007E066D" w:rsidTr="007D508D">
        <w:trPr>
          <w:gridAfter w:val="3"/>
          <w:wAfter w:w="7230" w:type="dxa"/>
        </w:trPr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4неделя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Диагностика </w:t>
            </w:r>
          </w:p>
        </w:tc>
      </w:tr>
    </w:tbl>
    <w:p w:rsidR="00A44972" w:rsidRPr="00201C94" w:rsidRDefault="00A44972" w:rsidP="00201C94">
      <w:pPr>
        <w:pStyle w:val="af9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4972" w:rsidRDefault="00A44972" w:rsidP="00201C94">
      <w:pPr>
        <w:pStyle w:val="af9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01C94">
        <w:rPr>
          <w:rFonts w:ascii="Times New Roman" w:hAnsi="Times New Roman"/>
          <w:b/>
          <w:sz w:val="28"/>
          <w:szCs w:val="28"/>
          <w:lang w:eastAsia="ru-RU"/>
        </w:rPr>
        <w:t>Перспективное планирование игровой деятельности.</w:t>
      </w:r>
    </w:p>
    <w:tbl>
      <w:tblPr>
        <w:tblW w:w="14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1275"/>
        <w:gridCol w:w="1560"/>
        <w:gridCol w:w="2269"/>
        <w:gridCol w:w="2269"/>
        <w:gridCol w:w="2410"/>
        <w:gridCol w:w="2269"/>
        <w:gridCol w:w="2205"/>
      </w:tblGrid>
      <w:tr w:rsidR="00A44972" w:rsidRPr="007E066D" w:rsidTr="007D508D">
        <w:trPr>
          <w:cantSplit/>
          <w:trHeight w:val="548"/>
        </w:trPr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сезон</w:t>
            </w: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560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недели</w:t>
            </w:r>
          </w:p>
        </w:tc>
        <w:tc>
          <w:tcPr>
            <w:tcW w:w="11417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игр</w:t>
            </w:r>
          </w:p>
        </w:tc>
      </w:tr>
      <w:tr w:rsidR="00A44972" w:rsidRPr="007E066D" w:rsidTr="007D508D">
        <w:trPr>
          <w:cantSplit/>
          <w:trHeight w:val="840"/>
        </w:trPr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Сюжетно-ролевые игры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Дидактические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игры</w:t>
            </w:r>
          </w:p>
        </w:tc>
        <w:tc>
          <w:tcPr>
            <w:tcW w:w="2409" w:type="dxa"/>
          </w:tcPr>
          <w:p w:rsidR="00A44972" w:rsidRPr="00D13235" w:rsidRDefault="00A44972" w:rsidP="00D13235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Театрализованные игры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Игры с конструктором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Словесные 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игры</w:t>
            </w:r>
          </w:p>
        </w:tc>
      </w:tr>
      <w:tr w:rsidR="00A44972" w:rsidRPr="007E066D" w:rsidTr="007D508D"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</w:t>
            </w: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Угостим куклу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чаем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Кто в домике живёт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Домик для петушка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Наша группа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кукла знакомится с игровым уголком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Чьи дети?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проснулись - потянулись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Домик для куклы Кати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Наша группа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Делаем покупки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Узнай и назови фрукты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Н.Павлова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«Земляничка»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Паззлы из 4 частей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Ладушки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Листопад, листопад…листья жёлтые летят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листочек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Листочки летят по ветру и падают на дорожку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пару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с пальчиками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Узнай и назови овощи и фрукты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«Под грибом»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В.Сутеев</w:t>
            </w:r>
            <w:proofErr w:type="spellEnd"/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Игра-ассоциация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Ладушки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2неделя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Птички в гнёздышках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птичьем дворе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Воробышки машут крыльями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Домино 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Птички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3неделя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Цирк зверей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Узнай и назови зверей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Неуклюжий медведь идёт к домику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Домик для медведя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Конь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Строим забор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Сложи картинку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Теремок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ассоциация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птичьем дворе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Идем в магазин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Сложи картинку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Ждем гостей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Строим домик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с доктором Айболитом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Научим Мишку чистить зубы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помощи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Автобус для Айболита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с пальчиками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надеть на ножки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Раздадим игрушки детям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Выглянуло солнышко – дети обрадовались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Оденем куклу (из бумаги)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с пальчиками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Почтальон приносит телеграмму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в гости пришёл?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Кот, петух и лиса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Домино 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Коза-рогатая</w:t>
            </w:r>
            <w:proofErr w:type="gramEnd"/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Наводим чистоту в комнате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Помоги найти маму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Разговор животного со своим детёнышем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ассоциация – животные (родители и дети)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Курочка-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рябушечка</w:t>
            </w:r>
            <w:proofErr w:type="spellEnd"/>
          </w:p>
        </w:tc>
      </w:tr>
      <w:tr w:rsidR="00A44972" w:rsidRPr="007E066D" w:rsidTr="007D508D"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Оденем куклу на прогулку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снежок падает?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А.Барто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«Снег, снег»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Построим снежную горку для кукол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Заинька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едем в зимний лес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Собери картинку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избушка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Соберём елочку 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с пальчиками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Вокруг ёлочки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друзьями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Собери ёлочку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лесу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Соберем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 4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частей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Вороны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Делаем покупки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спрятался Дед Мороз?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Хоровод вокруг ёлки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Соберем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 6 частей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 сороку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Оденем куклу на прогулку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Соберем картинку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Дед Мороз в гостях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– ассоциация 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«Зима. Новый год»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с пальчиками</w:t>
            </w:r>
          </w:p>
        </w:tc>
      </w:tr>
      <w:tr w:rsidR="00A44972" w:rsidRPr="007E066D" w:rsidTr="007D508D">
        <w:tc>
          <w:tcPr>
            <w:tcW w:w="534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с куклами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Катаемся на санках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Храбрый петушок шагает по дорожке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Домино 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Заинька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куклы Веры новый шкаф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игрушку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Заинька попляши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Уточка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Машина едет по улице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Кому что нужно для работы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Н.Павлова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«На машине»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Построим дорогу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в поезд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2неделя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Медвежонок чинит автомобиль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Стирка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Калачи из печи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Собери картинку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Птички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Мойка машин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папу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 Ушинский «Петушок с семьёй»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Помоги папе сделать большую и маленькую скамеечку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Птицы и автомобиль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едем в магазин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Паровоз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Этот пальчик - дедушка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Строим машинку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Еду-еду</w:t>
            </w:r>
          </w:p>
        </w:tc>
      </w:tr>
      <w:tr w:rsidR="00A44972" w:rsidRPr="007E066D" w:rsidTr="007D508D"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Семья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моя мама?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Тили-бом</w:t>
            </w:r>
            <w:proofErr w:type="gramEnd"/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мамы стол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накрою и пусть порадуется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она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делает мама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Оденем кукол на весеннюю прогулку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Плыви, кораблик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проснулись - потянулись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Собери картинку из 6 частей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Солнечные зайчики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с куклами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Узнай сказку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Три медведя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Собери домик для Мишки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Маша и медведь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Зайка заболел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Узнай и назови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В.Берестов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«Больная кукла»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Оденем куклу (набор из бумаги)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Сова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Идем гулять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Позови свою маму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Медвежонок чинит автомобиль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Собери картинку из 6 частей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с пальчиками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Весёлый магазин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Угадай, где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спряталось солнышко?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В.Сутеев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«Цыплёнок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 утёнок»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Лего</w:t>
            </w:r>
            <w:proofErr w:type="spellEnd"/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поросёнок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говорить научился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Мама заболела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лечим книжку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Е.Чарушин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«Утка с утятами»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Автобус для Айболита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Айболит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Прокати мишку на автобусе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Поставь по местам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Зайчик увидел лису, испугался и прыгнул за дерево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Сооружение гаража для машин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Ехали мы ехали</w:t>
            </w:r>
            <w:proofErr w:type="gramEnd"/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в деревню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Собери цветок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лесу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Заборчик для петушка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Воробей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 дом родной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жёлтый цветок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Солнышко и дождик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ЛЕГО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поляне дом стоит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едем в магазин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Соберём бусы для бабушки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Весёлый дождик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Едем-едем к бабе, деду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как прячется от дождя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мы дружно играем с водичкой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Птички машут крыльями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Мост и дорожка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Кап-кап-кап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Кукла проснулась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Цветы для Кати</w:t>
            </w:r>
          </w:p>
        </w:tc>
        <w:tc>
          <w:tcPr>
            <w:tcW w:w="24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Весёлые матрёшки захлопали в ладошки и стали танцевать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Собери цветок</w:t>
            </w:r>
          </w:p>
        </w:tc>
        <w:tc>
          <w:tcPr>
            <w:tcW w:w="2204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Ветерок-ветерок</w:t>
            </w:r>
          </w:p>
        </w:tc>
      </w:tr>
    </w:tbl>
    <w:p w:rsidR="00A44972" w:rsidRPr="00201C94" w:rsidRDefault="00A44972" w:rsidP="00201C94">
      <w:pPr>
        <w:pStyle w:val="af9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4972" w:rsidRDefault="00A44972" w:rsidP="00201C94">
      <w:pPr>
        <w:pStyle w:val="af9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01C94">
        <w:rPr>
          <w:rFonts w:ascii="Times New Roman" w:hAnsi="Times New Roman"/>
          <w:b/>
          <w:sz w:val="28"/>
          <w:szCs w:val="28"/>
          <w:lang w:eastAsia="ru-RU"/>
        </w:rPr>
        <w:t>Перспективное планирование элементарной трудовой деятельности.</w:t>
      </w:r>
    </w:p>
    <w:p w:rsidR="00A44972" w:rsidRDefault="00A44972" w:rsidP="007D508D">
      <w:pPr>
        <w:pStyle w:val="af8"/>
        <w:numPr>
          <w:ilvl w:val="1"/>
          <w:numId w:val="55"/>
        </w:numPr>
        <w:tabs>
          <w:tab w:val="clear" w:pos="1440"/>
          <w:tab w:val="num" w:pos="2025"/>
        </w:tabs>
        <w:spacing w:line="240" w:lineRule="atLeast"/>
        <w:ind w:left="2025" w:hanging="94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Самообслуживание</w:t>
      </w:r>
      <w:r>
        <w:rPr>
          <w:rStyle w:val="apple-converted-space"/>
          <w:i/>
          <w:iCs/>
          <w:color w:val="000000"/>
          <w:bdr w:val="none" w:sz="0" w:space="0" w:color="auto" w:frame="1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(труд, направленный на удовлетворение повседневных личных потребностей: самостоятельно одеваться и раздеваться в определенной последовательности; К-Г навыки.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</w:t>
      </w:r>
      <w:proofErr w:type="gramEnd"/>
      <w:r>
        <w:rPr>
          <w:rStyle w:val="apple-converted-space"/>
          <w:i/>
          <w:iCs/>
          <w:color w:val="000000"/>
          <w:bdr w:val="none" w:sz="0" w:space="0" w:color="auto" w:frame="1"/>
          <w:shd w:val="clear" w:color="auto" w:fill="FFFFFF"/>
        </w:rPr>
        <w:t> </w:t>
      </w:r>
      <w:r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Хозяйственно – бытовой труд</w:t>
      </w:r>
      <w:r>
        <w:rPr>
          <w:rStyle w:val="apple-converted-space"/>
          <w:i/>
          <w:iCs/>
          <w:color w:val="000000"/>
          <w:bdr w:val="none" w:sz="0" w:space="0" w:color="auto" w:frame="1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(выполнение поручений: убрать игрушки, пособия; собрать листочки на участке; приучение поддерживать порядок в групповой комнате и на участке).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3.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Труд в природе</w:t>
      </w:r>
      <w:r>
        <w:rPr>
          <w:rStyle w:val="apple-converted-space"/>
          <w:i/>
          <w:iCs/>
          <w:color w:val="000000"/>
          <w:bdr w:val="none" w:sz="0" w:space="0" w:color="auto" w:frame="1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(в уголке природы, в цветнике, на огороде и в саду: учатся поливать растения, сажать лук, сеять крупные семена, поливать грядки, собирать урожай овощей, пересаживать комнатный растения, выращивать корм для птиц и животных, насыпать и раскладывать корм в кормушки).</w:t>
      </w:r>
    </w:p>
    <w:p w:rsidR="00A44972" w:rsidRDefault="00A44972" w:rsidP="007D508D">
      <w:pPr>
        <w:pStyle w:val="af8"/>
        <w:spacing w:line="24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tbl>
      <w:tblPr>
        <w:tblW w:w="14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1275"/>
        <w:gridCol w:w="1418"/>
        <w:gridCol w:w="2411"/>
        <w:gridCol w:w="2269"/>
        <w:gridCol w:w="2127"/>
        <w:gridCol w:w="2411"/>
        <w:gridCol w:w="2346"/>
      </w:tblGrid>
      <w:tr w:rsidR="00A44972" w:rsidRPr="007E066D" w:rsidTr="007D508D">
        <w:trPr>
          <w:cantSplit/>
          <w:trHeight w:val="548"/>
        </w:trPr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сезон</w:t>
            </w: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418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недели</w:t>
            </w:r>
          </w:p>
        </w:tc>
        <w:tc>
          <w:tcPr>
            <w:tcW w:w="11559" w:type="dxa"/>
            <w:gridSpan w:val="5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труда</w:t>
            </w:r>
          </w:p>
        </w:tc>
      </w:tr>
      <w:tr w:rsidR="00A44972" w:rsidRPr="007E066D" w:rsidTr="007D508D">
        <w:trPr>
          <w:cantSplit/>
          <w:trHeight w:val="840"/>
        </w:trPr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Труд по самообслуживанию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Труд в природе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Хозяйственно-бытовой труд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Ознакомление с трудом взрослых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Ручной труд</w:t>
            </w:r>
          </w:p>
        </w:tc>
      </w:tr>
      <w:tr w:rsidR="00A44972" w:rsidRPr="007E066D" w:rsidTr="007D508D"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</w:t>
            </w: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41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игрушек после игры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семян растений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помощника воспитателя в группе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игрушек после игры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природного материала для поделок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помощника воспитателя в группе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игрушек после игры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листьев для игры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помощника воспитателя в группе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игрушек после игры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листьев для засушивания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помощника воспитателя в группе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41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игрушек после игры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листьев в кучу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помощника воспитателя в группе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2неделя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игрушек после игры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Подметание листьев на участке группы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помощника воспитателя в группе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игрушек после игры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Перекапывание песка в песочнице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помощника воспитателя в группе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игрушек после игры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разлетевшихся от ветра листьев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помощника воспитателя в группе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игрушек после игры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разлетевшихся от ветра листьев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помощника воспитателя в группе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41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игрушек после игры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Сбор шишек для поделок 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помощника воспитателя в группе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игрушек после игры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веточек для поделок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помощника воспитателя в группе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игрушек после игры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Подметание дорожки для игрушечной машины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помощника воспитателя в группе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4неделя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игрушек после игры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веток деревьев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помощника воспитателя в группе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41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своего стула, сервировка стола (ставить салфетки и хлебницы)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дорожки от снега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воспитателя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своего стула, сервировка стола (ставить салфетки и хлебницы)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Кормление птиц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воспитателя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своего стула, сервировка стола (ставить салфетки и хлебницы)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Наполнение кормушек для птиц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воспитателя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своего стула, сервировка стола (ставить салфетки и хлебницы)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снега с игровых сооружений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воспитателя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своего стула, сервировка стола (ставить салфетки и хлебницы)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снега с игровых сооружений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воспитателя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41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своего стула, сервировка стола (ставить салфетки и хлебницы)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снега с игрового оборудования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дворника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своего стула, сервировка стола (ставить салфетки и хлебницы)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снега на дорожках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дворника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41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своего стула, сервировка стола (ставить салфетки и хлебницы)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Сгребание снега для снежной постройки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профессией родителей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своего стула, сервировка стола (ставить салфетки и хлебницы)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снега с дорожки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профессией родителей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3неделя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своего стула, сервировка стола (ставить салфетки и хлебницы)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Сгребание снега к стволам деревьев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профессией родителей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своего стула, сервировка стола (ставить салфетки и хлебницы)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Кормление птиц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профессией родителей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 w:val="restart"/>
            <w:textDirection w:val="btLr"/>
          </w:tcPr>
          <w:p w:rsidR="00A44972" w:rsidRDefault="00A44972">
            <w:pPr>
              <w:pStyle w:val="af8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Раскладывание ложек к обеду, уборка игрушек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Раскидывание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снега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музыкального руководителя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Раскладывание ложек к обеду, уборка игрушек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веточек для украшения группы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музыкального руководителя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Раскладывание ложек к обеду, уборка игрушек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 снеговика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музыкального руководителя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4неделя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Раскладывание ложек к обеду, уборка игрушек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Уборка льда 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музыкального руководителя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Раскладывание ложек к обеду, уборка игрушек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Уборка льда 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музыкального руководителя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41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Раскладывание ложек к обеду, уборка игрушек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Расчистка дорожки 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работой повара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Раскладывание ложек к обеду, уборка игрушек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сухих веток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работой повара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Раскладывание ложек к обеду, уборка игрушек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Перекопка песка в песочнице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работой повара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Раскладывание ложек к обеду, уборка игрушек</w:t>
            </w: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мусора на участке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работой повара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41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Рыхление песка в песочнице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шофёра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 2неделя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Подметание пола на веранде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шофёра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Подметание дорожек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шофёра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7D508D">
        <w:tc>
          <w:tcPr>
            <w:tcW w:w="534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44972" w:rsidRPr="007E066D" w:rsidRDefault="00A44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972" w:rsidRPr="007E066D" w:rsidRDefault="00A4497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Полив цветов на клумбах</w:t>
            </w:r>
          </w:p>
        </w:tc>
        <w:tc>
          <w:tcPr>
            <w:tcW w:w="2126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шофёра</w:t>
            </w:r>
          </w:p>
        </w:tc>
        <w:tc>
          <w:tcPr>
            <w:tcW w:w="2345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4972" w:rsidRPr="00201C94" w:rsidRDefault="00A44972" w:rsidP="00201C94">
      <w:pPr>
        <w:pStyle w:val="af9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4972" w:rsidRDefault="00A44972" w:rsidP="00201C94">
      <w:pPr>
        <w:pStyle w:val="af9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44972" w:rsidRDefault="00A44972" w:rsidP="008E1F5E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Перспективное планирование сотрудничества с родителями (законными представителями) по обеспечению поддержки семьи и повышения компетентности в вопросах воспитания, обучения и развития, охраны и укрепления здоровья детей на 2017 – 2018 учебный год.</w:t>
      </w:r>
    </w:p>
    <w:p w:rsidR="00A44972" w:rsidRDefault="00A44972" w:rsidP="0080220C">
      <w:pPr>
        <w:pStyle w:val="af8"/>
        <w:numPr>
          <w:ilvl w:val="0"/>
          <w:numId w:val="56"/>
        </w:num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Темы родительских собраний.</w:t>
      </w:r>
    </w:p>
    <w:p w:rsidR="00A44972" w:rsidRDefault="00A44972" w:rsidP="0080220C">
      <w:pPr>
        <w:pStyle w:val="af8"/>
        <w:numPr>
          <w:ilvl w:val="0"/>
          <w:numId w:val="56"/>
        </w:num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Перспективно-календарное планирование деятельности с родителями (законными представителями) по теме родительского собрания.</w:t>
      </w:r>
    </w:p>
    <w:p w:rsidR="00A44972" w:rsidRDefault="00A44972" w:rsidP="0080220C">
      <w:pPr>
        <w:pStyle w:val="af8"/>
        <w:spacing w:line="240" w:lineRule="atLeast"/>
        <w:rPr>
          <w:rFonts w:ascii="Times New Roman" w:hAnsi="Times New Roman"/>
          <w:b/>
          <w:sz w:val="24"/>
          <w:szCs w:val="24"/>
        </w:rPr>
      </w:pPr>
    </w:p>
    <w:p w:rsidR="00A44972" w:rsidRDefault="00A44972" w:rsidP="0080220C">
      <w:pPr>
        <w:pStyle w:val="af8"/>
        <w:spacing w:line="240" w:lineRule="atLeast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Темы родительских собраний</w:t>
      </w:r>
    </w:p>
    <w:p w:rsidR="00A44972" w:rsidRDefault="00A44972" w:rsidP="0080220C">
      <w:pPr>
        <w:pStyle w:val="af8"/>
        <w:spacing w:line="240" w:lineRule="atLeast"/>
        <w:rPr>
          <w:rFonts w:ascii="Times New Roman" w:hAnsi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3969"/>
        <w:gridCol w:w="9072"/>
      </w:tblGrid>
      <w:tr w:rsidR="00A44972" w:rsidRPr="007E066D" w:rsidTr="0080220C">
        <w:tc>
          <w:tcPr>
            <w:tcW w:w="180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реализации</w:t>
            </w:r>
          </w:p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родительского собрания</w:t>
            </w:r>
          </w:p>
        </w:tc>
        <w:tc>
          <w:tcPr>
            <w:tcW w:w="9072" w:type="dxa"/>
          </w:tcPr>
          <w:p w:rsidR="00A44972" w:rsidRDefault="00A44972">
            <w:pPr>
              <w:pStyle w:val="af8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</w:tr>
      <w:tr w:rsidR="00A44972" w:rsidRPr="007E066D" w:rsidTr="0080220C">
        <w:tc>
          <w:tcPr>
            <w:tcW w:w="1809" w:type="dxa"/>
          </w:tcPr>
          <w:p w:rsidR="00A44972" w:rsidRDefault="00A44972">
            <w:pPr>
              <w:pStyle w:val="af8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969" w:type="dxa"/>
          </w:tcPr>
          <w:p w:rsidR="00A44972" w:rsidRDefault="00A44972">
            <w:pPr>
              <w:pStyle w:val="af8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Родительское собрание № 1</w:t>
            </w:r>
          </w:p>
          <w:p w:rsidR="00A44972" w:rsidRDefault="00A44972">
            <w:pPr>
              <w:pStyle w:val="af8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Тема: «Адаптация ребенка в детском саду»</w:t>
            </w:r>
          </w:p>
        </w:tc>
        <w:tc>
          <w:tcPr>
            <w:tcW w:w="9072" w:type="dxa"/>
          </w:tcPr>
          <w:p w:rsidR="00A44972" w:rsidRDefault="00A44972">
            <w:pPr>
              <w:pStyle w:val="af8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Информировать родителей о психологических и физиологических особенностях развития детей данного возраста.  Обсудить направления работы совместной образовательной деятельности по воспитанию, обучению и развитию детей в соответствии с основной общеобразовательной программой дошкольного образования Учреждения.</w:t>
            </w:r>
          </w:p>
        </w:tc>
      </w:tr>
      <w:tr w:rsidR="00A44972" w:rsidRPr="007E066D" w:rsidTr="0080220C">
        <w:tc>
          <w:tcPr>
            <w:tcW w:w="1809" w:type="dxa"/>
          </w:tcPr>
          <w:p w:rsidR="00A44972" w:rsidRDefault="00A44972">
            <w:pPr>
              <w:pStyle w:val="af8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969" w:type="dxa"/>
          </w:tcPr>
          <w:p w:rsidR="00A44972" w:rsidRPr="007E066D" w:rsidRDefault="00A4497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Родительское собрание № 2</w:t>
            </w:r>
          </w:p>
          <w:p w:rsidR="00A44972" w:rsidRPr="007E066D" w:rsidRDefault="00A4497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Тема «Игра не забава».</w:t>
            </w:r>
          </w:p>
        </w:tc>
        <w:tc>
          <w:tcPr>
            <w:tcW w:w="9072" w:type="dxa"/>
          </w:tcPr>
          <w:p w:rsidR="00A44972" w:rsidRDefault="00A44972">
            <w:pPr>
              <w:pStyle w:val="af8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Вовлечь родителей в единое образовательное пространство через привлечение родителей к изготовлению игровых пособий, игрушек для ребенка, познакомить с играми и игрушками, необходимыми для развития детям донного возраста.</w:t>
            </w:r>
          </w:p>
          <w:p w:rsidR="00A44972" w:rsidRDefault="00A44972">
            <w:pPr>
              <w:pStyle w:val="af8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80220C">
        <w:tc>
          <w:tcPr>
            <w:tcW w:w="1809" w:type="dxa"/>
          </w:tcPr>
          <w:p w:rsidR="00A44972" w:rsidRDefault="00A44972">
            <w:pPr>
              <w:pStyle w:val="af8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969" w:type="dxa"/>
          </w:tcPr>
          <w:p w:rsidR="00A44972" w:rsidRPr="007E066D" w:rsidRDefault="00A4497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Родительское собрание № 3</w:t>
            </w:r>
          </w:p>
          <w:p w:rsidR="00A44972" w:rsidRPr="007E066D" w:rsidRDefault="00A4497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Тема «О послушании, похвале и наказании».</w:t>
            </w:r>
          </w:p>
        </w:tc>
        <w:tc>
          <w:tcPr>
            <w:tcW w:w="9072" w:type="dxa"/>
          </w:tcPr>
          <w:p w:rsidR="00A44972" w:rsidRPr="007E066D" w:rsidRDefault="00A4497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Выяснить уровень компетентности родителей в вопросах воспитания детей, использования методов поощрений и наказаний.</w:t>
            </w:r>
          </w:p>
        </w:tc>
      </w:tr>
      <w:tr w:rsidR="00A44972" w:rsidRPr="007E066D" w:rsidTr="0080220C">
        <w:tc>
          <w:tcPr>
            <w:tcW w:w="1809" w:type="dxa"/>
          </w:tcPr>
          <w:p w:rsidR="00A44972" w:rsidRDefault="00A44972">
            <w:pPr>
              <w:pStyle w:val="af8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969" w:type="dxa"/>
          </w:tcPr>
          <w:p w:rsidR="00A44972" w:rsidRPr="007E066D" w:rsidRDefault="00A4497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Родительское собрание № 4</w:t>
            </w:r>
          </w:p>
          <w:p w:rsidR="00A44972" w:rsidRPr="007E066D" w:rsidRDefault="00A4497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Тема: «Как изменились наши дети»</w:t>
            </w:r>
          </w:p>
          <w:p w:rsidR="00A44972" w:rsidRPr="007E066D" w:rsidRDefault="00A4497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A44972" w:rsidRDefault="00A44972">
            <w:pPr>
              <w:pStyle w:val="af8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результатов освоения детьми основной общеобразовательной программы дошкольного образования Учреждения. Подведение итогов по эффективности совместной образовательной деятельности по воспитанию, обучению и развитию детей</w:t>
            </w:r>
          </w:p>
        </w:tc>
      </w:tr>
    </w:tbl>
    <w:p w:rsidR="00A44972" w:rsidRDefault="00A44972" w:rsidP="0080220C">
      <w:pPr>
        <w:pStyle w:val="af8"/>
        <w:spacing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44972" w:rsidRDefault="00A44972" w:rsidP="0080220C">
      <w:pPr>
        <w:pStyle w:val="af8"/>
        <w:spacing w:line="240" w:lineRule="atLeast"/>
        <w:ind w:firstLine="1134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44972" w:rsidRDefault="00A44972" w:rsidP="0080220C">
      <w:pPr>
        <w:pStyle w:val="af8"/>
        <w:spacing w:line="240" w:lineRule="atLeast"/>
        <w:ind w:firstLine="1134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44972" w:rsidRDefault="00A44972" w:rsidP="0080220C">
      <w:pPr>
        <w:pStyle w:val="af8"/>
        <w:spacing w:line="240" w:lineRule="atLeast"/>
        <w:ind w:firstLine="1134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Формы сотрудничества с семьей</w:t>
      </w:r>
    </w:p>
    <w:p w:rsidR="00A44972" w:rsidRDefault="00A44972" w:rsidP="001634E8">
      <w:pPr>
        <w:pStyle w:val="af8"/>
        <w:spacing w:line="240" w:lineRule="atLeast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основу совместной деятельности семьи и дошкольного учреждения заложены следующие принципы:</w:t>
      </w:r>
    </w:p>
    <w:p w:rsidR="00A44972" w:rsidRDefault="00A44972" w:rsidP="0080220C">
      <w:pPr>
        <w:pStyle w:val="af8"/>
        <w:numPr>
          <w:ilvl w:val="0"/>
          <w:numId w:val="57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единый подход к процессу воспитания ребёнка;</w:t>
      </w:r>
    </w:p>
    <w:p w:rsidR="00A44972" w:rsidRDefault="00A44972" w:rsidP="0080220C">
      <w:pPr>
        <w:pStyle w:val="af8"/>
        <w:numPr>
          <w:ilvl w:val="0"/>
          <w:numId w:val="57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открытость дошкольного учреждения для родителей;</w:t>
      </w:r>
    </w:p>
    <w:p w:rsidR="00A44972" w:rsidRDefault="00A44972" w:rsidP="0080220C">
      <w:pPr>
        <w:pStyle w:val="af8"/>
        <w:numPr>
          <w:ilvl w:val="0"/>
          <w:numId w:val="57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взаимное доверие во взаимоотношениях педагогов и родителей;</w:t>
      </w:r>
    </w:p>
    <w:p w:rsidR="00A44972" w:rsidRDefault="00A44972" w:rsidP="0080220C">
      <w:pPr>
        <w:pStyle w:val="af8"/>
        <w:numPr>
          <w:ilvl w:val="0"/>
          <w:numId w:val="57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уважение и доброжелательность друг к другу;</w:t>
      </w:r>
    </w:p>
    <w:p w:rsidR="00A44972" w:rsidRDefault="00A44972" w:rsidP="0080220C">
      <w:pPr>
        <w:pStyle w:val="af8"/>
        <w:numPr>
          <w:ilvl w:val="0"/>
          <w:numId w:val="57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дифференцированный подход к каждой семье;</w:t>
      </w:r>
    </w:p>
    <w:p w:rsidR="00A44972" w:rsidRDefault="00A44972" w:rsidP="0080220C">
      <w:pPr>
        <w:pStyle w:val="af8"/>
        <w:numPr>
          <w:ilvl w:val="0"/>
          <w:numId w:val="57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равно ответственность родителей и педагогов.</w:t>
      </w:r>
    </w:p>
    <w:p w:rsidR="00A44972" w:rsidRDefault="00A44972" w:rsidP="0080220C">
      <w:pPr>
        <w:pStyle w:val="af8"/>
        <w:spacing w:line="240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Основной целью взаимодействия с родителями является:</w:t>
      </w:r>
    </w:p>
    <w:p w:rsidR="00A44972" w:rsidRDefault="00A44972" w:rsidP="0080220C">
      <w:pPr>
        <w:pStyle w:val="af8"/>
        <w:spacing w:line="240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Возрождение традиций семейного воспитания и вовлечение семьи в воспитательно-образовательный процесс.</w:t>
      </w:r>
    </w:p>
    <w:p w:rsidR="00A44972" w:rsidRDefault="00A44972" w:rsidP="0080220C">
      <w:pPr>
        <w:pStyle w:val="af8"/>
        <w:spacing w:line="240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:rsidR="00A44972" w:rsidRDefault="00A44972" w:rsidP="0080220C">
      <w:pPr>
        <w:pStyle w:val="af8"/>
        <w:numPr>
          <w:ilvl w:val="0"/>
          <w:numId w:val="58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психолог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педагогических знаний родителей;</w:t>
      </w:r>
    </w:p>
    <w:p w:rsidR="00A44972" w:rsidRDefault="00A44972" w:rsidP="0080220C">
      <w:pPr>
        <w:pStyle w:val="af8"/>
        <w:numPr>
          <w:ilvl w:val="0"/>
          <w:numId w:val="58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приобщение родителей к участию в жизни группы;</w:t>
      </w:r>
    </w:p>
    <w:p w:rsidR="00A44972" w:rsidRDefault="00A44972" w:rsidP="0080220C">
      <w:pPr>
        <w:pStyle w:val="af8"/>
        <w:numPr>
          <w:ilvl w:val="0"/>
          <w:numId w:val="58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оказание помощи семьям воспитанников в развитии, воспитании и обучении детей;</w:t>
      </w:r>
    </w:p>
    <w:p w:rsidR="00A44972" w:rsidRDefault="00A44972" w:rsidP="0080220C">
      <w:pPr>
        <w:pStyle w:val="af8"/>
        <w:numPr>
          <w:ilvl w:val="0"/>
          <w:numId w:val="58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и пропаганда лучшего семейного опыта.</w:t>
      </w:r>
    </w:p>
    <w:p w:rsidR="00A44972" w:rsidRDefault="00A44972" w:rsidP="0080220C">
      <w:pPr>
        <w:pStyle w:val="af8"/>
        <w:spacing w:line="240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 работы с родителями включает:</w:t>
      </w:r>
    </w:p>
    <w:p w:rsidR="00A44972" w:rsidRDefault="00A44972" w:rsidP="0080220C">
      <w:pPr>
        <w:pStyle w:val="af8"/>
        <w:numPr>
          <w:ilvl w:val="0"/>
          <w:numId w:val="59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ознакомление родителей с результатами работы группы на общих родительских собраниях, анализом участия родительской общественности в жизни группы, детского сада;</w:t>
      </w:r>
    </w:p>
    <w:p w:rsidR="00A44972" w:rsidRDefault="00A44972" w:rsidP="0080220C">
      <w:pPr>
        <w:pStyle w:val="af8"/>
        <w:numPr>
          <w:ilvl w:val="0"/>
          <w:numId w:val="59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ознакомление родителей с содержанием работы группы направленной на физическое, психическое и социально-эмоциональное развитие ребенка;</w:t>
      </w:r>
    </w:p>
    <w:p w:rsidR="00A44972" w:rsidRDefault="00A44972" w:rsidP="0080220C">
      <w:pPr>
        <w:pStyle w:val="af8"/>
        <w:numPr>
          <w:ilvl w:val="0"/>
          <w:numId w:val="59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A44972" w:rsidRDefault="00A44972" w:rsidP="0080220C">
      <w:pPr>
        <w:pStyle w:val="af8"/>
        <w:numPr>
          <w:ilvl w:val="0"/>
          <w:numId w:val="59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      </w:t>
      </w:r>
    </w:p>
    <w:p w:rsidR="00A44972" w:rsidRDefault="00A44972" w:rsidP="0080220C">
      <w:pPr>
        <w:pStyle w:val="af8"/>
        <w:spacing w:line="240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работы с родителями:</w:t>
      </w:r>
    </w:p>
    <w:p w:rsidR="00A44972" w:rsidRDefault="00A44972" w:rsidP="0080220C">
      <w:pPr>
        <w:pStyle w:val="af8"/>
        <w:numPr>
          <w:ilvl w:val="0"/>
          <w:numId w:val="60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общих родительских собраний;</w:t>
      </w:r>
    </w:p>
    <w:p w:rsidR="00A44972" w:rsidRDefault="00A44972" w:rsidP="0080220C">
      <w:pPr>
        <w:pStyle w:val="af8"/>
        <w:numPr>
          <w:ilvl w:val="0"/>
          <w:numId w:val="60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педагогические беседы с родителями (индивидуальные и групповые);</w:t>
      </w:r>
    </w:p>
    <w:p w:rsidR="00A44972" w:rsidRDefault="00A44972" w:rsidP="0080220C">
      <w:pPr>
        <w:pStyle w:val="af8"/>
        <w:numPr>
          <w:ilvl w:val="0"/>
          <w:numId w:val="60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дни открытых дверей;</w:t>
      </w:r>
    </w:p>
    <w:p w:rsidR="00A44972" w:rsidRDefault="00A44972" w:rsidP="0080220C">
      <w:pPr>
        <w:pStyle w:val="af8"/>
        <w:numPr>
          <w:ilvl w:val="0"/>
          <w:numId w:val="60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«почта» для родителей;</w:t>
      </w:r>
    </w:p>
    <w:p w:rsidR="00A44972" w:rsidRDefault="00A44972" w:rsidP="0080220C">
      <w:pPr>
        <w:pStyle w:val="af8"/>
        <w:numPr>
          <w:ilvl w:val="0"/>
          <w:numId w:val="60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экскурсии по детскому саду (для вновь поступающих детей и родителей);</w:t>
      </w:r>
    </w:p>
    <w:p w:rsidR="00A44972" w:rsidRDefault="00A44972" w:rsidP="0080220C">
      <w:pPr>
        <w:pStyle w:val="af8"/>
        <w:numPr>
          <w:ilvl w:val="0"/>
          <w:numId w:val="60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совместные занятия, праздники, досуги, вечера, спортивные соревнования, дни здоровья, экскурсии, </w:t>
      </w:r>
      <w:proofErr w:type="spellStart"/>
      <w:r>
        <w:rPr>
          <w:rFonts w:ascii="Times New Roman" w:hAnsi="Times New Roman"/>
          <w:sz w:val="24"/>
          <w:szCs w:val="24"/>
        </w:rPr>
        <w:t>и.т.п</w:t>
      </w:r>
      <w:proofErr w:type="spellEnd"/>
      <w:r>
        <w:rPr>
          <w:rFonts w:ascii="Times New Roman" w:hAnsi="Times New Roman"/>
          <w:sz w:val="24"/>
          <w:szCs w:val="24"/>
        </w:rPr>
        <w:t>.;</w:t>
      </w:r>
      <w:proofErr w:type="gramEnd"/>
    </w:p>
    <w:p w:rsidR="00A44972" w:rsidRDefault="00A44972" w:rsidP="0080220C">
      <w:pPr>
        <w:pStyle w:val="af8"/>
        <w:numPr>
          <w:ilvl w:val="0"/>
          <w:numId w:val="60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консультации по вопросам адаптации ребёнка к детскому саду, развитие речи и речевой коммуникации по развитию у детей любознательности, воображения, креативности и др.</w:t>
      </w:r>
    </w:p>
    <w:p w:rsidR="00A44972" w:rsidRDefault="00A44972" w:rsidP="0080220C">
      <w:pPr>
        <w:pStyle w:val="af8"/>
        <w:numPr>
          <w:ilvl w:val="0"/>
          <w:numId w:val="60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составление банка данных о семьях воспитанников;</w:t>
      </w:r>
    </w:p>
    <w:p w:rsidR="00A44972" w:rsidRDefault="00A44972" w:rsidP="0080220C">
      <w:pPr>
        <w:pStyle w:val="af8"/>
        <w:numPr>
          <w:ilvl w:val="0"/>
          <w:numId w:val="60"/>
        </w:numPr>
        <w:spacing w:line="240" w:lineRule="atLeast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оформление материала для родителей по вопросам психологической помощи.</w:t>
      </w:r>
    </w:p>
    <w:p w:rsidR="00A44972" w:rsidRDefault="00A44972" w:rsidP="0080220C">
      <w:pPr>
        <w:pStyle w:val="af8"/>
        <w:spacing w:line="240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 изучения семьи:</w:t>
      </w:r>
    </w:p>
    <w:p w:rsidR="00A44972" w:rsidRDefault="00A44972" w:rsidP="0080220C">
      <w:pPr>
        <w:pStyle w:val="af8"/>
        <w:spacing w:line="240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анкетирование родителей;</w:t>
      </w:r>
    </w:p>
    <w:p w:rsidR="00A44972" w:rsidRDefault="00A44972" w:rsidP="0080220C">
      <w:pPr>
        <w:pStyle w:val="af8"/>
        <w:spacing w:line="240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беседы с родителями;</w:t>
      </w:r>
    </w:p>
    <w:p w:rsidR="00A44972" w:rsidRDefault="00A44972" w:rsidP="0080220C">
      <w:pPr>
        <w:pStyle w:val="af8"/>
        <w:spacing w:line="240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беседы с детьми;</w:t>
      </w:r>
    </w:p>
    <w:p w:rsidR="00A44972" w:rsidRDefault="00A44972" w:rsidP="001634E8">
      <w:pPr>
        <w:pStyle w:val="af8"/>
        <w:spacing w:line="240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наблюдение за ребёнком;</w:t>
      </w:r>
    </w:p>
    <w:p w:rsidR="00A44972" w:rsidRDefault="00A44972" w:rsidP="0080220C">
      <w:pPr>
        <w:pStyle w:val="af8"/>
        <w:spacing w:line="240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проведение съёмок на фото и видео индивидуальной и групповой деятельности детей с дальнейшим показом и обсуждением с родителями.</w:t>
      </w:r>
    </w:p>
    <w:p w:rsidR="00A44972" w:rsidRDefault="00A44972" w:rsidP="0080220C">
      <w:pPr>
        <w:pStyle w:val="af8"/>
        <w:spacing w:line="240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и поддержка традиций проведения совместно с родителями праздников, досугов.</w:t>
      </w:r>
    </w:p>
    <w:p w:rsidR="00A44972" w:rsidRDefault="00A44972" w:rsidP="0080220C">
      <w:pPr>
        <w:pStyle w:val="af8"/>
        <w:spacing w:line="240" w:lineRule="atLeast"/>
        <w:ind w:firstLine="1134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-участие в спектаклях-драматизациях</w:t>
      </w:r>
    </w:p>
    <w:p w:rsidR="00A44972" w:rsidRDefault="00A44972" w:rsidP="0080220C">
      <w:pPr>
        <w:pStyle w:val="af8"/>
        <w:spacing w:line="240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конкурсов и выставок детского творчества на тему «Осенние фантазии», «Новогодние игрушки», демонстрация вариативного использования бросового материала.</w:t>
      </w:r>
    </w:p>
    <w:p w:rsidR="00A44972" w:rsidRDefault="00A44972" w:rsidP="0080220C">
      <w:pPr>
        <w:spacing w:after="0" w:line="240" w:lineRule="atLeast"/>
        <w:rPr>
          <w:rFonts w:ascii="Times New Roman" w:hAnsi="Times New Roman"/>
          <w:b/>
          <w:sz w:val="24"/>
          <w:szCs w:val="24"/>
          <w:u w:val="single"/>
        </w:rPr>
      </w:pPr>
    </w:p>
    <w:p w:rsidR="00A44972" w:rsidRDefault="00A44972" w:rsidP="008E1F5E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Консультации для родителей</w:t>
      </w:r>
    </w:p>
    <w:tbl>
      <w:tblPr>
        <w:tblW w:w="4708" w:type="pct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2"/>
        <w:gridCol w:w="11480"/>
      </w:tblGrid>
      <w:tr w:rsidR="00A44972" w:rsidRPr="007E066D" w:rsidTr="007E066D">
        <w:tc>
          <w:tcPr>
            <w:tcW w:w="877" w:type="pct"/>
          </w:tcPr>
          <w:p w:rsidR="00A44972" w:rsidRPr="007E066D" w:rsidRDefault="00A44972" w:rsidP="007E06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4123" w:type="pct"/>
          </w:tcPr>
          <w:p w:rsidR="00A44972" w:rsidRPr="007E066D" w:rsidRDefault="00A44972" w:rsidP="007E06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</w:tr>
      <w:tr w:rsidR="00A44972" w:rsidRPr="007E066D" w:rsidTr="007E066D">
        <w:tc>
          <w:tcPr>
            <w:tcW w:w="87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12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Адаптация детей раннего возраста к детскому саду.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Что воспитывает детский сад?</w:t>
            </w:r>
          </w:p>
        </w:tc>
      </w:tr>
      <w:tr w:rsidR="00A44972" w:rsidRPr="007E066D" w:rsidTr="007E066D">
        <w:tc>
          <w:tcPr>
            <w:tcW w:w="87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12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Кто есть в детском саду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Это грозное слово «нельзя»</w:t>
            </w:r>
          </w:p>
        </w:tc>
      </w:tr>
      <w:tr w:rsidR="00A44972" w:rsidRPr="007E066D" w:rsidTr="007E066D">
        <w:tc>
          <w:tcPr>
            <w:tcW w:w="87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12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Умные или счастливые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Детская агрессия: как вести себя родителям?</w:t>
            </w:r>
          </w:p>
        </w:tc>
      </w:tr>
      <w:tr w:rsidR="00A44972" w:rsidRPr="007E066D" w:rsidTr="007E066D">
        <w:tc>
          <w:tcPr>
            <w:tcW w:w="87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12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Чем можно заниматься на улице с ребенком зимой.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не хочет идти в детский сад.</w:t>
            </w:r>
          </w:p>
        </w:tc>
      </w:tr>
      <w:tr w:rsidR="00A44972" w:rsidRPr="007E066D" w:rsidTr="007E066D">
        <w:tc>
          <w:tcPr>
            <w:tcW w:w="87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12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Как и зачем учить стихи с ребенком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положительной самооценки у дошкольников</w:t>
            </w:r>
          </w:p>
        </w:tc>
      </w:tr>
      <w:tr w:rsidR="00A44972" w:rsidRPr="007E066D" w:rsidTr="007E066D">
        <w:tc>
          <w:tcPr>
            <w:tcW w:w="87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12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Задержка речевого развития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Ум на кончиках пальцев</w:t>
            </w:r>
          </w:p>
        </w:tc>
      </w:tr>
      <w:tr w:rsidR="00A44972" w:rsidRPr="007E066D" w:rsidTr="007E066D">
        <w:tc>
          <w:tcPr>
            <w:tcW w:w="87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12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Права ребенка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Роль отца в семье</w:t>
            </w:r>
          </w:p>
        </w:tc>
      </w:tr>
      <w:tr w:rsidR="00A44972" w:rsidRPr="007E066D" w:rsidTr="007E066D">
        <w:tc>
          <w:tcPr>
            <w:tcW w:w="87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12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Если ребенок боится насекомых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Учим малышей убирать за собой игрушки</w:t>
            </w:r>
          </w:p>
        </w:tc>
      </w:tr>
      <w:tr w:rsidR="00A44972" w:rsidRPr="007E066D" w:rsidTr="007E066D">
        <w:tc>
          <w:tcPr>
            <w:tcW w:w="877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123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Природа в жизни вашей семьи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Вместе против террора</w:t>
            </w:r>
          </w:p>
        </w:tc>
      </w:tr>
    </w:tbl>
    <w:p w:rsidR="00A44972" w:rsidRDefault="00A44972" w:rsidP="008E1F5E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Консультации о здоровье.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3"/>
        <w:gridCol w:w="12343"/>
      </w:tblGrid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Закаливание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Как одевать ребенка осенью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Коньюктевит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 детей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Почему и зачем: ответы на вопросы о гигиене и здоровье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Ротовирусная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инфекция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Бережем здоровье с детства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Здоровые зубы – залог здоровья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Как подготовить ребенка ко сну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требования к одежде ребенка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Здоровье в порядке – спасибо зарядке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Психическое здоровье дошкольника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Здоровый образ жизни детей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Как повысить иммунитет: весенние правила для родителей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Нетрадиционные методы закаливания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Детский педикулез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Осторожно! Клещи!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Оказание 1 –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ой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медицинской помощи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Укусы насекомых</w:t>
            </w:r>
          </w:p>
        </w:tc>
      </w:tr>
    </w:tbl>
    <w:p w:rsidR="00A44972" w:rsidRDefault="00A44972" w:rsidP="008E1F5E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4972" w:rsidRDefault="00A44972" w:rsidP="008E1F5E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Консультации по ПДД.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3"/>
        <w:gridCol w:w="12343"/>
      </w:tblGrid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Безопасность ребенка в автомобиле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для родителей по ПДД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Родителям о дорожной безопасности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Как уберечь ребенка от несчастья на дорогах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для родителей по ПДД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Родители, будьте осторожны!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детей наблюдательности на улице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Светоотражающие элементы 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ПДД с раннего возраста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Правила пользования трамваем, автобусом»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Правила дорожного движения для родителей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Как выработать навыки безопасного поведения на улице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Полезные советы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Все начинается с малого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и подвижные игры по правилам ПДД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Рассказы и сказки по ПДД</w:t>
            </w:r>
          </w:p>
        </w:tc>
      </w:tr>
      <w:tr w:rsidR="00A44972" w:rsidRPr="007E066D" w:rsidTr="007E066D">
        <w:tc>
          <w:tcPr>
            <w:tcW w:w="826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174" w:type="pc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Памятки для родителей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66D">
              <w:rPr>
                <w:rFonts w:ascii="Times New Roman" w:hAnsi="Times New Roman"/>
                <w:sz w:val="24"/>
                <w:szCs w:val="24"/>
                <w:lang w:eastAsia="ru-RU"/>
              </w:rPr>
              <w:t>Правила дорожного движения для детей.</w:t>
            </w:r>
          </w:p>
        </w:tc>
      </w:tr>
    </w:tbl>
    <w:p w:rsidR="00A44972" w:rsidRPr="008E1F5E" w:rsidRDefault="00A44972" w:rsidP="008E1F5E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4972" w:rsidRDefault="00A44972" w:rsidP="006A5D92">
      <w:pPr>
        <w:spacing w:after="0"/>
        <w:ind w:left="1080" w:firstLine="5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5. Условия реализации программы </w:t>
      </w:r>
    </w:p>
    <w:p w:rsidR="00A44972" w:rsidRDefault="00A44972" w:rsidP="006A5D92">
      <w:pPr>
        <w:spacing w:after="0"/>
        <w:ind w:firstLine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1. Организация и наполнение развивающей предметно-пространственной среды.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5"/>
        <w:gridCol w:w="8"/>
        <w:gridCol w:w="7"/>
        <w:gridCol w:w="1965"/>
        <w:gridCol w:w="7"/>
        <w:gridCol w:w="9186"/>
      </w:tblGrid>
      <w:tr w:rsidR="00A44972" w:rsidRPr="007E066D" w:rsidTr="007E066D">
        <w:tc>
          <w:tcPr>
            <w:tcW w:w="26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Направления</w:t>
            </w:r>
          </w:p>
          <w:p w:rsidR="00A44972" w:rsidRPr="007E066D" w:rsidRDefault="00A44972" w:rsidP="007E066D">
            <w:pPr>
              <w:spacing w:after="0" w:line="240" w:lineRule="auto"/>
              <w:rPr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образовательной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деятельности</w:t>
            </w:r>
          </w:p>
        </w:tc>
        <w:tc>
          <w:tcPr>
            <w:tcW w:w="1979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Вид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помещений</w:t>
            </w:r>
          </w:p>
        </w:tc>
        <w:tc>
          <w:tcPr>
            <w:tcW w:w="9186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color w:val="000000"/>
                <w:spacing w:val="2"/>
                <w:sz w:val="24"/>
                <w:szCs w:val="24"/>
              </w:rPr>
              <w:t>Оснащение</w:t>
            </w:r>
          </w:p>
        </w:tc>
      </w:tr>
      <w:tr w:rsidR="00A44972" w:rsidRPr="007E066D" w:rsidTr="007E066D">
        <w:tc>
          <w:tcPr>
            <w:tcW w:w="13858" w:type="dxa"/>
            <w:gridSpan w:val="6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b/>
                <w:color w:val="000000"/>
                <w:spacing w:val="2"/>
                <w:sz w:val="24"/>
                <w:szCs w:val="24"/>
              </w:rPr>
              <w:t>Познавательно-исследовательская деятельность</w:t>
            </w:r>
          </w:p>
        </w:tc>
      </w:tr>
      <w:tr w:rsidR="00A44972" w:rsidRPr="007E066D" w:rsidTr="007E066D">
        <w:tc>
          <w:tcPr>
            <w:tcW w:w="26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color w:val="000000"/>
                <w:spacing w:val="2"/>
                <w:sz w:val="24"/>
                <w:szCs w:val="24"/>
              </w:rPr>
              <w:t>Сенсорное развитие</w:t>
            </w:r>
          </w:p>
        </w:tc>
        <w:tc>
          <w:tcPr>
            <w:tcW w:w="1979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Групповая комната</w:t>
            </w:r>
          </w:p>
        </w:tc>
        <w:tc>
          <w:tcPr>
            <w:tcW w:w="9186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 w:cs="Bookman Old Style"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color w:val="000000"/>
                <w:spacing w:val="2"/>
                <w:sz w:val="24"/>
                <w:szCs w:val="24"/>
              </w:rPr>
              <w:t>- дидактические игры на развитие психических функций – мышления, памяти, воображения;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 w:cs="Bookman Old Style"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color w:val="000000"/>
                <w:spacing w:val="2"/>
                <w:sz w:val="24"/>
                <w:szCs w:val="24"/>
              </w:rPr>
              <w:t>- крупная мозаика, объемные вкладыши, шнуровки, лото, парные картинки, настольно-печатные игры;</w:t>
            </w:r>
          </w:p>
        </w:tc>
      </w:tr>
      <w:tr w:rsidR="00A44972" w:rsidRPr="007E066D" w:rsidTr="007E066D">
        <w:tc>
          <w:tcPr>
            <w:tcW w:w="26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color w:val="000000"/>
                <w:spacing w:val="2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979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Групповая комната  </w:t>
            </w:r>
          </w:p>
        </w:tc>
        <w:tc>
          <w:tcPr>
            <w:tcW w:w="9186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 w:cs="Bookman Old Style"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</w:t>
            </w:r>
            <w:r w:rsidRPr="007E066D">
              <w:rPr>
                <w:rFonts w:ascii="Times New Roman" w:hAnsi="Times New Roman" w:cs="Bookman Old Style"/>
                <w:color w:val="000000"/>
                <w:spacing w:val="2"/>
                <w:sz w:val="24"/>
                <w:szCs w:val="24"/>
              </w:rPr>
              <w:t xml:space="preserve">наборы для опытов с водой, воздухом, светом, песком; 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серии картинок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временами года, частями суток, сюжетные картинки, картинки для установления последовательности.</w:t>
            </w:r>
          </w:p>
        </w:tc>
      </w:tr>
      <w:tr w:rsidR="00A44972" w:rsidRPr="007E066D" w:rsidTr="007E066D">
        <w:tc>
          <w:tcPr>
            <w:tcW w:w="26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color w:val="000000"/>
                <w:spacing w:val="2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979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Групповая комната  </w:t>
            </w:r>
          </w:p>
        </w:tc>
        <w:tc>
          <w:tcPr>
            <w:tcW w:w="9186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 w:cs="Bookman Old Style"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color w:val="000000"/>
                <w:spacing w:val="2"/>
                <w:sz w:val="24"/>
                <w:szCs w:val="24"/>
              </w:rPr>
              <w:t>- крупная мозаика, объемные вкладыши, шнуровки, лото, парные картинки, настольно-печатные игры;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комплекты геометрических фигур;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матрешки, доски-вкладыши, рамки-вкладыши, набор объемных тел;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-кубики, разрезные предметные картинки.</w:t>
            </w:r>
          </w:p>
        </w:tc>
      </w:tr>
      <w:tr w:rsidR="00A44972" w:rsidRPr="007E066D" w:rsidTr="007E066D">
        <w:tc>
          <w:tcPr>
            <w:tcW w:w="26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color w:val="000000"/>
                <w:spacing w:val="2"/>
                <w:sz w:val="24"/>
                <w:szCs w:val="24"/>
              </w:rPr>
              <w:t>Формирование целостной картины мира, расширение кругозора детей</w:t>
            </w:r>
          </w:p>
        </w:tc>
        <w:tc>
          <w:tcPr>
            <w:tcW w:w="1979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Групповая комната  </w:t>
            </w:r>
          </w:p>
        </w:tc>
        <w:tc>
          <w:tcPr>
            <w:tcW w:w="9186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-наборы картинок для группировки: домашние и дикие животные, животные с детенышами, птицы, рыбы, цветы, овощи, фрукты, одежда, посуда, транспорт, продукты питания.</w:t>
            </w:r>
            <w:proofErr w:type="gramEnd"/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серии картинок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временами года, частями суток, сюжетные картинки, картинки для установления последовательности.</w:t>
            </w:r>
          </w:p>
        </w:tc>
      </w:tr>
      <w:tr w:rsidR="00A44972" w:rsidRPr="007E066D" w:rsidTr="007E066D">
        <w:tc>
          <w:tcPr>
            <w:tcW w:w="13858" w:type="dxa"/>
            <w:gridSpan w:val="6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b/>
                <w:bCs/>
                <w:color w:val="000000"/>
                <w:spacing w:val="-8"/>
                <w:sz w:val="24"/>
                <w:szCs w:val="24"/>
              </w:rPr>
              <w:t xml:space="preserve">Конструирование </w:t>
            </w:r>
            <w:r w:rsidRPr="007E066D">
              <w:rPr>
                <w:rFonts w:ascii="Times New Roman" w:hAnsi="Times New Roman" w:cs="Bookman Old Style"/>
                <w:b/>
                <w:color w:val="000000"/>
                <w:sz w:val="24"/>
                <w:szCs w:val="24"/>
              </w:rPr>
              <w:t>из</w:t>
            </w:r>
            <w:r w:rsidRPr="007E066D">
              <w:rPr>
                <w:rFonts w:ascii="Times New Roman" w:hAnsi="Times New Roman" w:cs="Bookman Old Style"/>
                <w:b/>
                <w:bCs/>
                <w:color w:val="000000"/>
                <w:spacing w:val="-8"/>
                <w:sz w:val="24"/>
                <w:szCs w:val="24"/>
              </w:rPr>
              <w:t xml:space="preserve"> разного материала</w:t>
            </w:r>
          </w:p>
        </w:tc>
      </w:tr>
      <w:tr w:rsidR="00A44972" w:rsidRPr="007E066D" w:rsidTr="007E066D">
        <w:tc>
          <w:tcPr>
            <w:tcW w:w="26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Развитие навыков и умений конструктивной </w:t>
            </w:r>
            <w:r w:rsidRPr="007E066D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979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Групповая комната  </w:t>
            </w:r>
          </w:p>
        </w:tc>
        <w:tc>
          <w:tcPr>
            <w:tcW w:w="9186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color w:val="000000"/>
                <w:sz w:val="24"/>
                <w:szCs w:val="24"/>
              </w:rPr>
              <w:t>- строительный материал;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color w:val="000000"/>
                <w:sz w:val="24"/>
                <w:szCs w:val="24"/>
              </w:rPr>
              <w:t>- конструкторы напольные;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color w:val="000000"/>
                <w:sz w:val="24"/>
                <w:szCs w:val="24"/>
              </w:rPr>
              <w:t>- детали конструктора настольного;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color w:val="000000"/>
                <w:sz w:val="24"/>
                <w:szCs w:val="24"/>
              </w:rPr>
              <w:lastRenderedPageBreak/>
              <w:t>- плоскостные конструкторы;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 w:cs="Bookman Old Style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color w:val="000000"/>
                <w:sz w:val="24"/>
                <w:szCs w:val="24"/>
              </w:rPr>
              <w:t>- бумага, природные и бросовые</w:t>
            </w:r>
            <w:r w:rsidRPr="007E066D">
              <w:rPr>
                <w:rFonts w:ascii="Times New Roman" w:hAnsi="Times New Roman" w:cs="Bookman Old Style"/>
                <w:color w:val="000000"/>
                <w:sz w:val="24"/>
                <w:szCs w:val="24"/>
              </w:rPr>
              <w:br/>
              <w:t>материалы;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color w:val="000000"/>
                <w:sz w:val="24"/>
                <w:szCs w:val="24"/>
              </w:rPr>
              <w:t>-небольшие игрушки (фигурки животных, людей и т.п.), игрушечный транспорт.</w:t>
            </w:r>
          </w:p>
        </w:tc>
      </w:tr>
      <w:tr w:rsidR="00A44972" w:rsidRPr="007E066D" w:rsidTr="007E066D">
        <w:trPr>
          <w:trHeight w:val="299"/>
        </w:trPr>
        <w:tc>
          <w:tcPr>
            <w:tcW w:w="13858" w:type="dxa"/>
            <w:gridSpan w:val="6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066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lastRenderedPageBreak/>
              <w:t>Коммуникативная деятельность</w:t>
            </w:r>
          </w:p>
        </w:tc>
      </w:tr>
      <w:tr w:rsidR="00A44972" w:rsidRPr="007E066D" w:rsidTr="007E066D">
        <w:trPr>
          <w:trHeight w:val="1275"/>
        </w:trPr>
        <w:tc>
          <w:tcPr>
            <w:tcW w:w="26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Развитие свободного общения </w:t>
            </w:r>
            <w:proofErr w:type="gramStart"/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со</w:t>
            </w:r>
            <w:proofErr w:type="gramEnd"/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взрослыми и детьми</w:t>
            </w:r>
          </w:p>
        </w:tc>
        <w:tc>
          <w:tcPr>
            <w:tcW w:w="1972" w:type="dxa"/>
            <w:gridSpan w:val="2"/>
            <w:tcBorders>
              <w:top w:val="nil"/>
            </w:tcBorders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Все пространство детского сада</w:t>
            </w:r>
          </w:p>
        </w:tc>
        <w:tc>
          <w:tcPr>
            <w:tcW w:w="9193" w:type="dxa"/>
            <w:gridSpan w:val="2"/>
            <w:vMerge w:val="restart"/>
            <w:tcBorders>
              <w:top w:val="nil"/>
            </w:tcBorders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игры на развитие мелкой моторики;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развивающие игры («Найди по описанию», шнуровки, вкладыши и др.)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Художественная литература для чтения детям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картины, иллюстративный материал</w:t>
            </w:r>
          </w:p>
        </w:tc>
      </w:tr>
      <w:tr w:rsidR="00A44972" w:rsidRPr="007E066D" w:rsidTr="007E066D">
        <w:trPr>
          <w:trHeight w:val="826"/>
        </w:trPr>
        <w:tc>
          <w:tcPr>
            <w:tcW w:w="26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Развитие всех компонентов устной речи</w:t>
            </w:r>
          </w:p>
        </w:tc>
        <w:tc>
          <w:tcPr>
            <w:tcW w:w="1972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Игровая комната группы,</w:t>
            </w:r>
          </w:p>
        </w:tc>
        <w:tc>
          <w:tcPr>
            <w:tcW w:w="9193" w:type="dxa"/>
            <w:gridSpan w:val="2"/>
            <w:vMerge/>
            <w:tcBorders>
              <w:top w:val="nil"/>
            </w:tcBorders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A44972" w:rsidRPr="007E066D" w:rsidTr="007E066D">
        <w:trPr>
          <w:trHeight w:val="360"/>
        </w:trPr>
        <w:tc>
          <w:tcPr>
            <w:tcW w:w="13858" w:type="dxa"/>
            <w:gridSpan w:val="6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Восприятие художественной литературы и фольклора</w:t>
            </w:r>
          </w:p>
        </w:tc>
      </w:tr>
      <w:tr w:rsidR="00A44972" w:rsidRPr="007E066D" w:rsidTr="007E066D">
        <w:trPr>
          <w:trHeight w:val="2595"/>
        </w:trPr>
        <w:tc>
          <w:tcPr>
            <w:tcW w:w="26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Формирование целостной картины мира, в том числе первичных ценностных представлений;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развитие литературной речи;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приобщение к словесному искусству</w:t>
            </w:r>
          </w:p>
        </w:tc>
        <w:tc>
          <w:tcPr>
            <w:tcW w:w="1972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Игровая комната группы, все помещения группы, музыкальный зал, участок учреждения</w:t>
            </w:r>
          </w:p>
        </w:tc>
        <w:tc>
          <w:tcPr>
            <w:tcW w:w="91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Художественная литература для чтения детям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аудиовидеозаписи литературных произведений;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различные виды театров;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- 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ширма для кукольного театра;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 игрушки-персонажи;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картотеки </w:t>
            </w:r>
            <w:proofErr w:type="spellStart"/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потешек</w:t>
            </w:r>
            <w:proofErr w:type="spellEnd"/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, загадок, пословиц и других форм литературного творчества;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книжные уголки в группах;</w:t>
            </w:r>
          </w:p>
        </w:tc>
      </w:tr>
      <w:tr w:rsidR="00A44972" w:rsidRPr="007E066D" w:rsidTr="007E066D">
        <w:trPr>
          <w:trHeight w:val="315"/>
        </w:trPr>
        <w:tc>
          <w:tcPr>
            <w:tcW w:w="13858" w:type="dxa"/>
            <w:gridSpan w:val="6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Игровая деятельность</w:t>
            </w:r>
          </w:p>
        </w:tc>
      </w:tr>
      <w:tr w:rsidR="00A44972" w:rsidRPr="007E066D" w:rsidTr="007E066D">
        <w:trPr>
          <w:trHeight w:val="1964"/>
        </w:trPr>
        <w:tc>
          <w:tcPr>
            <w:tcW w:w="2700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Развитие навыков и умений игровой деятельности</w:t>
            </w:r>
          </w:p>
        </w:tc>
        <w:tc>
          <w:tcPr>
            <w:tcW w:w="196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Игровая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комната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группы,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участок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учреждения</w:t>
            </w:r>
          </w:p>
        </w:tc>
        <w:tc>
          <w:tcPr>
            <w:tcW w:w="91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игрушки — предметы оперирования;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маркеры игрового пространства (детская, кукольная мебель, предметы быта);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строительный материал;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конструкторы;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детали конструктора;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куклы, коляски, пупсы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машинки разных размеров</w:t>
            </w:r>
          </w:p>
        </w:tc>
      </w:tr>
      <w:tr w:rsidR="00A44972" w:rsidRPr="007E066D" w:rsidTr="007E066D">
        <w:trPr>
          <w:trHeight w:val="2248"/>
        </w:trPr>
        <w:tc>
          <w:tcPr>
            <w:tcW w:w="2700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lastRenderedPageBreak/>
              <w:t>Приобщение к элементарным общепринятым нормам и правилам взаимоотношения со сверстниками и взрослыми (в том числе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моральным</w:t>
            </w:r>
            <w:r w:rsidRPr="007E066D">
              <w:rPr>
                <w:rFonts w:ascii="Times New Roman" w:hAnsi="Times New Roman"/>
                <w:iCs/>
                <w:color w:val="000000"/>
                <w:spacing w:val="2"/>
                <w:w w:val="80"/>
                <w:sz w:val="24"/>
                <w:szCs w:val="24"/>
              </w:rPr>
              <w:t>)</w:t>
            </w:r>
          </w:p>
        </w:tc>
        <w:tc>
          <w:tcPr>
            <w:tcW w:w="196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Все пространство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учреждения</w:t>
            </w:r>
          </w:p>
        </w:tc>
        <w:tc>
          <w:tcPr>
            <w:tcW w:w="91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Художественная литература для чтения детям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альбомы «Правила группы»,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«Правила безопасности»;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игрушки — предметы оперирования;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куклы, коляски, пупсы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машинки разных размеров</w:t>
            </w:r>
          </w:p>
        </w:tc>
      </w:tr>
      <w:tr w:rsidR="00A44972" w:rsidRPr="007E066D" w:rsidTr="007E066D">
        <w:trPr>
          <w:trHeight w:val="1272"/>
        </w:trPr>
        <w:tc>
          <w:tcPr>
            <w:tcW w:w="2700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Формирование гендерной, семейной,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гражданской принадлежности</w:t>
            </w:r>
          </w:p>
        </w:tc>
        <w:tc>
          <w:tcPr>
            <w:tcW w:w="196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Все помещения группы</w:t>
            </w:r>
          </w:p>
        </w:tc>
        <w:tc>
          <w:tcPr>
            <w:tcW w:w="91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Иллюстративный материал, плакаты для рассматривания;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атрибуты для сюжетно-ролевых игр («Семья», «Поликлиника» и др.);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уголок </w:t>
            </w:r>
            <w:proofErr w:type="spellStart"/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ряжения</w:t>
            </w:r>
            <w:proofErr w:type="spellEnd"/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игрушки-персонажи</w:t>
            </w:r>
          </w:p>
        </w:tc>
      </w:tr>
      <w:tr w:rsidR="00A44972" w:rsidRPr="007E066D" w:rsidTr="007E066D">
        <w:trPr>
          <w:trHeight w:val="2821"/>
        </w:trPr>
        <w:tc>
          <w:tcPr>
            <w:tcW w:w="2700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представлений об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опасных для человека и окружающего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мира природы ситуациях и способах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поведения в них;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— приобщение к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правилам безопасного поведения</w:t>
            </w:r>
          </w:p>
        </w:tc>
        <w:tc>
          <w:tcPr>
            <w:tcW w:w="196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Все пространство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учреждения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(коридоры,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холлы и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пр.),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участок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учреждения</w:t>
            </w:r>
          </w:p>
        </w:tc>
        <w:tc>
          <w:tcPr>
            <w:tcW w:w="91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Иллюстративный материал, картины, плакаты для рассматривания;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видеофильмы для детей;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дидактические наборы соответствующей тематики;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художественная литература для чтения детям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игрушки — предметы оперирования;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игрушки-персонажи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маркеры игрового пространства (детская, кукольная мебель, предметы быта) с учетом правил безопасности</w:t>
            </w:r>
          </w:p>
        </w:tc>
      </w:tr>
      <w:tr w:rsidR="00A44972" w:rsidRPr="007E066D" w:rsidTr="007E066D">
        <w:trPr>
          <w:trHeight w:val="303"/>
        </w:trPr>
        <w:tc>
          <w:tcPr>
            <w:tcW w:w="2700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Передача детям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знаний о правилах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безопасности дорожного движения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в качестве пешехода и пассажира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транспортного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средства</w:t>
            </w:r>
          </w:p>
        </w:tc>
        <w:tc>
          <w:tcPr>
            <w:tcW w:w="196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Игровая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комната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группы,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участок детского сада</w:t>
            </w:r>
          </w:p>
        </w:tc>
        <w:tc>
          <w:tcPr>
            <w:tcW w:w="91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Иллюстративный материал, картины, плакаты для рассматривания;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видеофильмы для детей; дидактические наборы соответствующей тематики;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игрушки — предметы оперирования;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игрушки-персонажи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настольные игры соответствующей тематики («Правила дорожного движения», домино «Дорожные знаки»);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строительный материал;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конструкторы;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детали конструктора;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художественная литература для чтения детям и рассматривания самими детьми по 00 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«Безопасность</w:t>
            </w:r>
          </w:p>
        </w:tc>
      </w:tr>
      <w:tr w:rsidR="00A44972" w:rsidRPr="007E066D" w:rsidTr="007E066D">
        <w:trPr>
          <w:trHeight w:val="315"/>
        </w:trPr>
        <w:tc>
          <w:tcPr>
            <w:tcW w:w="13858" w:type="dxa"/>
            <w:gridSpan w:val="6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 w:cs="Bookman Old Style"/>
                <w:b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 w:cs="Bookman Old Style"/>
                <w:b/>
                <w:color w:val="000000"/>
                <w:sz w:val="24"/>
                <w:szCs w:val="24"/>
              </w:rPr>
              <w:lastRenderedPageBreak/>
              <w:t>Самообслуживание и элементарный бытовой труд</w:t>
            </w:r>
          </w:p>
        </w:tc>
      </w:tr>
      <w:tr w:rsidR="00A44972" w:rsidRPr="007E066D" w:rsidTr="007E066D">
        <w:trPr>
          <w:trHeight w:val="2044"/>
        </w:trPr>
        <w:tc>
          <w:tcPr>
            <w:tcW w:w="2700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Развитие навыков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и умений трудовой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 xml:space="preserve">деятельности 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 w:cs="Bookman Old Style"/>
                <w:b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(самообслуживание,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хозяйственн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бытовой труд,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труд в природе)</w:t>
            </w:r>
          </w:p>
        </w:tc>
        <w:tc>
          <w:tcPr>
            <w:tcW w:w="196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 w:cs="Bookman Old Style"/>
                <w:b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Все помещения группы,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музыкальный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зал, участок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учреждения</w:t>
            </w:r>
          </w:p>
        </w:tc>
        <w:tc>
          <w:tcPr>
            <w:tcW w:w="91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Игрушки — предметы оперирования;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маркеры 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игрового</w:t>
            </w:r>
            <w:proofErr w:type="gramEnd"/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Пространства (детская, кукольная мебель, предметы быта);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атрибуты для сюжетно-ролевых игр «Семья», «Магазин», «Парикмахерская»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куклы, коляски, пупсы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 w:cs="Bookman Old Style"/>
                <w:b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машинки разных размеров</w:t>
            </w:r>
          </w:p>
        </w:tc>
      </w:tr>
      <w:tr w:rsidR="00A44972" w:rsidRPr="007E066D" w:rsidTr="007E066D">
        <w:trPr>
          <w:trHeight w:val="327"/>
        </w:trPr>
        <w:tc>
          <w:tcPr>
            <w:tcW w:w="2700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Воспитание ценностного отношения к собственному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труду, труду других людей и его результатам</w:t>
            </w:r>
          </w:p>
        </w:tc>
        <w:tc>
          <w:tcPr>
            <w:tcW w:w="196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Все пространство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учреждения,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участок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учреждения</w:t>
            </w:r>
          </w:p>
        </w:tc>
        <w:tc>
          <w:tcPr>
            <w:tcW w:w="91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Игрушки — предметы оперирования; маркеры игрового пространства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(детская, кукольная мебель);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образно-символический материал (виды профессий и т.д.);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материалы, учитывающие интересы мальчиков и девочек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972" w:rsidRPr="007E066D" w:rsidTr="007E066D">
        <w:trPr>
          <w:trHeight w:val="315"/>
        </w:trPr>
        <w:tc>
          <w:tcPr>
            <w:tcW w:w="13858" w:type="dxa"/>
            <w:gridSpan w:val="6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>Музыкальная деятельность</w:t>
            </w:r>
          </w:p>
        </w:tc>
      </w:tr>
      <w:tr w:rsidR="00A44972" w:rsidRPr="007E066D" w:rsidTr="007E066D">
        <w:trPr>
          <w:trHeight w:val="2115"/>
        </w:trPr>
        <w:tc>
          <w:tcPr>
            <w:tcW w:w="26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музыкальн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художественная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деятельность;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приобщение к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музыкальному</w:t>
            </w:r>
            <w:proofErr w:type="gramEnd"/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искусству</w:t>
            </w:r>
          </w:p>
        </w:tc>
        <w:tc>
          <w:tcPr>
            <w:tcW w:w="1979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Музыкальный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зал, игровая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комната группы</w:t>
            </w:r>
          </w:p>
        </w:tc>
        <w:tc>
          <w:tcPr>
            <w:tcW w:w="9186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разнообразные музыкальные инструменты для детей;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подборка аудиозаписей с музыкальными произведениями;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пособия, игрушки, атрибуты;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различные виды театров;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ширма для кукольного театра;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шумовые коробочки;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дидактические наборы («Музыкальные инструменты»)</w:t>
            </w:r>
          </w:p>
        </w:tc>
      </w:tr>
      <w:tr w:rsidR="00A44972" w:rsidRPr="007E066D" w:rsidTr="007E066D">
        <w:trPr>
          <w:trHeight w:val="285"/>
        </w:trPr>
        <w:tc>
          <w:tcPr>
            <w:tcW w:w="13858" w:type="dxa"/>
            <w:gridSpan w:val="6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Изобразительная </w:t>
            </w:r>
            <w:r w:rsidRPr="007E066D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</w:tr>
      <w:tr w:rsidR="00A44972" w:rsidRPr="007E066D" w:rsidTr="007E066D">
        <w:trPr>
          <w:trHeight w:val="2160"/>
        </w:trPr>
        <w:tc>
          <w:tcPr>
            <w:tcW w:w="2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навыков и умений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изобразительной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деятельности детей (рисование, лепка, аппликация,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художественный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труд)</w:t>
            </w:r>
          </w:p>
        </w:tc>
        <w:tc>
          <w:tcPr>
            <w:tcW w:w="1980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Игровая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комната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группы;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участок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учреждения</w:t>
            </w:r>
          </w:p>
        </w:tc>
        <w:tc>
          <w:tcPr>
            <w:tcW w:w="9193" w:type="dxa"/>
            <w:gridSpan w:val="2"/>
            <w:vMerge w:val="restart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материалы и оборудование для продуктивной деятельности (аппликации, рисования, лепки);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природный, бросовый материал;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иллюстративный материал, картины, плакаты;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настольно-печатные игры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(«Цвет», «Форма», «Ассоциация» </w:t>
            </w:r>
            <w:proofErr w:type="spellStart"/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E066D">
              <w:rPr>
                <w:rFonts w:ascii="Times New Roman" w:hAnsi="Times New Roman"/>
                <w:bCs/>
                <w:color w:val="000000"/>
                <w:spacing w:val="-7"/>
                <w:sz w:val="24"/>
                <w:szCs w:val="24"/>
              </w:rPr>
              <w:t>др</w:t>
            </w:r>
            <w:proofErr w:type="spellEnd"/>
            <w:r w:rsidRPr="007E066D">
              <w:rPr>
                <w:rFonts w:ascii="Times New Roman" w:hAnsi="Times New Roman"/>
                <w:bCs/>
                <w:color w:val="000000"/>
                <w:spacing w:val="-7"/>
                <w:sz w:val="24"/>
                <w:szCs w:val="24"/>
              </w:rPr>
              <w:t>.);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художественная литература с иллюстрациями;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игрушки, муляжи, гербарии, коллекции семян растений</w:t>
            </w:r>
          </w:p>
        </w:tc>
      </w:tr>
      <w:tr w:rsidR="00A44972" w:rsidRPr="007E066D" w:rsidTr="007E066D">
        <w:trPr>
          <w:trHeight w:val="1305"/>
        </w:trPr>
        <w:tc>
          <w:tcPr>
            <w:tcW w:w="2685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lastRenderedPageBreak/>
              <w:t>развитие детского творчества</w:t>
            </w:r>
          </w:p>
        </w:tc>
        <w:tc>
          <w:tcPr>
            <w:tcW w:w="1980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Игровая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комната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группы;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участок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учреждения</w:t>
            </w:r>
          </w:p>
        </w:tc>
        <w:tc>
          <w:tcPr>
            <w:tcW w:w="9193" w:type="dxa"/>
            <w:gridSpan w:val="2"/>
            <w:vMerge/>
            <w:vAlign w:val="center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44972" w:rsidRPr="007E066D" w:rsidTr="007E066D">
        <w:trPr>
          <w:trHeight w:val="336"/>
        </w:trPr>
        <w:tc>
          <w:tcPr>
            <w:tcW w:w="13858" w:type="dxa"/>
            <w:gridSpan w:val="6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Двигательная деятельность</w:t>
            </w:r>
          </w:p>
        </w:tc>
      </w:tr>
      <w:tr w:rsidR="00A44972" w:rsidRPr="007E066D" w:rsidTr="007E066D">
        <w:trPr>
          <w:trHeight w:val="3300"/>
        </w:trPr>
        <w:tc>
          <w:tcPr>
            <w:tcW w:w="26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Развитие физических качеств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(скоростных, силовых, гибкости,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выносливости и к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7E066D">
              <w:rPr>
                <w:rFonts w:ascii="Times New Roman" w:hAnsi="Times New Roman"/>
                <w:sz w:val="24"/>
                <w:szCs w:val="24"/>
              </w:rPr>
              <w:t>ординации</w:t>
            </w:r>
            <w:proofErr w:type="spellEnd"/>
            <w:r w:rsidRPr="007E066D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накопление и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обогащение двигательного опыта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детей (овладение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основными движениями)</w:t>
            </w:r>
          </w:p>
        </w:tc>
        <w:tc>
          <w:tcPr>
            <w:tcW w:w="1979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игровая комната группы,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участок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учреждения</w:t>
            </w:r>
          </w:p>
        </w:tc>
        <w:tc>
          <w:tcPr>
            <w:tcW w:w="9186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Музыкальный центр;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- оборудование (для ходьбы, бега, равновесия, прыжков, катания, бросания, ловли, ползания и лазания;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общеразвивающих упражнений);</w:t>
            </w:r>
            <w:proofErr w:type="gramEnd"/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игры на ловкость (кегли, «Поймай рыбку» и т. д.);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игровые комплексы (горка);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качели, карусели;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материалы, учитывающие интересы мальчиков и девочек</w:t>
            </w:r>
          </w:p>
        </w:tc>
      </w:tr>
      <w:tr w:rsidR="00A44972" w:rsidRPr="007E066D" w:rsidTr="007E066D">
        <w:trPr>
          <w:trHeight w:val="1965"/>
        </w:trPr>
        <w:tc>
          <w:tcPr>
            <w:tcW w:w="26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Формирование у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воспитанников потребности в двигательной активности и физическом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совершенствовании</w:t>
            </w:r>
          </w:p>
        </w:tc>
        <w:tc>
          <w:tcPr>
            <w:tcW w:w="1979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игровая комната группы,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участок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учреждения</w:t>
            </w:r>
          </w:p>
        </w:tc>
        <w:tc>
          <w:tcPr>
            <w:tcW w:w="9186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- Оборудование (для ходьбы, бега, равновесия; прыжков; катания, бросания, ловли; ползания и лазания;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- общеразвивающих упражнений);</w:t>
            </w:r>
            <w:proofErr w:type="gramEnd"/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настольно-печатные игры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- игровые комплексы (горка);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качели, карусели</w:t>
            </w:r>
          </w:p>
        </w:tc>
      </w:tr>
      <w:tr w:rsidR="00A44972" w:rsidRPr="007E066D" w:rsidTr="007E066D">
        <w:trPr>
          <w:trHeight w:val="546"/>
        </w:trPr>
        <w:tc>
          <w:tcPr>
            <w:tcW w:w="26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Сохранение и укрепление физического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и психического здоровья детей</w:t>
            </w:r>
          </w:p>
        </w:tc>
        <w:tc>
          <w:tcPr>
            <w:tcW w:w="1979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Все пространство группы,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участок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учреждения</w:t>
            </w:r>
          </w:p>
        </w:tc>
        <w:tc>
          <w:tcPr>
            <w:tcW w:w="9186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Развивающие игры;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художественная литература;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игры на ловкость;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дидактические игры на развитие психических функций (мышления, внимания, памяти, воображения);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- оборудование (для ходьбы, бега, равновесия; прыжков; катания, бросания, ловли; ползания и лазания;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общеразвивающих упражнений);</w:t>
            </w:r>
            <w:proofErr w:type="gramEnd"/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lastRenderedPageBreak/>
              <w:t>- картотеки подвижных игр;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игровые комплексы (горка);</w:t>
            </w:r>
          </w:p>
        </w:tc>
      </w:tr>
      <w:tr w:rsidR="00A44972" w:rsidRPr="007E066D" w:rsidTr="007E066D">
        <w:trPr>
          <w:trHeight w:val="780"/>
        </w:trPr>
        <w:tc>
          <w:tcPr>
            <w:tcW w:w="26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lastRenderedPageBreak/>
              <w:t>Воспитание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культурн</w:t>
            </w:r>
            <w:proofErr w:type="gramStart"/>
            <w:r w:rsidRPr="007E066D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7E066D">
              <w:rPr>
                <w:rFonts w:ascii="Times New Roman" w:hAnsi="Times New Roman"/>
                <w:sz w:val="24"/>
                <w:szCs w:val="24"/>
              </w:rPr>
              <w:t xml:space="preserve"> гигиенических навыков</w:t>
            </w:r>
          </w:p>
        </w:tc>
        <w:tc>
          <w:tcPr>
            <w:tcW w:w="1979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Все помещения группы,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участок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учреждения</w:t>
            </w:r>
          </w:p>
        </w:tc>
        <w:tc>
          <w:tcPr>
            <w:tcW w:w="9186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Алгоритмы для запоминания последовательности культурно-гигиенических навыков;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художественная литература;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игрушки-персонажи;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игрушки — предметы оперирования;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маркеры игрового пространства;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настольные игры соответствующей тематики;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иллюстративный материал, картины, плакаты</w:t>
            </w:r>
          </w:p>
        </w:tc>
      </w:tr>
      <w:tr w:rsidR="00A44972" w:rsidRPr="007E066D" w:rsidTr="007E066D">
        <w:trPr>
          <w:trHeight w:val="309"/>
        </w:trPr>
        <w:tc>
          <w:tcPr>
            <w:tcW w:w="2693" w:type="dxa"/>
            <w:gridSpan w:val="2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Формирование начальных представлений о здоровом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образе жизни</w:t>
            </w:r>
          </w:p>
        </w:tc>
        <w:tc>
          <w:tcPr>
            <w:tcW w:w="1979" w:type="dxa"/>
            <w:gridSpan w:val="3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Все помещения группы,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участок</w:t>
            </w:r>
            <w:r w:rsidRPr="007E066D">
              <w:rPr>
                <w:rFonts w:ascii="Times New Roman" w:hAnsi="Times New Roman"/>
                <w:sz w:val="24"/>
                <w:szCs w:val="24"/>
              </w:rPr>
              <w:br/>
              <w:t>учреждения</w:t>
            </w:r>
          </w:p>
        </w:tc>
        <w:tc>
          <w:tcPr>
            <w:tcW w:w="9186" w:type="dxa"/>
          </w:tcPr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Иллюстративный материал, картины, плакаты;</w:t>
            </w:r>
          </w:p>
          <w:p w:rsidR="00A44972" w:rsidRPr="007E066D" w:rsidRDefault="00A44972" w:rsidP="007E0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66D">
              <w:rPr>
                <w:rFonts w:ascii="Times New Roman" w:hAnsi="Times New Roman"/>
                <w:sz w:val="24"/>
                <w:szCs w:val="24"/>
              </w:rPr>
              <w:t>- настольные игры соответствующей тематики;</w:t>
            </w:r>
          </w:p>
          <w:p w:rsidR="00A44972" w:rsidRPr="007E066D" w:rsidRDefault="00A44972" w:rsidP="007E066D">
            <w:pPr>
              <w:spacing w:after="0" w:line="240" w:lineRule="auto"/>
              <w:rPr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художественная литература для чтения детям и рассматривания самими детьми;</w:t>
            </w:r>
          </w:p>
          <w:p w:rsidR="00A44972" w:rsidRPr="007E066D" w:rsidRDefault="00A44972" w:rsidP="007E066D">
            <w:pPr>
              <w:spacing w:after="0" w:line="240" w:lineRule="auto"/>
              <w:rPr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игрушки-персонажи;</w:t>
            </w:r>
          </w:p>
          <w:p w:rsidR="00A44972" w:rsidRPr="007E066D" w:rsidRDefault="00A44972" w:rsidP="007E066D">
            <w:pPr>
              <w:spacing w:after="0" w:line="240" w:lineRule="auto"/>
              <w:rPr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игрушки — предметы оперирования;</w:t>
            </w:r>
          </w:p>
          <w:p w:rsidR="00A44972" w:rsidRPr="007E066D" w:rsidRDefault="00A44972" w:rsidP="007E066D">
            <w:pPr>
              <w:spacing w:after="0" w:line="240" w:lineRule="auto"/>
              <w:rPr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физкультурно-игровое оборудование;</w:t>
            </w:r>
          </w:p>
          <w:p w:rsidR="00A44972" w:rsidRPr="007E066D" w:rsidRDefault="00A44972" w:rsidP="007E066D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оборудование (для ходьбы, бега, равновесия; прыжков; катания, бросания, ловли; ползания и лазания;</w:t>
            </w: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общеразвивающих упражнений);</w:t>
            </w:r>
            <w:proofErr w:type="gramEnd"/>
          </w:p>
          <w:p w:rsidR="00A44972" w:rsidRPr="007E066D" w:rsidRDefault="00A44972" w:rsidP="007E066D">
            <w:pPr>
              <w:spacing w:after="0" w:line="240" w:lineRule="auto"/>
              <w:rPr>
                <w:sz w:val="24"/>
                <w:szCs w:val="24"/>
              </w:rPr>
            </w:pPr>
            <w:r w:rsidRPr="007E066D">
              <w:rPr>
                <w:rFonts w:ascii="Times New Roman" w:hAnsi="Times New Roman"/>
                <w:color w:val="000000"/>
                <w:sz w:val="24"/>
                <w:szCs w:val="24"/>
              </w:rPr>
              <w:t>- картотеки подвижных игр.</w:t>
            </w:r>
          </w:p>
        </w:tc>
      </w:tr>
    </w:tbl>
    <w:p w:rsidR="00A44972" w:rsidRPr="002A798D" w:rsidRDefault="00A44972" w:rsidP="002A798D">
      <w:pPr>
        <w:jc w:val="center"/>
        <w:rPr>
          <w:rFonts w:ascii="Times New Roman" w:hAnsi="Times New Roman"/>
          <w:b/>
          <w:sz w:val="28"/>
          <w:szCs w:val="28"/>
        </w:rPr>
      </w:pPr>
    </w:p>
    <w:p w:rsidR="00A44972" w:rsidRDefault="00A44972" w:rsidP="006A5D92">
      <w:pPr>
        <w:spacing w:after="0"/>
        <w:ind w:firstLine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5.2.  Учебно-методическое обеспечение </w:t>
      </w:r>
    </w:p>
    <w:sectPr w:rsidR="00A44972" w:rsidSect="009868C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lgun Gothic">
    <w:panose1 w:val="020B0503020000020004"/>
    <w:charset w:val="81"/>
    <w:family w:val="swiss"/>
    <w:notTrueType/>
    <w:pitch w:val="variable"/>
    <w:sig w:usb0="00000001" w:usb1="09060000" w:usb2="00000010" w:usb3="00000000" w:csb0="0008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7C36"/>
    <w:multiLevelType w:val="multilevel"/>
    <w:tmpl w:val="C84232A8"/>
    <w:lvl w:ilvl="0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B1909"/>
    <w:multiLevelType w:val="hybridMultilevel"/>
    <w:tmpl w:val="2B1C3506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B05918"/>
    <w:multiLevelType w:val="hybridMultilevel"/>
    <w:tmpl w:val="795896C0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A5519"/>
    <w:multiLevelType w:val="hybridMultilevel"/>
    <w:tmpl w:val="21F0616A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12DFF"/>
    <w:multiLevelType w:val="hybridMultilevel"/>
    <w:tmpl w:val="97EE1EFC"/>
    <w:lvl w:ilvl="0" w:tplc="E9B687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20538"/>
    <w:multiLevelType w:val="multilevel"/>
    <w:tmpl w:val="AE2445BE"/>
    <w:lvl w:ilvl="0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3D5049"/>
    <w:multiLevelType w:val="hybridMultilevel"/>
    <w:tmpl w:val="981E2606"/>
    <w:lvl w:ilvl="0" w:tplc="2918F88A">
      <w:start w:val="3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02056D0"/>
    <w:multiLevelType w:val="hybridMultilevel"/>
    <w:tmpl w:val="7F94EB82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D32298"/>
    <w:multiLevelType w:val="hybridMultilevel"/>
    <w:tmpl w:val="C5A24E1E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785551"/>
    <w:multiLevelType w:val="hybridMultilevel"/>
    <w:tmpl w:val="E938BE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25043B9"/>
    <w:multiLevelType w:val="hybridMultilevel"/>
    <w:tmpl w:val="9348C006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8D6498"/>
    <w:multiLevelType w:val="multilevel"/>
    <w:tmpl w:val="C2D4C186"/>
    <w:lvl w:ilvl="0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4680EBE"/>
    <w:multiLevelType w:val="multilevel"/>
    <w:tmpl w:val="A5228D40"/>
    <w:lvl w:ilvl="0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745F3C"/>
    <w:multiLevelType w:val="hybridMultilevel"/>
    <w:tmpl w:val="9B8A64E2"/>
    <w:lvl w:ilvl="0" w:tplc="2918F88A">
      <w:start w:val="3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193B3252"/>
    <w:multiLevelType w:val="hybridMultilevel"/>
    <w:tmpl w:val="4B2E7C4E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4157C7"/>
    <w:multiLevelType w:val="hybridMultilevel"/>
    <w:tmpl w:val="6218AB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C5179A"/>
    <w:multiLevelType w:val="hybridMultilevel"/>
    <w:tmpl w:val="3C6C5A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DDA5D1B"/>
    <w:multiLevelType w:val="hybridMultilevel"/>
    <w:tmpl w:val="2E8871D2"/>
    <w:lvl w:ilvl="0" w:tplc="E9B687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51518D"/>
    <w:multiLevelType w:val="hybridMultilevel"/>
    <w:tmpl w:val="B28C3680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BC7E82"/>
    <w:multiLevelType w:val="hybridMultilevel"/>
    <w:tmpl w:val="3CA01F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DF33E8"/>
    <w:multiLevelType w:val="multilevel"/>
    <w:tmpl w:val="2B5CDC4A"/>
    <w:lvl w:ilvl="0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7FB0851"/>
    <w:multiLevelType w:val="hybridMultilevel"/>
    <w:tmpl w:val="9CC0DD1A"/>
    <w:lvl w:ilvl="0" w:tplc="2918F88A">
      <w:start w:val="3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288414A9"/>
    <w:multiLevelType w:val="hybridMultilevel"/>
    <w:tmpl w:val="9098B614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18F88A">
      <w:start w:val="3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C45CB0"/>
    <w:multiLevelType w:val="singleLevel"/>
    <w:tmpl w:val="AC78ED36"/>
    <w:lvl w:ilvl="0">
      <w:start w:val="1"/>
      <w:numFmt w:val="bullet"/>
      <w:pStyle w:val="a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abstractNum w:abstractNumId="24">
    <w:nsid w:val="323F6663"/>
    <w:multiLevelType w:val="multilevel"/>
    <w:tmpl w:val="4204FE60"/>
    <w:lvl w:ilvl="0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2407AAD"/>
    <w:multiLevelType w:val="hybridMultilevel"/>
    <w:tmpl w:val="238055F0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7F3D7E"/>
    <w:multiLevelType w:val="multilevel"/>
    <w:tmpl w:val="9D32EF46"/>
    <w:lvl w:ilvl="0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95B14E2"/>
    <w:multiLevelType w:val="multilevel"/>
    <w:tmpl w:val="B5F65624"/>
    <w:lvl w:ilvl="0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A970543"/>
    <w:multiLevelType w:val="multilevel"/>
    <w:tmpl w:val="3BB26F24"/>
    <w:lvl w:ilvl="0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B9C1EEC"/>
    <w:multiLevelType w:val="multilevel"/>
    <w:tmpl w:val="E6D28F94"/>
    <w:lvl w:ilvl="0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06D69BE"/>
    <w:multiLevelType w:val="hybridMultilevel"/>
    <w:tmpl w:val="E3C69EC8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602CF2"/>
    <w:multiLevelType w:val="hybridMultilevel"/>
    <w:tmpl w:val="14CAD612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A91D7A"/>
    <w:multiLevelType w:val="hybridMultilevel"/>
    <w:tmpl w:val="236A04FA"/>
    <w:lvl w:ilvl="0" w:tplc="E9B687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234A04"/>
    <w:multiLevelType w:val="hybridMultilevel"/>
    <w:tmpl w:val="85BABF86"/>
    <w:lvl w:ilvl="0" w:tplc="2918F88A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48326E7"/>
    <w:multiLevelType w:val="multilevel"/>
    <w:tmpl w:val="67D4C90E"/>
    <w:lvl w:ilvl="0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4A47ADE"/>
    <w:multiLevelType w:val="hybridMultilevel"/>
    <w:tmpl w:val="C9507CC4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6BC5E03"/>
    <w:multiLevelType w:val="hybridMultilevel"/>
    <w:tmpl w:val="B1DE08AC"/>
    <w:lvl w:ilvl="0" w:tplc="27FEA31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71B1A08"/>
    <w:multiLevelType w:val="hybridMultilevel"/>
    <w:tmpl w:val="952A022C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C751A6"/>
    <w:multiLevelType w:val="multilevel"/>
    <w:tmpl w:val="6436E0F8"/>
    <w:lvl w:ilvl="0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3066" w:hanging="108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3492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4278" w:hanging="144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5064" w:hanging="180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5490" w:hanging="180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6276" w:hanging="2160"/>
      </w:pPr>
      <w:rPr>
        <w:rFonts w:cs="Times New Roman"/>
        <w:b/>
      </w:rPr>
    </w:lvl>
  </w:abstractNum>
  <w:abstractNum w:abstractNumId="39">
    <w:nsid w:val="49550C47"/>
    <w:multiLevelType w:val="hybridMultilevel"/>
    <w:tmpl w:val="587C12FE"/>
    <w:lvl w:ilvl="0" w:tplc="2918F88A">
      <w:start w:val="3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0">
    <w:nsid w:val="50226F2B"/>
    <w:multiLevelType w:val="hybridMultilevel"/>
    <w:tmpl w:val="2F00999C"/>
    <w:lvl w:ilvl="0" w:tplc="2918F88A">
      <w:start w:val="31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>
    <w:nsid w:val="530373F6"/>
    <w:multiLevelType w:val="hybridMultilevel"/>
    <w:tmpl w:val="F06889E6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4994385"/>
    <w:multiLevelType w:val="hybridMultilevel"/>
    <w:tmpl w:val="22AC65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B1867A3"/>
    <w:multiLevelType w:val="hybridMultilevel"/>
    <w:tmpl w:val="4D58B3EE"/>
    <w:lvl w:ilvl="0" w:tplc="27FEA31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D677F22"/>
    <w:multiLevelType w:val="hybridMultilevel"/>
    <w:tmpl w:val="1E64228E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DD44C45"/>
    <w:multiLevelType w:val="multilevel"/>
    <w:tmpl w:val="7AEAD77C"/>
    <w:lvl w:ilvl="0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E716629"/>
    <w:multiLevelType w:val="multilevel"/>
    <w:tmpl w:val="15E2E0E0"/>
    <w:lvl w:ilvl="0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FE6348B"/>
    <w:multiLevelType w:val="hybridMultilevel"/>
    <w:tmpl w:val="077A0E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0044928"/>
    <w:multiLevelType w:val="multilevel"/>
    <w:tmpl w:val="AC105F0C"/>
    <w:lvl w:ilvl="0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35C08B2"/>
    <w:multiLevelType w:val="multilevel"/>
    <w:tmpl w:val="ACAE3A7A"/>
    <w:lvl w:ilvl="0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485081F"/>
    <w:multiLevelType w:val="hybridMultilevel"/>
    <w:tmpl w:val="8D0C7D6C"/>
    <w:lvl w:ilvl="0" w:tplc="E9B687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5AB2CCB"/>
    <w:multiLevelType w:val="hybridMultilevel"/>
    <w:tmpl w:val="28105960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B8F7A92"/>
    <w:multiLevelType w:val="hybridMultilevel"/>
    <w:tmpl w:val="0C9C0990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ED2138B"/>
    <w:multiLevelType w:val="hybridMultilevel"/>
    <w:tmpl w:val="D16E05E0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2"/>
  </w:num>
  <w:num w:numId="3">
    <w:abstractNumId w:val="17"/>
  </w:num>
  <w:num w:numId="4">
    <w:abstractNumId w:val="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37"/>
  </w:num>
  <w:num w:numId="8">
    <w:abstractNumId w:val="52"/>
  </w:num>
  <w:num w:numId="9">
    <w:abstractNumId w:val="3"/>
  </w:num>
  <w:num w:numId="10">
    <w:abstractNumId w:val="33"/>
  </w:num>
  <w:num w:numId="11">
    <w:abstractNumId w:val="30"/>
  </w:num>
  <w:num w:numId="12">
    <w:abstractNumId w:val="40"/>
  </w:num>
  <w:num w:numId="13">
    <w:abstractNumId w:val="10"/>
  </w:num>
  <w:num w:numId="14">
    <w:abstractNumId w:val="49"/>
  </w:num>
  <w:num w:numId="15">
    <w:abstractNumId w:val="26"/>
  </w:num>
  <w:num w:numId="16">
    <w:abstractNumId w:val="24"/>
  </w:num>
  <w:num w:numId="17">
    <w:abstractNumId w:val="12"/>
  </w:num>
  <w:num w:numId="18">
    <w:abstractNumId w:val="22"/>
  </w:num>
  <w:num w:numId="19">
    <w:abstractNumId w:val="2"/>
  </w:num>
  <w:num w:numId="20">
    <w:abstractNumId w:val="13"/>
  </w:num>
  <w:num w:numId="21">
    <w:abstractNumId w:val="39"/>
  </w:num>
  <w:num w:numId="22">
    <w:abstractNumId w:val="44"/>
  </w:num>
  <w:num w:numId="23">
    <w:abstractNumId w:val="11"/>
  </w:num>
  <w:num w:numId="24">
    <w:abstractNumId w:val="29"/>
  </w:num>
  <w:num w:numId="25">
    <w:abstractNumId w:val="27"/>
  </w:num>
  <w:num w:numId="26">
    <w:abstractNumId w:val="0"/>
  </w:num>
  <w:num w:numId="27">
    <w:abstractNumId w:val="20"/>
  </w:num>
  <w:num w:numId="28">
    <w:abstractNumId w:val="5"/>
  </w:num>
  <w:num w:numId="29">
    <w:abstractNumId w:val="45"/>
  </w:num>
  <w:num w:numId="30">
    <w:abstractNumId w:val="46"/>
  </w:num>
  <w:num w:numId="31">
    <w:abstractNumId w:val="35"/>
  </w:num>
  <w:num w:numId="32">
    <w:abstractNumId w:val="34"/>
  </w:num>
  <w:num w:numId="33">
    <w:abstractNumId w:val="28"/>
  </w:num>
  <w:num w:numId="34">
    <w:abstractNumId w:val="18"/>
  </w:num>
  <w:num w:numId="35">
    <w:abstractNumId w:val="51"/>
  </w:num>
  <w:num w:numId="36">
    <w:abstractNumId w:val="43"/>
  </w:num>
  <w:num w:numId="37">
    <w:abstractNumId w:val="36"/>
  </w:num>
  <w:num w:numId="38">
    <w:abstractNumId w:val="48"/>
  </w:num>
  <w:num w:numId="39">
    <w:abstractNumId w:val="53"/>
  </w:num>
  <w:num w:numId="40">
    <w:abstractNumId w:val="7"/>
  </w:num>
  <w:num w:numId="41">
    <w:abstractNumId w:val="8"/>
  </w:num>
  <w:num w:numId="42">
    <w:abstractNumId w:val="31"/>
  </w:num>
  <w:num w:numId="43">
    <w:abstractNumId w:val="1"/>
  </w:num>
  <w:num w:numId="44">
    <w:abstractNumId w:val="41"/>
  </w:num>
  <w:num w:numId="45">
    <w:abstractNumId w:val="25"/>
  </w:num>
  <w:num w:numId="46">
    <w:abstractNumId w:val="14"/>
  </w:num>
  <w:num w:numId="47">
    <w:abstractNumId w:val="6"/>
  </w:num>
  <w:num w:numId="48">
    <w:abstractNumId w:val="15"/>
  </w:num>
  <w:num w:numId="49">
    <w:abstractNumId w:val="42"/>
  </w:num>
  <w:num w:numId="50">
    <w:abstractNumId w:val="47"/>
  </w:num>
  <w:num w:numId="51">
    <w:abstractNumId w:val="50"/>
  </w:num>
  <w:num w:numId="52">
    <w:abstractNumId w:val="19"/>
  </w:num>
  <w:num w:numId="53">
    <w:abstractNumId w:val="9"/>
  </w:num>
  <w:num w:numId="5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472F"/>
    <w:rsid w:val="00097507"/>
    <w:rsid w:val="00130790"/>
    <w:rsid w:val="001634E8"/>
    <w:rsid w:val="00192440"/>
    <w:rsid w:val="00201C94"/>
    <w:rsid w:val="00267B3B"/>
    <w:rsid w:val="002A798D"/>
    <w:rsid w:val="002B51F4"/>
    <w:rsid w:val="002B603A"/>
    <w:rsid w:val="002D1BFB"/>
    <w:rsid w:val="004571DD"/>
    <w:rsid w:val="005347CF"/>
    <w:rsid w:val="005457B7"/>
    <w:rsid w:val="00590DAD"/>
    <w:rsid w:val="0062411F"/>
    <w:rsid w:val="00650A7D"/>
    <w:rsid w:val="006A0B62"/>
    <w:rsid w:val="006A36CA"/>
    <w:rsid w:val="006A5D92"/>
    <w:rsid w:val="006D3813"/>
    <w:rsid w:val="00717461"/>
    <w:rsid w:val="007963F5"/>
    <w:rsid w:val="007C6719"/>
    <w:rsid w:val="007D508D"/>
    <w:rsid w:val="007E066D"/>
    <w:rsid w:val="0080220C"/>
    <w:rsid w:val="0080472F"/>
    <w:rsid w:val="00826E3F"/>
    <w:rsid w:val="008621CF"/>
    <w:rsid w:val="00871038"/>
    <w:rsid w:val="008E1F5E"/>
    <w:rsid w:val="008F420B"/>
    <w:rsid w:val="00910DF1"/>
    <w:rsid w:val="009868CD"/>
    <w:rsid w:val="009E46D2"/>
    <w:rsid w:val="00A44972"/>
    <w:rsid w:val="00AB10A7"/>
    <w:rsid w:val="00C9488C"/>
    <w:rsid w:val="00CC4952"/>
    <w:rsid w:val="00CF64F0"/>
    <w:rsid w:val="00D13235"/>
    <w:rsid w:val="00DD4942"/>
    <w:rsid w:val="00DE2DB9"/>
    <w:rsid w:val="00E061C0"/>
    <w:rsid w:val="00E321C8"/>
    <w:rsid w:val="00EF602A"/>
    <w:rsid w:val="00F0095D"/>
    <w:rsid w:val="00F03AC8"/>
    <w:rsid w:val="00F319D2"/>
    <w:rsid w:val="00FC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0472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link w:val="10"/>
    <w:uiPriority w:val="99"/>
    <w:qFormat/>
    <w:rsid w:val="008047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80472F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80472F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80472F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80472F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sz w:val="24"/>
      <w:szCs w:val="24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80472F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80472F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80472F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/>
      <w:b/>
      <w:bCs/>
      <w:sz w:val="24"/>
      <w:szCs w:val="24"/>
      <w:u w:val="single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80472F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bCs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0472F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80472F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80472F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80472F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semiHidden/>
    <w:locked/>
    <w:rsid w:val="0080472F"/>
    <w:rPr>
      <w:rFonts w:ascii="Cambria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link w:val="6"/>
    <w:uiPriority w:val="99"/>
    <w:semiHidden/>
    <w:locked/>
    <w:rsid w:val="0080472F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9"/>
    <w:semiHidden/>
    <w:locked/>
    <w:rsid w:val="0080472F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semiHidden/>
    <w:locked/>
    <w:rsid w:val="0080472F"/>
    <w:rPr>
      <w:rFonts w:ascii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90">
    <w:name w:val="Заголовок 9 Знак"/>
    <w:link w:val="9"/>
    <w:uiPriority w:val="99"/>
    <w:semiHidden/>
    <w:locked/>
    <w:rsid w:val="0080472F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uiPriority w:val="99"/>
    <w:semiHidden/>
    <w:rsid w:val="0080472F"/>
    <w:rPr>
      <w:rFonts w:cs="Times New Roman"/>
      <w:color w:val="0000FF"/>
      <w:u w:val="single"/>
    </w:rPr>
  </w:style>
  <w:style w:type="character" w:styleId="a5">
    <w:name w:val="FollowedHyperlink"/>
    <w:uiPriority w:val="99"/>
    <w:semiHidden/>
    <w:rsid w:val="0080472F"/>
    <w:rPr>
      <w:rFonts w:cs="Times New Roman"/>
      <w:color w:val="954F72"/>
      <w:u w:val="single"/>
    </w:rPr>
  </w:style>
  <w:style w:type="paragraph" w:customStyle="1" w:styleId="msonormal0">
    <w:name w:val="msonormal"/>
    <w:basedOn w:val="a0"/>
    <w:uiPriority w:val="99"/>
    <w:rsid w:val="00804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aliases w:val="Знак Знак1"/>
    <w:basedOn w:val="a0"/>
    <w:uiPriority w:val="99"/>
    <w:rsid w:val="00804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footnote text"/>
    <w:basedOn w:val="a0"/>
    <w:link w:val="a8"/>
    <w:uiPriority w:val="99"/>
    <w:semiHidden/>
    <w:rsid w:val="0080472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link w:val="a7"/>
    <w:uiPriority w:val="99"/>
    <w:semiHidden/>
    <w:locked/>
    <w:rsid w:val="0080472F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semiHidden/>
    <w:rsid w:val="008047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Верхний колонтитул Знак"/>
    <w:link w:val="a9"/>
    <w:uiPriority w:val="99"/>
    <w:semiHidden/>
    <w:locked/>
    <w:rsid w:val="0080472F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0"/>
    <w:link w:val="ac"/>
    <w:uiPriority w:val="99"/>
    <w:semiHidden/>
    <w:rsid w:val="008047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Нижний колонтитул Знак"/>
    <w:link w:val="ab"/>
    <w:uiPriority w:val="99"/>
    <w:semiHidden/>
    <w:locked/>
    <w:rsid w:val="0080472F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uiPriority w:val="99"/>
    <w:semiHidden/>
    <w:rsid w:val="0080472F"/>
    <w:pPr>
      <w:shd w:val="clear" w:color="auto" w:fill="FFFFFF"/>
      <w:spacing w:after="0" w:line="206" w:lineRule="exact"/>
    </w:pPr>
    <w:rPr>
      <w:rFonts w:ascii="Times New Roman" w:eastAsia="Arial Unicode MS" w:hAnsi="Times New Roman"/>
      <w:spacing w:val="4"/>
      <w:sz w:val="16"/>
      <w:szCs w:val="16"/>
      <w:lang w:eastAsia="ru-RU"/>
    </w:rPr>
  </w:style>
  <w:style w:type="character" w:customStyle="1" w:styleId="ae">
    <w:name w:val="Основной текст Знак"/>
    <w:link w:val="ad"/>
    <w:uiPriority w:val="99"/>
    <w:semiHidden/>
    <w:locked/>
    <w:rsid w:val="0080472F"/>
    <w:rPr>
      <w:rFonts w:ascii="Times New Roman" w:eastAsia="Arial Unicode MS" w:hAnsi="Times New Roman" w:cs="Times New Roman"/>
      <w:spacing w:val="4"/>
      <w:sz w:val="16"/>
      <w:szCs w:val="16"/>
      <w:shd w:val="clear" w:color="auto" w:fill="FFFFFF"/>
      <w:lang w:eastAsia="ru-RU"/>
    </w:rPr>
  </w:style>
  <w:style w:type="paragraph" w:styleId="af">
    <w:name w:val="Body Text Indent"/>
    <w:basedOn w:val="a0"/>
    <w:link w:val="af0"/>
    <w:uiPriority w:val="99"/>
    <w:semiHidden/>
    <w:rsid w:val="0080472F"/>
    <w:pPr>
      <w:spacing w:after="120"/>
      <w:ind w:left="283"/>
    </w:pPr>
  </w:style>
  <w:style w:type="character" w:customStyle="1" w:styleId="af0">
    <w:name w:val="Основной текст с отступом Знак"/>
    <w:link w:val="af"/>
    <w:uiPriority w:val="99"/>
    <w:semiHidden/>
    <w:locked/>
    <w:rsid w:val="0080472F"/>
    <w:rPr>
      <w:rFonts w:ascii="Calibri" w:eastAsia="Times New Roman" w:hAnsi="Calibri" w:cs="Times New Roman"/>
    </w:rPr>
  </w:style>
  <w:style w:type="paragraph" w:styleId="21">
    <w:name w:val="Body Text 2"/>
    <w:basedOn w:val="a0"/>
    <w:link w:val="22"/>
    <w:uiPriority w:val="99"/>
    <w:semiHidden/>
    <w:rsid w:val="0080472F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80472F"/>
    <w:rPr>
      <w:rFonts w:ascii="Calibri" w:eastAsia="Times New Roman" w:hAnsi="Calibri" w:cs="Times New Roman"/>
    </w:rPr>
  </w:style>
  <w:style w:type="paragraph" w:styleId="31">
    <w:name w:val="Body Text 3"/>
    <w:basedOn w:val="a0"/>
    <w:link w:val="32"/>
    <w:uiPriority w:val="99"/>
    <w:semiHidden/>
    <w:rsid w:val="0080472F"/>
    <w:pPr>
      <w:spacing w:after="0"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32">
    <w:name w:val="Основной текст 3 Знак"/>
    <w:link w:val="31"/>
    <w:uiPriority w:val="99"/>
    <w:semiHidden/>
    <w:locked/>
    <w:rsid w:val="0080472F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0"/>
    <w:link w:val="24"/>
    <w:uiPriority w:val="99"/>
    <w:semiHidden/>
    <w:rsid w:val="0080472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80472F"/>
    <w:rPr>
      <w:rFonts w:ascii="Calibri" w:eastAsia="Times New Roman" w:hAnsi="Calibri" w:cs="Times New Roman"/>
    </w:rPr>
  </w:style>
  <w:style w:type="paragraph" w:styleId="33">
    <w:name w:val="Body Text Indent 3"/>
    <w:basedOn w:val="a0"/>
    <w:link w:val="34"/>
    <w:uiPriority w:val="99"/>
    <w:semiHidden/>
    <w:rsid w:val="0080472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80472F"/>
    <w:rPr>
      <w:rFonts w:ascii="Calibri" w:eastAsia="Times New Roman" w:hAnsi="Calibri" w:cs="Times New Roman"/>
      <w:sz w:val="16"/>
      <w:szCs w:val="16"/>
    </w:rPr>
  </w:style>
  <w:style w:type="paragraph" w:styleId="af1">
    <w:name w:val="Document Map"/>
    <w:basedOn w:val="a0"/>
    <w:link w:val="af2"/>
    <w:uiPriority w:val="99"/>
    <w:semiHidden/>
    <w:rsid w:val="0080472F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2">
    <w:name w:val="Схема документа Знак"/>
    <w:link w:val="af1"/>
    <w:uiPriority w:val="99"/>
    <w:semiHidden/>
    <w:locked/>
    <w:rsid w:val="0080472F"/>
    <w:rPr>
      <w:rFonts w:ascii="Tahoma" w:hAnsi="Tahoma" w:cs="Tahoma"/>
      <w:sz w:val="24"/>
      <w:szCs w:val="24"/>
      <w:shd w:val="clear" w:color="auto" w:fill="000080"/>
      <w:lang w:eastAsia="ru-RU"/>
    </w:rPr>
  </w:style>
  <w:style w:type="paragraph" w:styleId="af3">
    <w:name w:val="Plain Text"/>
    <w:basedOn w:val="a0"/>
    <w:link w:val="af4"/>
    <w:uiPriority w:val="99"/>
    <w:semiHidden/>
    <w:rsid w:val="0080472F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f4">
    <w:name w:val="Текст Знак"/>
    <w:link w:val="af3"/>
    <w:uiPriority w:val="99"/>
    <w:semiHidden/>
    <w:locked/>
    <w:rsid w:val="0080472F"/>
    <w:rPr>
      <w:rFonts w:ascii="Courier New" w:hAnsi="Courier New" w:cs="Times New Roman"/>
      <w:sz w:val="20"/>
      <w:szCs w:val="20"/>
    </w:rPr>
  </w:style>
  <w:style w:type="paragraph" w:styleId="af5">
    <w:name w:val="Balloon Text"/>
    <w:basedOn w:val="a0"/>
    <w:link w:val="af6"/>
    <w:uiPriority w:val="99"/>
    <w:semiHidden/>
    <w:rsid w:val="0080472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link w:val="af5"/>
    <w:uiPriority w:val="99"/>
    <w:semiHidden/>
    <w:locked/>
    <w:rsid w:val="0080472F"/>
    <w:rPr>
      <w:rFonts w:ascii="Tahoma" w:hAnsi="Tahoma" w:cs="Tahoma"/>
      <w:sz w:val="16"/>
      <w:szCs w:val="16"/>
      <w:lang w:eastAsia="ru-RU"/>
    </w:rPr>
  </w:style>
  <w:style w:type="character" w:customStyle="1" w:styleId="af7">
    <w:name w:val="Без интервала Знак"/>
    <w:link w:val="af8"/>
    <w:uiPriority w:val="99"/>
    <w:locked/>
    <w:rsid w:val="0080472F"/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styleId="af8">
    <w:name w:val="No Spacing"/>
    <w:link w:val="af7"/>
    <w:uiPriority w:val="99"/>
    <w:qFormat/>
    <w:rsid w:val="0080472F"/>
    <w:rPr>
      <w:sz w:val="22"/>
      <w:szCs w:val="22"/>
      <w:lang w:eastAsia="en-US"/>
    </w:rPr>
  </w:style>
  <w:style w:type="paragraph" w:styleId="af9">
    <w:name w:val="List Paragraph"/>
    <w:basedOn w:val="a0"/>
    <w:uiPriority w:val="99"/>
    <w:qFormat/>
    <w:rsid w:val="0080472F"/>
    <w:pPr>
      <w:ind w:left="720"/>
      <w:contextualSpacing/>
    </w:pPr>
  </w:style>
  <w:style w:type="paragraph" w:customStyle="1" w:styleId="Style4">
    <w:name w:val="Style4"/>
    <w:basedOn w:val="a0"/>
    <w:uiPriority w:val="99"/>
    <w:rsid w:val="008047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80472F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4">
    <w:name w:val="Style84"/>
    <w:basedOn w:val="a0"/>
    <w:uiPriority w:val="99"/>
    <w:rsid w:val="0080472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p11">
    <w:name w:val="p11"/>
    <w:basedOn w:val="a0"/>
    <w:uiPriority w:val="99"/>
    <w:rsid w:val="0080472F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afa">
    <w:name w:val="Обычный текст с отступом"/>
    <w:basedOn w:val="a0"/>
    <w:uiPriority w:val="99"/>
    <w:rsid w:val="0080472F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310">
    <w:name w:val="Основной текст с отступом 31"/>
    <w:basedOn w:val="a0"/>
    <w:uiPriority w:val="99"/>
    <w:rsid w:val="0080472F"/>
    <w:pPr>
      <w:autoSpaceDE w:val="0"/>
      <w:spacing w:after="0" w:line="240" w:lineRule="auto"/>
      <w:ind w:left="-1134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customStyle="1" w:styleId="210">
    <w:name w:val="Основной текст с отступом 21"/>
    <w:basedOn w:val="a0"/>
    <w:uiPriority w:val="99"/>
    <w:rsid w:val="0080472F"/>
    <w:pPr>
      <w:autoSpaceDE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a">
    <w:name w:val="Знак Знак"/>
    <w:basedOn w:val="a0"/>
    <w:uiPriority w:val="99"/>
    <w:rsid w:val="0080472F"/>
    <w:pPr>
      <w:numPr>
        <w:numId w:val="1"/>
      </w:numPr>
      <w:spacing w:after="160" w:line="240" w:lineRule="exact"/>
      <w:ind w:left="0" w:firstLine="0"/>
    </w:pPr>
    <w:rPr>
      <w:rFonts w:ascii="Verdana" w:eastAsia="Times New Roman" w:hAnsi="Verdana"/>
      <w:sz w:val="20"/>
      <w:szCs w:val="24"/>
      <w:lang w:val="en-US"/>
    </w:rPr>
  </w:style>
  <w:style w:type="paragraph" w:customStyle="1" w:styleId="section2">
    <w:name w:val="section2"/>
    <w:basedOn w:val="a0"/>
    <w:uiPriority w:val="99"/>
    <w:rsid w:val="00804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3">
    <w:name w:val="section3"/>
    <w:basedOn w:val="a0"/>
    <w:uiPriority w:val="99"/>
    <w:rsid w:val="00804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b">
    <w:name w:val="a"/>
    <w:basedOn w:val="a0"/>
    <w:uiPriority w:val="99"/>
    <w:rsid w:val="00804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1">
    <w:name w:val="Заголовок №5_"/>
    <w:link w:val="52"/>
    <w:uiPriority w:val="99"/>
    <w:locked/>
    <w:rsid w:val="0080472F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52">
    <w:name w:val="Заголовок №5"/>
    <w:basedOn w:val="a0"/>
    <w:link w:val="51"/>
    <w:uiPriority w:val="99"/>
    <w:rsid w:val="0080472F"/>
    <w:pPr>
      <w:shd w:val="clear" w:color="auto" w:fill="FFFFFF"/>
      <w:spacing w:before="420" w:after="420" w:line="240" w:lineRule="atLeast"/>
      <w:jc w:val="center"/>
      <w:outlineLvl w:val="4"/>
    </w:pPr>
    <w:rPr>
      <w:rFonts w:ascii="Times New Roman" w:hAnsi="Times New Roman"/>
      <w:b/>
      <w:bCs/>
      <w:spacing w:val="3"/>
      <w:sz w:val="23"/>
      <w:szCs w:val="23"/>
    </w:rPr>
  </w:style>
  <w:style w:type="paragraph" w:customStyle="1" w:styleId="Style15">
    <w:name w:val="Style15"/>
    <w:basedOn w:val="a0"/>
    <w:uiPriority w:val="99"/>
    <w:rsid w:val="0080472F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80472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c">
    <w:name w:val="Основной текст_"/>
    <w:link w:val="11"/>
    <w:uiPriority w:val="99"/>
    <w:locked/>
    <w:rsid w:val="0080472F"/>
    <w:rPr>
      <w:rFonts w:ascii="Lucida Sans Unicode" w:eastAsia="Times New Roman" w:hAnsi="Lucida Sans Unicode" w:cs="Lucida Sans Unicode"/>
      <w:spacing w:val="-7"/>
      <w:sz w:val="15"/>
      <w:szCs w:val="15"/>
    </w:rPr>
  </w:style>
  <w:style w:type="paragraph" w:customStyle="1" w:styleId="11">
    <w:name w:val="Основной текст1"/>
    <w:basedOn w:val="a0"/>
    <w:link w:val="afc"/>
    <w:uiPriority w:val="99"/>
    <w:rsid w:val="0080472F"/>
    <w:pPr>
      <w:widowControl w:val="0"/>
      <w:spacing w:after="0" w:line="202" w:lineRule="exact"/>
      <w:ind w:hanging="1540"/>
      <w:jc w:val="center"/>
    </w:pPr>
    <w:rPr>
      <w:rFonts w:ascii="Lucida Sans Unicode" w:hAnsi="Lucida Sans Unicode" w:cs="Lucida Sans Unicode"/>
      <w:spacing w:val="-7"/>
      <w:sz w:val="15"/>
      <w:szCs w:val="15"/>
    </w:rPr>
  </w:style>
  <w:style w:type="character" w:customStyle="1" w:styleId="25">
    <w:name w:val="Подпись к таблице (2)_"/>
    <w:link w:val="26"/>
    <w:uiPriority w:val="99"/>
    <w:locked/>
    <w:rsid w:val="0080472F"/>
    <w:rPr>
      <w:rFonts w:ascii="Malgun Gothic" w:eastAsia="Malgun Gothic" w:hAnsi="Malgun Gothic" w:cs="Malgun Gothic"/>
      <w:spacing w:val="22"/>
      <w:sz w:val="16"/>
      <w:szCs w:val="16"/>
    </w:rPr>
  </w:style>
  <w:style w:type="paragraph" w:customStyle="1" w:styleId="26">
    <w:name w:val="Подпись к таблице (2)"/>
    <w:basedOn w:val="a0"/>
    <w:link w:val="25"/>
    <w:uiPriority w:val="99"/>
    <w:rsid w:val="0080472F"/>
    <w:pPr>
      <w:widowControl w:val="0"/>
      <w:spacing w:after="0" w:line="240" w:lineRule="atLeast"/>
    </w:pPr>
    <w:rPr>
      <w:rFonts w:ascii="Malgun Gothic" w:eastAsia="Malgun Gothic" w:hAnsi="Malgun Gothic" w:cs="Malgun Gothic"/>
      <w:spacing w:val="22"/>
      <w:sz w:val="16"/>
      <w:szCs w:val="16"/>
    </w:rPr>
  </w:style>
  <w:style w:type="character" w:customStyle="1" w:styleId="12">
    <w:name w:val="Заголовок №1_"/>
    <w:link w:val="110"/>
    <w:uiPriority w:val="99"/>
    <w:locked/>
    <w:rsid w:val="0080472F"/>
    <w:rPr>
      <w:rFonts w:cs="Times New Roman"/>
      <w:b/>
      <w:bCs/>
      <w:sz w:val="34"/>
      <w:szCs w:val="34"/>
      <w:shd w:val="clear" w:color="auto" w:fill="FFFFFF"/>
    </w:rPr>
  </w:style>
  <w:style w:type="paragraph" w:customStyle="1" w:styleId="110">
    <w:name w:val="Заголовок №11"/>
    <w:basedOn w:val="a0"/>
    <w:link w:val="12"/>
    <w:uiPriority w:val="99"/>
    <w:rsid w:val="0080472F"/>
    <w:pPr>
      <w:shd w:val="clear" w:color="auto" w:fill="FFFFFF"/>
      <w:spacing w:before="2520" w:after="0" w:line="403" w:lineRule="exact"/>
      <w:jc w:val="center"/>
      <w:outlineLvl w:val="0"/>
    </w:pPr>
    <w:rPr>
      <w:b/>
      <w:bCs/>
      <w:sz w:val="34"/>
      <w:szCs w:val="34"/>
    </w:rPr>
  </w:style>
  <w:style w:type="paragraph" w:customStyle="1" w:styleId="msonormalcxsplast">
    <w:name w:val="msonormalcxsplast"/>
    <w:basedOn w:val="a0"/>
    <w:uiPriority w:val="99"/>
    <w:rsid w:val="00804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d">
    <w:name w:val="footnote reference"/>
    <w:uiPriority w:val="99"/>
    <w:semiHidden/>
    <w:rsid w:val="0080472F"/>
    <w:rPr>
      <w:rFonts w:cs="Times New Roman"/>
      <w:vertAlign w:val="superscript"/>
    </w:rPr>
  </w:style>
  <w:style w:type="character" w:customStyle="1" w:styleId="FontStyle207">
    <w:name w:val="Font Style207"/>
    <w:uiPriority w:val="99"/>
    <w:rsid w:val="0080472F"/>
    <w:rPr>
      <w:rFonts w:ascii="Century Schoolbook" w:hAnsi="Century Schoolbook"/>
      <w:sz w:val="18"/>
    </w:rPr>
  </w:style>
  <w:style w:type="character" w:customStyle="1" w:styleId="FontStyle227">
    <w:name w:val="Font Style227"/>
    <w:uiPriority w:val="99"/>
    <w:rsid w:val="0080472F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19">
    <w:name w:val="Font Style19"/>
    <w:uiPriority w:val="99"/>
    <w:rsid w:val="0080472F"/>
    <w:rPr>
      <w:rFonts w:ascii="Times New Roman" w:hAnsi="Times New Roman"/>
      <w:color w:val="000000"/>
      <w:sz w:val="18"/>
    </w:rPr>
  </w:style>
  <w:style w:type="character" w:customStyle="1" w:styleId="FontStyle202">
    <w:name w:val="Font Style202"/>
    <w:uiPriority w:val="99"/>
    <w:rsid w:val="0080472F"/>
    <w:rPr>
      <w:rFonts w:ascii="Century Schoolbook" w:hAnsi="Century Schoolbook"/>
      <w:b/>
      <w:sz w:val="20"/>
    </w:rPr>
  </w:style>
  <w:style w:type="character" w:customStyle="1" w:styleId="FontStyle264">
    <w:name w:val="Font Style264"/>
    <w:uiPriority w:val="99"/>
    <w:rsid w:val="0080472F"/>
    <w:rPr>
      <w:rFonts w:ascii="Franklin Gothic Medium" w:hAnsi="Franklin Gothic Medium"/>
      <w:sz w:val="24"/>
    </w:rPr>
  </w:style>
  <w:style w:type="character" w:customStyle="1" w:styleId="s4">
    <w:name w:val="s4"/>
    <w:uiPriority w:val="99"/>
    <w:rsid w:val="0080472F"/>
  </w:style>
  <w:style w:type="character" w:customStyle="1" w:styleId="40412pt7">
    <w:name w:val="Основной текст (404) + 12 pt7"/>
    <w:aliases w:val="Полужирный160,Масштаб 70%,Заголовок №1 + Интервал 1 pt"/>
    <w:uiPriority w:val="99"/>
    <w:rsid w:val="0080472F"/>
    <w:rPr>
      <w:rFonts w:ascii="Book Antiqua" w:hAnsi="Book Antiqua" w:cs="Times New Roman"/>
      <w:b/>
      <w:bCs/>
      <w:w w:val="70"/>
      <w:sz w:val="24"/>
      <w:szCs w:val="24"/>
      <w:lang w:bidi="ar-SA"/>
    </w:rPr>
  </w:style>
  <w:style w:type="character" w:customStyle="1" w:styleId="text1">
    <w:name w:val="text1"/>
    <w:uiPriority w:val="99"/>
    <w:rsid w:val="0080472F"/>
    <w:rPr>
      <w:rFonts w:ascii="Verdana" w:hAnsi="Verdana" w:cs="Times New Roman"/>
      <w:sz w:val="20"/>
      <w:szCs w:val="20"/>
    </w:rPr>
  </w:style>
  <w:style w:type="paragraph" w:styleId="z-">
    <w:name w:val="HTML Top of Form"/>
    <w:basedOn w:val="a0"/>
    <w:next w:val="a0"/>
    <w:link w:val="z-0"/>
    <w:hidden/>
    <w:uiPriority w:val="99"/>
    <w:semiHidden/>
    <w:rsid w:val="0080472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sid w:val="0080472F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0"/>
    <w:next w:val="a0"/>
    <w:link w:val="z-2"/>
    <w:hidden/>
    <w:uiPriority w:val="99"/>
    <w:semiHidden/>
    <w:rsid w:val="0080472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sid w:val="0080472F"/>
    <w:rPr>
      <w:rFonts w:ascii="Arial" w:hAnsi="Arial" w:cs="Arial"/>
      <w:vanish/>
      <w:sz w:val="16"/>
      <w:szCs w:val="16"/>
    </w:rPr>
  </w:style>
  <w:style w:type="character" w:customStyle="1" w:styleId="a00">
    <w:name w:val="a0"/>
    <w:uiPriority w:val="99"/>
    <w:rsid w:val="0080472F"/>
    <w:rPr>
      <w:rFonts w:cs="Times New Roman"/>
    </w:rPr>
  </w:style>
  <w:style w:type="character" w:customStyle="1" w:styleId="breadcrumbs">
    <w:name w:val="breadcrumbs"/>
    <w:uiPriority w:val="99"/>
    <w:rsid w:val="0080472F"/>
    <w:rPr>
      <w:rFonts w:cs="Times New Roman"/>
    </w:rPr>
  </w:style>
  <w:style w:type="character" w:customStyle="1" w:styleId="articleseparator">
    <w:name w:val="article_separator"/>
    <w:uiPriority w:val="99"/>
    <w:rsid w:val="0080472F"/>
    <w:rPr>
      <w:rFonts w:cs="Times New Roman"/>
    </w:rPr>
  </w:style>
  <w:style w:type="character" w:customStyle="1" w:styleId="111">
    <w:name w:val="Основной текст (11) + Не полужирный"/>
    <w:uiPriority w:val="99"/>
    <w:rsid w:val="0080472F"/>
    <w:rPr>
      <w:rFonts w:ascii="Times New Roman" w:hAnsi="Times New Roman" w:cs="Times New Roman"/>
      <w:b/>
      <w:bCs/>
      <w:spacing w:val="2"/>
      <w:sz w:val="23"/>
      <w:szCs w:val="23"/>
      <w:shd w:val="clear" w:color="auto" w:fill="FFFFFF"/>
    </w:rPr>
  </w:style>
  <w:style w:type="character" w:customStyle="1" w:styleId="520">
    <w:name w:val="Основной текст (5) + Полужирный2"/>
    <w:uiPriority w:val="99"/>
    <w:rsid w:val="0080472F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character" w:customStyle="1" w:styleId="71">
    <w:name w:val="Основной текст (7) + Не курсив"/>
    <w:uiPriority w:val="99"/>
    <w:rsid w:val="0080472F"/>
    <w:rPr>
      <w:rFonts w:ascii="Times New Roman" w:hAnsi="Times New Roman" w:cs="Times New Roman"/>
      <w:i/>
      <w:iCs/>
      <w:spacing w:val="2"/>
      <w:sz w:val="23"/>
      <w:szCs w:val="23"/>
      <w:shd w:val="clear" w:color="auto" w:fill="FFFFFF"/>
    </w:rPr>
  </w:style>
  <w:style w:type="character" w:customStyle="1" w:styleId="510">
    <w:name w:val="Основной текст (5) + Курсив1"/>
    <w:uiPriority w:val="99"/>
    <w:rsid w:val="0080472F"/>
    <w:rPr>
      <w:rFonts w:ascii="Times New Roman" w:hAnsi="Times New Roman" w:cs="Times New Roman"/>
      <w:i/>
      <w:iCs/>
      <w:spacing w:val="1"/>
      <w:sz w:val="23"/>
      <w:szCs w:val="23"/>
      <w:shd w:val="clear" w:color="auto" w:fill="FFFFFF"/>
    </w:rPr>
  </w:style>
  <w:style w:type="character" w:customStyle="1" w:styleId="1110">
    <w:name w:val="Основной текст (11) + Не полужирный1"/>
    <w:uiPriority w:val="99"/>
    <w:rsid w:val="0080472F"/>
    <w:rPr>
      <w:rFonts w:ascii="Times New Roman" w:hAnsi="Times New Roman" w:cs="Times New Roman"/>
      <w:b/>
      <w:bCs/>
      <w:spacing w:val="2"/>
      <w:sz w:val="23"/>
      <w:szCs w:val="23"/>
      <w:shd w:val="clear" w:color="auto" w:fill="FFFFFF"/>
    </w:rPr>
  </w:style>
  <w:style w:type="character" w:customStyle="1" w:styleId="511">
    <w:name w:val="Основной текст (5) + Полужирный1"/>
    <w:uiPriority w:val="99"/>
    <w:rsid w:val="0080472F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character" w:customStyle="1" w:styleId="BookmanOldStyle">
    <w:name w:val="Основной текст + Bookman Old Style"/>
    <w:aliases w:val="8 pt,Интервал 0 pt"/>
    <w:uiPriority w:val="99"/>
    <w:rsid w:val="0080472F"/>
    <w:rPr>
      <w:rFonts w:ascii="Bookman Old Style" w:eastAsia="Times New Roman" w:hAnsi="Bookman Old Style" w:cs="Bookman Old Style"/>
      <w:b/>
      <w:bCs/>
      <w:i/>
      <w:iCs/>
      <w:color w:val="000000"/>
      <w:spacing w:val="-5"/>
      <w:w w:val="100"/>
      <w:position w:val="0"/>
      <w:sz w:val="15"/>
      <w:szCs w:val="15"/>
      <w:u w:val="none"/>
      <w:effect w:val="none"/>
      <w:lang w:val="ru-RU"/>
    </w:rPr>
  </w:style>
  <w:style w:type="character" w:customStyle="1" w:styleId="TrebuchetMS">
    <w:name w:val="Основной текст + Trebuchet MS"/>
    <w:aliases w:val="9 pt,Полужирный"/>
    <w:uiPriority w:val="99"/>
    <w:rsid w:val="0080472F"/>
    <w:rPr>
      <w:rFonts w:ascii="Trebuchet MS" w:eastAsia="Times New Roman" w:hAnsi="Trebuchet MS" w:cs="Trebuchet MS"/>
      <w:b/>
      <w:bCs/>
      <w:color w:val="000000"/>
      <w:spacing w:val="-7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13">
    <w:name w:val="Заголовок №1"/>
    <w:basedOn w:val="12"/>
    <w:uiPriority w:val="99"/>
    <w:rsid w:val="0080472F"/>
    <w:rPr>
      <w:rFonts w:cs="Times New Roman"/>
      <w:b/>
      <w:bCs/>
      <w:sz w:val="34"/>
      <w:szCs w:val="34"/>
      <w:shd w:val="clear" w:color="auto" w:fill="FFFFFF"/>
    </w:rPr>
  </w:style>
  <w:style w:type="character" w:customStyle="1" w:styleId="FontStyle210">
    <w:name w:val="Font Style210"/>
    <w:uiPriority w:val="99"/>
    <w:rsid w:val="0080472F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table" w:styleId="afe">
    <w:name w:val="Table Grid"/>
    <w:basedOn w:val="a2"/>
    <w:uiPriority w:val="99"/>
    <w:rsid w:val="00804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uiPriority w:val="99"/>
    <w:rsid w:val="00804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Emphasis"/>
    <w:uiPriority w:val="99"/>
    <w:qFormat/>
    <w:rsid w:val="0080472F"/>
    <w:rPr>
      <w:rFonts w:cs="Times New Roman"/>
      <w:i/>
      <w:iCs/>
    </w:rPr>
  </w:style>
  <w:style w:type="character" w:customStyle="1" w:styleId="apple-converted-space">
    <w:name w:val="apple-converted-space"/>
    <w:uiPriority w:val="99"/>
    <w:rsid w:val="007D508D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6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CD355A9468F642946D7E9985A8D5F1" ma:contentTypeVersion="1" ma:contentTypeDescription="Создание документа." ma:contentTypeScope="" ma:versionID="0a97b6b57efaeb614db56b2a402a602e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UX25FU4DC2SS-550-741</_dlc_DocId>
    <_dlc_DocIdUrl xmlns="abdb83d0-779d-445a-a542-78c4e7e32ea9">
      <Url>http://www.eduportal44.ru/soligalich/Dsad-1/1/_layouts/15/DocIdRedir.aspx?ID=UX25FU4DC2SS-550-741</Url>
      <Description>UX25FU4DC2SS-550-741</Description>
    </_dlc_DocIdUrl>
  </documentManagement>
</p:properties>
</file>

<file path=customXml/itemProps1.xml><?xml version="1.0" encoding="utf-8"?>
<ds:datastoreItem xmlns:ds="http://schemas.openxmlformats.org/officeDocument/2006/customXml" ds:itemID="{B0750FD6-15DA-4CEB-BFB5-4ACD1E222345}"/>
</file>

<file path=customXml/itemProps2.xml><?xml version="1.0" encoding="utf-8"?>
<ds:datastoreItem xmlns:ds="http://schemas.openxmlformats.org/officeDocument/2006/customXml" ds:itemID="{96942402-97F5-48F6-AE4D-2DD524F9EE6B}"/>
</file>

<file path=customXml/itemProps3.xml><?xml version="1.0" encoding="utf-8"?>
<ds:datastoreItem xmlns:ds="http://schemas.openxmlformats.org/officeDocument/2006/customXml" ds:itemID="{BB1CC77A-56DA-4A39-A955-EBC6186D2C9D}"/>
</file>

<file path=customXml/itemProps4.xml><?xml version="1.0" encoding="utf-8"?>
<ds:datastoreItem xmlns:ds="http://schemas.openxmlformats.org/officeDocument/2006/customXml" ds:itemID="{828486EF-105F-4FF9-B1E6-44081E3EDC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13469</Words>
  <Characters>76774</Characters>
  <Application>Microsoft Office Word</Application>
  <DocSecurity>0</DocSecurity>
  <Lines>639</Lines>
  <Paragraphs>180</Paragraphs>
  <ScaleCrop>false</ScaleCrop>
  <Company/>
  <LinksUpToDate>false</LinksUpToDate>
  <CharactersWithSpaces>90063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12</cp:revision>
  <dcterms:created xsi:type="dcterms:W3CDTF">2017-08-22T16:44:00Z</dcterms:created>
  <dcterms:modified xsi:type="dcterms:W3CDTF">2017-10-31T10:56:00Z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3993d9a8-dfe2-4082-bc41-e876eb8b0331</vt:lpwstr>
  </property>
  <property fmtid="{D5CDD505-2E9C-101B-9397-08002B2CF9AE}" pid="3" name="ContentTypeId">
    <vt:lpwstr>0x0101007ACD355A9468F642946D7E9985A8D5F1</vt:lpwstr>
  </property>
</Properties>
</file>