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F5" w:rsidRPr="001D0347" w:rsidRDefault="001D0347" w:rsidP="00F977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3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доступе </w:t>
      </w:r>
      <w:r w:rsidR="00F977F5" w:rsidRPr="001D0347">
        <w:rPr>
          <w:rFonts w:ascii="Times New Roman" w:eastAsia="Times New Roman" w:hAnsi="Times New Roman" w:cs="Times New Roman"/>
          <w:bCs/>
          <w:sz w:val="28"/>
          <w:szCs w:val="28"/>
        </w:rPr>
        <w:t>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</w:t>
      </w:r>
      <w:r w:rsidRPr="001D0347">
        <w:rPr>
          <w:rFonts w:ascii="Times New Roman" w:eastAsia="Times New Roman" w:hAnsi="Times New Roman" w:cs="Times New Roman"/>
          <w:bCs/>
          <w:sz w:val="28"/>
          <w:szCs w:val="28"/>
        </w:rPr>
        <w:t>доровья в МКДОУ «Детский сад №1</w:t>
      </w:r>
      <w:r w:rsidR="00F977F5" w:rsidRPr="001D0347">
        <w:rPr>
          <w:rFonts w:ascii="Times New Roman" w:eastAsia="Times New Roman" w:hAnsi="Times New Roman" w:cs="Times New Roman"/>
          <w:bCs/>
          <w:sz w:val="28"/>
          <w:szCs w:val="28"/>
        </w:rPr>
        <w:t>» Солигаличского муниципального района Костромской области</w:t>
      </w:r>
    </w:p>
    <w:p w:rsidR="00F977F5" w:rsidRPr="001D0347" w:rsidRDefault="00F977F5" w:rsidP="00F97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7F5" w:rsidRPr="001D0347" w:rsidRDefault="00F977F5" w:rsidP="00F97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F977F5" w:rsidRPr="001D0347" w:rsidRDefault="00F977F5" w:rsidP="00F97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>Одним из важных направлений в деятельности ДОУ</w:t>
      </w:r>
      <w:bookmarkStart w:id="0" w:name="_GoBack"/>
      <w:bookmarkEnd w:id="0"/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</w:t>
      </w:r>
      <w:r w:rsidR="00033C87" w:rsidRPr="001D0347">
        <w:rPr>
          <w:rFonts w:ascii="Times New Roman" w:eastAsia="Times New Roman" w:hAnsi="Times New Roman" w:cs="Times New Roman"/>
          <w:sz w:val="24"/>
          <w:szCs w:val="24"/>
        </w:rPr>
        <w:t xml:space="preserve">нно-коммуникативных технологий), а также </w:t>
      </w:r>
      <w:r w:rsidR="002F190E" w:rsidRPr="001D0347">
        <w:rPr>
          <w:rFonts w:ascii="Times New Roman" w:eastAsia="Times New Roman" w:hAnsi="Times New Roman" w:cs="Times New Roman"/>
          <w:sz w:val="24"/>
          <w:szCs w:val="24"/>
        </w:rPr>
        <w:t xml:space="preserve">(при необходимости) </w:t>
      </w:r>
      <w:r w:rsidR="00033C87" w:rsidRPr="001D0347">
        <w:rPr>
          <w:rFonts w:ascii="Times New Roman" w:eastAsia="Times New Roman" w:hAnsi="Times New Roman" w:cs="Times New Roman"/>
          <w:sz w:val="24"/>
          <w:szCs w:val="24"/>
        </w:rPr>
        <w:t>осущес</w:t>
      </w:r>
      <w:r w:rsidR="002F190E" w:rsidRPr="001D0347">
        <w:rPr>
          <w:rFonts w:ascii="Times New Roman" w:eastAsia="Times New Roman" w:hAnsi="Times New Roman" w:cs="Times New Roman"/>
          <w:sz w:val="24"/>
          <w:szCs w:val="24"/>
        </w:rPr>
        <w:t>твление дистанционного обучения.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br/>
        <w:t xml:space="preserve">   В свободном доступе для детей в ДОУ компьютеров не имеется, для педагогов и </w:t>
      </w:r>
      <w:r w:rsidR="001D0347" w:rsidRPr="001D0347">
        <w:rPr>
          <w:rFonts w:ascii="Times New Roman" w:eastAsia="Times New Roman" w:hAnsi="Times New Roman" w:cs="Times New Roman"/>
          <w:sz w:val="24"/>
          <w:szCs w:val="24"/>
        </w:rPr>
        <w:t>административного управления — 5 ноутбуков, 2 персональных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 w:rsidR="001D0347" w:rsidRPr="001D0347">
        <w:rPr>
          <w:rFonts w:ascii="Times New Roman" w:eastAsia="Times New Roman" w:hAnsi="Times New Roman" w:cs="Times New Roman"/>
          <w:sz w:val="24"/>
          <w:szCs w:val="24"/>
        </w:rPr>
        <w:t>а все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имеют выход в Интернет. Так же имеется</w:t>
      </w:r>
      <w:r w:rsidRPr="001D0347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r w:rsidR="001D0347" w:rsidRPr="001D0347">
        <w:rPr>
          <w:rFonts w:ascii="Times New Roman" w:eastAsia="Times New Roman" w:hAnsi="Times New Roman" w:cs="Times New Roman"/>
          <w:sz w:val="24"/>
          <w:szCs w:val="24"/>
        </w:rPr>
        <w:t>1 проектор, 2 экрана, 1 принтер, 2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МФУ, 1 цифровой фотоаппарат, </w:t>
      </w:r>
      <w:proofErr w:type="gramStart"/>
      <w:r w:rsidRPr="001D0347">
        <w:rPr>
          <w:rFonts w:ascii="Times New Roman" w:eastAsia="Times New Roman" w:hAnsi="Times New Roman" w:cs="Times New Roman"/>
          <w:sz w:val="24"/>
          <w:szCs w:val="24"/>
        </w:rPr>
        <w:t>2  музыкальных</w:t>
      </w:r>
      <w:proofErr w:type="gramEnd"/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 центра.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Заключен договор     об оказании </w:t>
      </w:r>
      <w:proofErr w:type="gramStart"/>
      <w:r w:rsidRPr="001D0347">
        <w:rPr>
          <w:rFonts w:ascii="Times New Roman" w:eastAsia="Times New Roman" w:hAnsi="Times New Roman" w:cs="Times New Roman"/>
          <w:sz w:val="24"/>
          <w:szCs w:val="24"/>
        </w:rPr>
        <w:t>услуг  передачи</w:t>
      </w:r>
      <w:proofErr w:type="gramEnd"/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данных и </w:t>
      </w:r>
      <w:proofErr w:type="spellStart"/>
      <w:r w:rsidRPr="001D0347">
        <w:rPr>
          <w:rFonts w:ascii="Times New Roman" w:eastAsia="Times New Roman" w:hAnsi="Times New Roman" w:cs="Times New Roman"/>
          <w:sz w:val="24"/>
          <w:szCs w:val="24"/>
        </w:rPr>
        <w:t>телематических</w:t>
      </w:r>
      <w:proofErr w:type="spellEnd"/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услуг связи (Интернет) в провайдером ООО «Аксиома».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Скорость 18 </w:t>
      </w:r>
      <w:proofErr w:type="spellStart"/>
      <w:r w:rsidRPr="001D0347">
        <w:rPr>
          <w:rFonts w:ascii="Times New Roman" w:eastAsia="Times New Roman" w:hAnsi="Times New Roman" w:cs="Times New Roman"/>
          <w:color w:val="333333"/>
          <w:sz w:val="24"/>
          <w:szCs w:val="24"/>
        </w:rPr>
        <w:t>Mbps</w:t>
      </w:r>
      <w:proofErr w:type="spellEnd"/>
      <w:r w:rsidRPr="001D03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сеть WI-FI. 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rStyle w:val="a3"/>
          <w:b w:val="0"/>
          <w:color w:val="000000"/>
        </w:rPr>
        <w:t>В своей работе сотрудники детского сада используют: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>- Операционную систему MS Windows,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 xml:space="preserve">- Офисный пакет MS </w:t>
      </w:r>
      <w:proofErr w:type="spellStart"/>
      <w:r w:rsidRPr="001D0347">
        <w:rPr>
          <w:color w:val="000000"/>
        </w:rPr>
        <w:t>Office</w:t>
      </w:r>
      <w:proofErr w:type="spellEnd"/>
      <w:r w:rsidRPr="001D0347">
        <w:rPr>
          <w:color w:val="000000"/>
        </w:rPr>
        <w:t>,</w:t>
      </w:r>
    </w:p>
    <w:p w:rsidR="00F977F5" w:rsidRPr="001D0347" w:rsidRDefault="00F977F5" w:rsidP="00F977F5">
      <w:pPr>
        <w:pStyle w:val="a4"/>
        <w:spacing w:before="0" w:beforeAutospacing="0" w:after="0" w:afterAutospacing="0"/>
        <w:rPr>
          <w:color w:val="000000"/>
        </w:rPr>
      </w:pPr>
      <w:r w:rsidRPr="001D0347">
        <w:rPr>
          <w:color w:val="000000"/>
        </w:rPr>
        <w:t>- Антивирус </w:t>
      </w:r>
      <w:proofErr w:type="spellStart"/>
      <w:r w:rsidRPr="001D0347">
        <w:rPr>
          <w:color w:val="000000"/>
        </w:rPr>
        <w:t>Kaspersky</w:t>
      </w:r>
      <w:proofErr w:type="spellEnd"/>
      <w:r w:rsidRPr="001D0347">
        <w:rPr>
          <w:color w:val="000000"/>
        </w:rPr>
        <w:t xml:space="preserve"> </w:t>
      </w:r>
      <w:proofErr w:type="spellStart"/>
      <w:r w:rsidRPr="001D0347">
        <w:rPr>
          <w:color w:val="000000"/>
        </w:rPr>
        <w:t>Anti-Virus</w:t>
      </w:r>
      <w:proofErr w:type="spellEnd"/>
    </w:p>
    <w:p w:rsidR="00F977F5" w:rsidRPr="001D0347" w:rsidRDefault="00F977F5" w:rsidP="00F977F5">
      <w:pPr>
        <w:pStyle w:val="a4"/>
        <w:spacing w:before="0" w:beforeAutospacing="0" w:after="0" w:afterAutospacing="0"/>
      </w:pP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rStyle w:val="a3"/>
          <w:b w:val="0"/>
          <w:color w:val="000000"/>
        </w:rPr>
        <w:t>Специализированные программы: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>-</w:t>
      </w:r>
      <w:proofErr w:type="gramStart"/>
      <w:r w:rsidRPr="001D0347">
        <w:rPr>
          <w:color w:val="000000"/>
        </w:rPr>
        <w:t>СГО  (</w:t>
      </w:r>
      <w:proofErr w:type="gramEnd"/>
      <w:r w:rsidRPr="001D0347">
        <w:rPr>
          <w:color w:val="000000"/>
        </w:rPr>
        <w:t>сетевой город образование) комплектование  образовательных учреждений, реализующих дошкольную образовательную программу (Регистрация заявлений о приеме детей в дошкольные образовательные учреждения в Электронном реестре)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>-Официальный сайт Российской Федерации в сети Интернет для размещения информации о размещении заказов на поставки товаров, выполнение работ, оказание услуг (Размещение информации о размещении заказов на поставки товаров, выполнение работ, оказание услуг)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>-Официальный сайт для размещения информации о государственных (муниципальных) учреждениях (Официальный сайт создан с целью повышения открытости и доступности информации о государственных (муниципальных) учреждениях, а также об их деятельности и имуществе.)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воспитательно-образовательных задач.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 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br/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</w:t>
      </w:r>
    </w:p>
    <w:p w:rsidR="00F977F5" w:rsidRPr="001D0347" w:rsidRDefault="00F977F5" w:rsidP="00F9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t>Родители, законные представители могут осуществить обращение (обратную связь) через интернет –приёмную, расположенную на сайте ДОУ.</w:t>
      </w:r>
    </w:p>
    <w:p w:rsidR="00F977F5" w:rsidRPr="001D0347" w:rsidRDefault="00F977F5" w:rsidP="00F97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 ДОУ Разработано и </w:t>
      </w:r>
      <w:proofErr w:type="gramStart"/>
      <w:r w:rsidRPr="001D0347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br/>
        <w:t>Положение</w:t>
      </w:r>
      <w:proofErr w:type="gramEnd"/>
      <w:r w:rsidRPr="001D0347">
        <w:rPr>
          <w:rFonts w:ascii="Times New Roman" w:eastAsia="Times New Roman" w:hAnsi="Times New Roman" w:cs="Times New Roman"/>
          <w:sz w:val="24"/>
          <w:szCs w:val="24"/>
        </w:rPr>
        <w:t xml:space="preserve"> об официальном сайте в сети Интернет</w:t>
      </w:r>
      <w:r w:rsidRPr="001D0347">
        <w:rPr>
          <w:rFonts w:ascii="Times New Roman" w:eastAsia="Times New Roman" w:hAnsi="Times New Roman" w:cs="Times New Roman"/>
          <w:sz w:val="24"/>
          <w:szCs w:val="24"/>
        </w:rPr>
        <w:br/>
        <w:t>Аудитория сайта: педагоги, родители, социальные партнеры, органы управления образования города и области.</w:t>
      </w:r>
    </w:p>
    <w:p w:rsidR="00F977F5" w:rsidRPr="001D0347" w:rsidRDefault="00F977F5" w:rsidP="00F977F5">
      <w:pPr>
        <w:pStyle w:val="a4"/>
        <w:spacing w:before="0" w:beforeAutospacing="0" w:after="0" w:afterAutospacing="0"/>
      </w:pPr>
      <w:r w:rsidRPr="001D0347">
        <w:rPr>
          <w:color w:val="000000"/>
        </w:rPr>
        <w:t>С 1 сентября 2012 г. вступил в силу Федеральный закон Российской Федерации от 29 декабря 2010 г. N 436-ФЗ «О защите детей от информации, причиняющей вред их здоровью и развитию», согласно которому содержание и художественное оформление информации, предна</w:t>
      </w:r>
      <w:r w:rsidR="001D0347" w:rsidRPr="001D0347">
        <w:rPr>
          <w:color w:val="000000"/>
        </w:rPr>
        <w:t xml:space="preserve">значенной для обучения детей в </w:t>
      </w:r>
      <w:r w:rsidRPr="001D0347">
        <w:rPr>
          <w:color w:val="000000"/>
        </w:rPr>
        <w:t xml:space="preserve">образовательных учреждениях, должны соответствовать содержанию и художественному оформлению информации для детей данного возраста. </w:t>
      </w:r>
    </w:p>
    <w:p w:rsidR="00F50F8F" w:rsidRDefault="00F977F5" w:rsidP="00F977F5">
      <w:r>
        <w:t> </w:t>
      </w:r>
    </w:p>
    <w:sectPr w:rsidR="00F50F8F" w:rsidSect="00F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2295"/>
    <w:multiLevelType w:val="hybridMultilevel"/>
    <w:tmpl w:val="D406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F5"/>
    <w:rsid w:val="00033C87"/>
    <w:rsid w:val="001D0347"/>
    <w:rsid w:val="002F190E"/>
    <w:rsid w:val="008305BC"/>
    <w:rsid w:val="00F42867"/>
    <w:rsid w:val="00F50F8F"/>
    <w:rsid w:val="00F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6A95D-F033-4303-A24B-35C3F10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7F5"/>
    <w:rPr>
      <w:b/>
      <w:bCs/>
    </w:rPr>
  </w:style>
  <w:style w:type="paragraph" w:styleId="a4">
    <w:name w:val="Normal (Web)"/>
    <w:basedOn w:val="a"/>
    <w:uiPriority w:val="99"/>
    <w:semiHidden/>
    <w:unhideWhenUsed/>
    <w:rsid w:val="00F9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UX25FU4DC2SS-550-1506</_dlc_DocId>
    <_dlc_DocIdUrl xmlns="abdb83d0-779d-445a-a542-78c4e7e32ea9">
      <Url>http://www.eduportal44.ru/soligalich/Dsad-1/1/_layouts/15/DocIdRedir.aspx?ID=UX25FU4DC2SS-550-1506</Url>
      <Description>UX25FU4DC2SS-550-1506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EDDEB-4369-49E0-ABC2-4C8BD976A6EE}"/>
</file>

<file path=customXml/itemProps2.xml><?xml version="1.0" encoding="utf-8"?>
<ds:datastoreItem xmlns:ds="http://schemas.openxmlformats.org/officeDocument/2006/customXml" ds:itemID="{C326DE68-340A-4BD6-90F8-165513356D0D}"/>
</file>

<file path=customXml/itemProps3.xml><?xml version="1.0" encoding="utf-8"?>
<ds:datastoreItem xmlns:ds="http://schemas.openxmlformats.org/officeDocument/2006/customXml" ds:itemID="{CECEF465-48C0-465E-848C-145C52E795CC}"/>
</file>

<file path=customXml/itemProps4.xml><?xml version="1.0" encoding="utf-8"?>
<ds:datastoreItem xmlns:ds="http://schemas.openxmlformats.org/officeDocument/2006/customXml" ds:itemID="{B7CCC39C-B942-4B31-8BCB-E26834FDB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UrsusArktos</dc:creator>
  <cp:lastModifiedBy>Пользователь Windows</cp:lastModifiedBy>
  <cp:revision>2</cp:revision>
  <dcterms:created xsi:type="dcterms:W3CDTF">2021-03-29T12:25:00Z</dcterms:created>
  <dcterms:modified xsi:type="dcterms:W3CDTF">2021-03-29T12:25:00Z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3e97d7a6-e475-4935-b723-ff0d6c5b8147</vt:lpwstr>
  </property>
</Properties>
</file>