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A32AF" w:rsidTr="009A32AF">
        <w:tc>
          <w:tcPr>
            <w:tcW w:w="7393" w:type="dxa"/>
          </w:tcPr>
          <w:p w:rsidR="009A32AF" w:rsidRP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9A32AF" w:rsidRP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МКДОУ «Детский сад №1» Солигаличского</w:t>
            </w:r>
          </w:p>
          <w:p w:rsidR="009A32AF" w:rsidRP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  <w:p w:rsidR="009A32AF" w:rsidRP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________________ М.А. Голубкова</w:t>
            </w:r>
          </w:p>
          <w:p w:rsidR="009A32AF" w:rsidRP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«____»_____________2022 г.</w:t>
            </w:r>
          </w:p>
          <w:p w:rsidR="009A32AF" w:rsidRDefault="009A32AF" w:rsidP="009A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AF" w:rsidRDefault="009A32AF" w:rsidP="009A3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:rsid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творческой группы</w:t>
            </w:r>
          </w:p>
          <w:p w:rsidR="009A32AF" w:rsidRP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МКДОУ «Детский сад №1» Солигаличского</w:t>
            </w:r>
          </w:p>
          <w:p w:rsidR="009A32AF" w:rsidRP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  <w:p w:rsidR="009A32AF" w:rsidRP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Е.А. Смирнова</w:t>
            </w:r>
          </w:p>
          <w:p w:rsidR="009A32AF" w:rsidRP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32AF">
              <w:rPr>
                <w:rFonts w:ascii="Times New Roman" w:hAnsi="Times New Roman" w:cs="Times New Roman"/>
                <w:sz w:val="20"/>
                <w:szCs w:val="20"/>
              </w:rPr>
              <w:t>«____»_____________2022 г.</w:t>
            </w:r>
          </w:p>
          <w:p w:rsidR="009A32AF" w:rsidRDefault="009A32AF" w:rsidP="009A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2AF" w:rsidRDefault="009A32AF" w:rsidP="009A32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A32AF" w:rsidRDefault="009A32AF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32AF" w:rsidRDefault="009A32AF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B61" w:rsidRPr="00F64B61" w:rsidRDefault="009A32AF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4B61">
        <w:rPr>
          <w:rFonts w:ascii="Times New Roman" w:hAnsi="Times New Roman" w:cs="Times New Roman"/>
          <w:b/>
          <w:sz w:val="52"/>
          <w:szCs w:val="52"/>
        </w:rPr>
        <w:t xml:space="preserve">План работы </w:t>
      </w:r>
    </w:p>
    <w:p w:rsidR="00F64B61" w:rsidRPr="00F64B61" w:rsidRDefault="002165FB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етодического объединения</w:t>
      </w:r>
      <w:r w:rsidR="009A32AF" w:rsidRPr="00F64B61">
        <w:rPr>
          <w:rFonts w:ascii="Times New Roman" w:hAnsi="Times New Roman" w:cs="Times New Roman"/>
          <w:b/>
          <w:sz w:val="52"/>
          <w:szCs w:val="52"/>
        </w:rPr>
        <w:t xml:space="preserve"> на 2022-2023 учебный год </w:t>
      </w:r>
    </w:p>
    <w:p w:rsidR="00F64B61" w:rsidRDefault="009A32AF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4B61">
        <w:rPr>
          <w:rFonts w:ascii="Times New Roman" w:hAnsi="Times New Roman" w:cs="Times New Roman"/>
          <w:b/>
          <w:sz w:val="52"/>
          <w:szCs w:val="52"/>
        </w:rPr>
        <w:t xml:space="preserve">МКДОУ «Детский сад №1» </w:t>
      </w:r>
    </w:p>
    <w:p w:rsidR="00F64B61" w:rsidRPr="00F64B61" w:rsidRDefault="009A32AF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4B61">
        <w:rPr>
          <w:rFonts w:ascii="Times New Roman" w:hAnsi="Times New Roman" w:cs="Times New Roman"/>
          <w:b/>
          <w:sz w:val="52"/>
          <w:szCs w:val="52"/>
        </w:rPr>
        <w:t xml:space="preserve">Солигаличского муниципального района </w:t>
      </w:r>
    </w:p>
    <w:p w:rsidR="009A32AF" w:rsidRDefault="009A32AF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4B61">
        <w:rPr>
          <w:rFonts w:ascii="Times New Roman" w:hAnsi="Times New Roman" w:cs="Times New Roman"/>
          <w:b/>
          <w:sz w:val="52"/>
          <w:szCs w:val="52"/>
        </w:rPr>
        <w:t>Костромской области</w:t>
      </w:r>
      <w:r w:rsidR="00F64B61">
        <w:rPr>
          <w:rFonts w:ascii="Times New Roman" w:hAnsi="Times New Roman" w:cs="Times New Roman"/>
          <w:b/>
          <w:sz w:val="52"/>
          <w:szCs w:val="52"/>
        </w:rPr>
        <w:t xml:space="preserve"> по теме:</w:t>
      </w:r>
    </w:p>
    <w:p w:rsidR="00F64B61" w:rsidRPr="00F64B61" w:rsidRDefault="00F64B61" w:rsidP="009A32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982D7B">
        <w:rPr>
          <w:rFonts w:ascii="Times New Roman" w:hAnsi="Times New Roman" w:cs="Times New Roman"/>
          <w:b/>
          <w:sz w:val="52"/>
          <w:szCs w:val="52"/>
        </w:rPr>
        <w:t>Развивающие технологии, как средство формирования познавательных способностей детей дошкольного возраста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9A32AF" w:rsidRDefault="009A32AF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B61" w:rsidRDefault="00F64B61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B61" w:rsidRDefault="00F64B61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B61" w:rsidRDefault="00F64B61" w:rsidP="009A3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B61" w:rsidRDefault="00F64B61" w:rsidP="00F64B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4B61" w:rsidRDefault="00F64B61" w:rsidP="00F64B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4B61" w:rsidRPr="00F64B61" w:rsidRDefault="00F64B61" w:rsidP="00F64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B61">
        <w:rPr>
          <w:rFonts w:ascii="Times New Roman" w:hAnsi="Times New Roman" w:cs="Times New Roman"/>
          <w:sz w:val="24"/>
          <w:szCs w:val="24"/>
        </w:rPr>
        <w:t>г. Солигалич</w:t>
      </w:r>
    </w:p>
    <w:p w:rsidR="00F64B61" w:rsidRDefault="00F64B61" w:rsidP="00982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B61">
        <w:rPr>
          <w:rFonts w:ascii="Times New Roman" w:hAnsi="Times New Roman" w:cs="Times New Roman"/>
          <w:sz w:val="24"/>
          <w:szCs w:val="24"/>
        </w:rPr>
        <w:t>2022 год</w:t>
      </w:r>
    </w:p>
    <w:p w:rsidR="00982D7B" w:rsidRPr="00982D7B" w:rsidRDefault="00982D7B" w:rsidP="00982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D51" w:rsidRDefault="0020644D" w:rsidP="0020644D">
      <w:pPr>
        <w:rPr>
          <w:rFonts w:ascii="Times New Roman" w:hAnsi="Times New Roman" w:cs="Times New Roman"/>
          <w:sz w:val="28"/>
          <w:szCs w:val="28"/>
        </w:rPr>
      </w:pPr>
      <w:r w:rsidRPr="00953D5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и творческой активности педагогов по созданию условий для познавательного развития дошкольников.</w:t>
      </w:r>
    </w:p>
    <w:p w:rsidR="0020644D" w:rsidRPr="00953D51" w:rsidRDefault="0020644D" w:rsidP="0020644D">
      <w:pPr>
        <w:rPr>
          <w:rFonts w:ascii="Times New Roman" w:hAnsi="Times New Roman" w:cs="Times New Roman"/>
          <w:b/>
          <w:sz w:val="28"/>
          <w:szCs w:val="28"/>
        </w:rPr>
      </w:pPr>
      <w:r w:rsidRPr="00953D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условий, способствующих реализации познавательного развития воспитанников, их творческого потенциала;</w:t>
      </w:r>
    </w:p>
    <w:p w:rsid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0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самообразования педагогов (как одно из требований к условиям внедрения ФГОС);</w:t>
      </w:r>
    </w:p>
    <w:p w:rsid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творческой инициативы педагогов ДОУ;</w:t>
      </w:r>
    </w:p>
    <w:p w:rsid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внедрение современных образовательных технологий;</w:t>
      </w:r>
    </w:p>
    <w:p w:rsidR="0020644D" w:rsidRDefault="005A0011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64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опыта по познавательному развитию детей;</w:t>
      </w:r>
    </w:p>
    <w:p w:rsidR="005A0011" w:rsidRDefault="005A0011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взаимодействие с родителями или законными представителями детей по формированию познавательных интересов и познавательной деятельности.</w:t>
      </w:r>
    </w:p>
    <w:p w:rsidR="005A0011" w:rsidRDefault="005A0011" w:rsidP="0020644D">
      <w:pPr>
        <w:rPr>
          <w:rFonts w:ascii="Times New Roman" w:hAnsi="Times New Roman" w:cs="Times New Roman"/>
          <w:sz w:val="28"/>
          <w:szCs w:val="28"/>
        </w:rPr>
      </w:pPr>
    </w:p>
    <w:p w:rsidR="005A0011" w:rsidRDefault="005A0011" w:rsidP="00206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познавательному развитию состоит из взаимосвязанных между собой компонентов:</w:t>
      </w:r>
    </w:p>
    <w:p w:rsidR="005A0011" w:rsidRDefault="005A0011" w:rsidP="005A0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(выбор программ и технологий);</w:t>
      </w:r>
    </w:p>
    <w:p w:rsidR="005A0011" w:rsidRDefault="005A0011" w:rsidP="005A0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познавательного развития (кадровое </w:t>
      </w:r>
      <w:r w:rsidR="00C33706">
        <w:rPr>
          <w:rFonts w:ascii="Times New Roman" w:hAnsi="Times New Roman" w:cs="Times New Roman"/>
          <w:sz w:val="28"/>
          <w:szCs w:val="28"/>
        </w:rPr>
        <w:t>обеспечение, учебно – методическое обеспечение, создание предметно – развивающей среды);</w:t>
      </w:r>
    </w:p>
    <w:p w:rsidR="00C33706" w:rsidRDefault="00C33706" w:rsidP="005A0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(работа с детьми и партнерские отношения с родителями);</w:t>
      </w:r>
    </w:p>
    <w:p w:rsidR="00C33706" w:rsidRDefault="00C33706" w:rsidP="005A0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 творческой группы программой детского сада и другими образовательными организациями, и учреждениями.</w:t>
      </w:r>
    </w:p>
    <w:p w:rsidR="00C33706" w:rsidRDefault="00C33706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706" w:rsidRDefault="00C33706" w:rsidP="00C33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982D7B" w:rsidRDefault="00982D7B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Голубкова М.А. – заведующий «Детским</w:t>
      </w:r>
      <w:r w:rsidR="00A1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садом №1»</w:t>
      </w:r>
    </w:p>
    <w:p w:rsidR="00982D7B" w:rsidRDefault="00982D7B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Г.Ю. – музыкальный руководитель;</w:t>
      </w:r>
    </w:p>
    <w:p w:rsidR="00982D7B" w:rsidRDefault="00982D7B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В.М. – воспитатель;</w:t>
      </w:r>
    </w:p>
    <w:p w:rsidR="00C33706" w:rsidRPr="00982D7B" w:rsidRDefault="00C33706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D7B">
        <w:rPr>
          <w:rFonts w:ascii="Times New Roman" w:hAnsi="Times New Roman" w:cs="Times New Roman"/>
          <w:sz w:val="28"/>
          <w:szCs w:val="28"/>
        </w:rPr>
        <w:t>Загребина Ю.Б. – воспитатель;</w:t>
      </w:r>
    </w:p>
    <w:p w:rsidR="00982D7B" w:rsidRDefault="00982D7B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Н.В. – воспитатель;</w:t>
      </w:r>
    </w:p>
    <w:p w:rsidR="00C33706" w:rsidRDefault="00C33706" w:rsidP="00C33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Е.А. – </w:t>
      </w:r>
      <w:r w:rsidR="00982D7B">
        <w:rPr>
          <w:rFonts w:ascii="Times New Roman" w:hAnsi="Times New Roman" w:cs="Times New Roman"/>
          <w:sz w:val="28"/>
          <w:szCs w:val="28"/>
        </w:rPr>
        <w:t xml:space="preserve">руководитель творческой группы,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982D7B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706" w:rsidRDefault="00C33706" w:rsidP="00C33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Туманцева Г.Н. – воспитатель, психолог;</w:t>
      </w:r>
    </w:p>
    <w:p w:rsidR="00982D7B" w:rsidRDefault="00982D7B" w:rsidP="00982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М.Н. – воспитатель.</w:t>
      </w: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D7B" w:rsidRDefault="00982D7B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D7B" w:rsidRDefault="00982D7B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D7B" w:rsidRDefault="00982D7B" w:rsidP="00982D7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3D51" w:rsidRDefault="00953D51" w:rsidP="00C337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Ind w:w="108" w:type="dxa"/>
        <w:tblLook w:val="04A0" w:firstRow="1" w:lastRow="0" w:firstColumn="1" w:lastColumn="0" w:noHBand="0" w:noVBand="1"/>
      </w:tblPr>
      <w:tblGrid>
        <w:gridCol w:w="710"/>
        <w:gridCol w:w="1585"/>
        <w:gridCol w:w="4551"/>
        <w:gridCol w:w="3028"/>
        <w:gridCol w:w="2567"/>
        <w:gridCol w:w="2345"/>
      </w:tblGrid>
      <w:tr w:rsidR="003359E1" w:rsidTr="00982D7B">
        <w:tc>
          <w:tcPr>
            <w:tcW w:w="240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39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024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868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793" w:type="pct"/>
          </w:tcPr>
          <w:p w:rsidR="00953D51" w:rsidRPr="00953D51" w:rsidRDefault="00953D51" w:rsidP="00953D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D51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3359E1" w:rsidRPr="003359E1" w:rsidTr="00982D7B">
        <w:tc>
          <w:tcPr>
            <w:tcW w:w="240" w:type="pct"/>
          </w:tcPr>
          <w:p w:rsidR="00953D51" w:rsidRPr="003359E1" w:rsidRDefault="003359E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" w:type="pct"/>
          </w:tcPr>
          <w:p w:rsidR="00953D51" w:rsidRPr="003359E1" w:rsidRDefault="003359E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39" w:type="pct"/>
          </w:tcPr>
          <w:p w:rsidR="00953D5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творческой группы.</w:t>
            </w:r>
          </w:p>
          <w:p w:rsidR="00636252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 Тема: «Согласование планирования работы творческой группы. Уточнение плана работы, объема и перечня мероприятий».</w:t>
            </w:r>
          </w:p>
        </w:tc>
        <w:tc>
          <w:tcPr>
            <w:tcW w:w="1024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творческого коллектива педагогов – единомышленников.</w:t>
            </w:r>
          </w:p>
        </w:tc>
        <w:tc>
          <w:tcPr>
            <w:tcW w:w="868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Н.П., члены творческой группы.</w:t>
            </w:r>
          </w:p>
        </w:tc>
        <w:tc>
          <w:tcPr>
            <w:tcW w:w="793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план, протокол заседания.</w:t>
            </w:r>
          </w:p>
        </w:tc>
      </w:tr>
      <w:tr w:rsidR="003359E1" w:rsidRPr="003359E1" w:rsidTr="00982D7B">
        <w:tc>
          <w:tcPr>
            <w:tcW w:w="240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39" w:type="pct"/>
          </w:tcPr>
          <w:p w:rsidR="00953D5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«Реализация задач познавательного развития дошкольника в осуществлении взаимодействия с детьми по формированию здорового образа жизни».</w:t>
            </w: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982D7B">
            <w:pPr>
              <w:pStyle w:val="a3"/>
              <w:numPr>
                <w:ilvl w:val="0"/>
                <w:numId w:val="2"/>
              </w:numPr>
              <w:ind w:left="0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="00982D7B">
              <w:rPr>
                <w:rFonts w:ascii="Times New Roman" w:hAnsi="Times New Roman" w:cs="Times New Roman"/>
                <w:sz w:val="24"/>
                <w:szCs w:val="24"/>
              </w:rPr>
              <w:t>Кинезиологические упражнения, как вид здоровьесберегающих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252" w:rsidRPr="00982D7B" w:rsidRDefault="00982D7B" w:rsidP="00982D7B">
            <w:pPr>
              <w:pStyle w:val="a3"/>
              <w:numPr>
                <w:ilvl w:val="0"/>
                <w:numId w:val="2"/>
              </w:numPr>
              <w:ind w:lef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523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гимнастики с детьми первой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252" w:rsidRPr="00A67523" w:rsidRDefault="00636252" w:rsidP="00A67523">
            <w:pPr>
              <w:pStyle w:val="a3"/>
              <w:numPr>
                <w:ilvl w:val="0"/>
                <w:numId w:val="2"/>
              </w:numPr>
              <w:ind w:lef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2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</w:t>
            </w:r>
            <w:r w:rsidR="00CE378B">
              <w:rPr>
                <w:rFonts w:ascii="Times New Roman" w:hAnsi="Times New Roman" w:cs="Times New Roman"/>
                <w:sz w:val="24"/>
                <w:szCs w:val="24"/>
              </w:rPr>
              <w:t>Здоровый малыш!</w:t>
            </w:r>
            <w:r w:rsidRPr="00A675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92BAA" w:rsidRPr="00A675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378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E92BAA" w:rsidRPr="00A675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252" w:rsidRPr="003359E1" w:rsidRDefault="00636252" w:rsidP="00CE3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опыта интеграции познавательного развития в процессе формирования основ здорового образа жизни.</w:t>
            </w:r>
          </w:p>
        </w:tc>
        <w:tc>
          <w:tcPr>
            <w:tcW w:w="868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982D7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В.М.</w:t>
            </w: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A67523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Туманцева Г.Н.</w:t>
            </w: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A67523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52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+ диск</w:t>
            </w:r>
          </w:p>
          <w:p w:rsidR="00E92BAA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E1" w:rsidRPr="003359E1" w:rsidTr="00982D7B">
        <w:tc>
          <w:tcPr>
            <w:tcW w:w="240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953D51" w:rsidRPr="003359E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9" w:type="pct"/>
          </w:tcPr>
          <w:p w:rsidR="00953D51" w:rsidRDefault="00636252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92BAA">
              <w:rPr>
                <w:rFonts w:ascii="Times New Roman" w:hAnsi="Times New Roman" w:cs="Times New Roman"/>
                <w:sz w:val="24"/>
                <w:szCs w:val="24"/>
              </w:rPr>
              <w:t>Интеграция познавательного развития в нравственно – патриотическом воспитании детей»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CE378B" w:rsidP="00CE378B">
            <w:pPr>
              <w:pStyle w:val="a3"/>
              <w:numPr>
                <w:ilvl w:val="0"/>
                <w:numId w:val="3"/>
              </w:numPr>
              <w:ind w:lef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критического мышления у детей дошкольного возраста через прием «Кубик Блума»</w:t>
            </w:r>
          </w:p>
          <w:p w:rsidR="00E92BAA" w:rsidRDefault="00CE378B" w:rsidP="00CE378B">
            <w:pPr>
              <w:pStyle w:val="a3"/>
              <w:numPr>
                <w:ilvl w:val="0"/>
                <w:numId w:val="3"/>
              </w:numPr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детьми и родителями на тему: «Лаборатория чудес и превращении».</w:t>
            </w:r>
          </w:p>
          <w:p w:rsidR="00CE378B" w:rsidRPr="003359E1" w:rsidRDefault="00CE378B" w:rsidP="00CE378B">
            <w:pPr>
              <w:pStyle w:val="a3"/>
              <w:numPr>
                <w:ilvl w:val="0"/>
                <w:numId w:val="3"/>
              </w:numPr>
              <w:ind w:left="7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953D51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компетентности педагогов по вопросу интеграции познавательного развития в нравственно – патриотическом воспитании детей.</w:t>
            </w:r>
          </w:p>
        </w:tc>
        <w:tc>
          <w:tcPr>
            <w:tcW w:w="868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Ю.Б.</w:t>
            </w: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Ю.Б.</w:t>
            </w:r>
          </w:p>
        </w:tc>
        <w:tc>
          <w:tcPr>
            <w:tcW w:w="793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8B" w:rsidRDefault="00CE378B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</w:p>
          <w:p w:rsidR="00E92BAA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A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E1" w:rsidRPr="003359E1" w:rsidTr="00982D7B">
        <w:tc>
          <w:tcPr>
            <w:tcW w:w="240" w:type="pct"/>
          </w:tcPr>
          <w:p w:rsidR="00953D51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</w:tcPr>
          <w:p w:rsidR="00953D51" w:rsidRPr="003359E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39" w:type="pct"/>
          </w:tcPr>
          <w:p w:rsidR="00953D5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«Интеграция художественно – эстетического развития в область познавательного развития».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AB2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 значении устного народного творчества на формирование познавательных интересов дошкольников.</w:t>
            </w:r>
          </w:p>
          <w:p w:rsidR="00AB2129" w:rsidRDefault="00AB2129" w:rsidP="00AB2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певец – актер»</w:t>
            </w:r>
          </w:p>
          <w:p w:rsidR="00AB2129" w:rsidRDefault="00AB2129" w:rsidP="00AB2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(методика Стрельниковой)</w:t>
            </w:r>
          </w:p>
          <w:p w:rsidR="00AB2129" w:rsidRPr="00AB2129" w:rsidRDefault="00AB2129" w:rsidP="00AB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AB2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кукол в технике чулочный текстиль для театра в группе.</w:t>
            </w:r>
          </w:p>
          <w:p w:rsidR="00AB2129" w:rsidRPr="00AB2129" w:rsidRDefault="00AB2129" w:rsidP="00AB2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Pr="00AB2129" w:rsidRDefault="00AB2129" w:rsidP="00AB2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 на следующий учебный год.</w:t>
            </w:r>
          </w:p>
          <w:p w:rsidR="00AB2129" w:rsidRDefault="00AB2129" w:rsidP="00AB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AB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Pr="00AB2129" w:rsidRDefault="00AB2129" w:rsidP="00AB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953D51" w:rsidRDefault="00E92BAA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взаимного влияния областей художественно – </w:t>
            </w:r>
            <w:r w:rsidR="00AB2129">
              <w:rPr>
                <w:rFonts w:ascii="Times New Roman" w:hAnsi="Times New Roman" w:cs="Times New Roman"/>
                <w:sz w:val="24"/>
                <w:szCs w:val="24"/>
              </w:rPr>
              <w:t>эстетического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 – патриотического развитий; </w:t>
            </w:r>
            <w:r w:rsidR="00AB21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интеграции художественно – эстетического развития в нравственно – патриотическое развитие.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дыхательной гимнастикой, ее значение.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Pr="003359E1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плана деятельности творческой группы на следующий учебный год</w:t>
            </w:r>
          </w:p>
        </w:tc>
        <w:tc>
          <w:tcPr>
            <w:tcW w:w="868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И.М.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С.Ю.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Н.П.</w:t>
            </w: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Pr="003359E1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793" w:type="pct"/>
          </w:tcPr>
          <w:p w:rsidR="00953D51" w:rsidRDefault="00953D51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консультация для воспитателей.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тренинга.</w:t>
            </w: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29" w:rsidRDefault="00AB2129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мастер – класса и кукла в метод. кабинет.</w:t>
            </w: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BD" w:rsidRPr="003359E1" w:rsidRDefault="00D606BD" w:rsidP="00C33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программы творческой группы на 2018 – 2019 учебный год.</w:t>
            </w:r>
          </w:p>
        </w:tc>
      </w:tr>
    </w:tbl>
    <w:p w:rsidR="00953D51" w:rsidRPr="003359E1" w:rsidRDefault="00953D51" w:rsidP="00C33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011" w:rsidRDefault="005A0011" w:rsidP="0020644D">
      <w:pPr>
        <w:rPr>
          <w:rFonts w:ascii="Times New Roman" w:hAnsi="Times New Roman" w:cs="Times New Roman"/>
          <w:sz w:val="28"/>
          <w:szCs w:val="28"/>
        </w:rPr>
      </w:pPr>
    </w:p>
    <w:p w:rsidR="0020644D" w:rsidRPr="0020644D" w:rsidRDefault="0020644D" w:rsidP="0020644D">
      <w:pPr>
        <w:rPr>
          <w:rFonts w:ascii="Times New Roman" w:hAnsi="Times New Roman" w:cs="Times New Roman"/>
          <w:sz w:val="28"/>
          <w:szCs w:val="28"/>
        </w:rPr>
      </w:pPr>
    </w:p>
    <w:p w:rsidR="0020644D" w:rsidRPr="0020644D" w:rsidRDefault="0020644D" w:rsidP="002064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644D" w:rsidRPr="0020644D" w:rsidSect="00953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6862"/>
    <w:multiLevelType w:val="hybridMultilevel"/>
    <w:tmpl w:val="0480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4EFE"/>
    <w:multiLevelType w:val="hybridMultilevel"/>
    <w:tmpl w:val="5E3E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2508D"/>
    <w:multiLevelType w:val="hybridMultilevel"/>
    <w:tmpl w:val="7C44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6010F"/>
    <w:multiLevelType w:val="hybridMultilevel"/>
    <w:tmpl w:val="206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4D"/>
    <w:rsid w:val="0020644D"/>
    <w:rsid w:val="002165FB"/>
    <w:rsid w:val="003359E1"/>
    <w:rsid w:val="00486D20"/>
    <w:rsid w:val="005A0011"/>
    <w:rsid w:val="005A244E"/>
    <w:rsid w:val="00636252"/>
    <w:rsid w:val="00822EA2"/>
    <w:rsid w:val="00953D51"/>
    <w:rsid w:val="00982D7B"/>
    <w:rsid w:val="009A32AF"/>
    <w:rsid w:val="00A120B1"/>
    <w:rsid w:val="00A65BA4"/>
    <w:rsid w:val="00A67523"/>
    <w:rsid w:val="00AB2129"/>
    <w:rsid w:val="00C33706"/>
    <w:rsid w:val="00CE378B"/>
    <w:rsid w:val="00D606BD"/>
    <w:rsid w:val="00E92BAA"/>
    <w:rsid w:val="00EF602A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11"/>
    <w:pPr>
      <w:ind w:left="720"/>
      <w:contextualSpacing/>
    </w:pPr>
  </w:style>
  <w:style w:type="table" w:styleId="a4">
    <w:name w:val="Table Grid"/>
    <w:basedOn w:val="a1"/>
    <w:uiPriority w:val="39"/>
    <w:rsid w:val="0095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11"/>
    <w:pPr>
      <w:ind w:left="720"/>
      <w:contextualSpacing/>
    </w:pPr>
  </w:style>
  <w:style w:type="table" w:styleId="a4">
    <w:name w:val="Table Grid"/>
    <w:basedOn w:val="a1"/>
    <w:uiPriority w:val="39"/>
    <w:rsid w:val="0095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UX25FU4DC2SS-550-2030</_dlc_DocId>
    <_dlc_DocIdUrl xmlns="abdb83d0-779d-445a-a542-78c4e7e32ea9">
      <Url>http://www.eduportal44.ru/soligalich/Dsad-1/1/_layouts/15/DocIdRedir.aspx?ID=UX25FU4DC2SS-550-2030</Url>
      <Description>UX25FU4DC2SS-550-2030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B61F-CFFC-4907-98B2-5AC6EBE2A351}"/>
</file>

<file path=customXml/itemProps2.xml><?xml version="1.0" encoding="utf-8"?>
<ds:datastoreItem xmlns:ds="http://schemas.openxmlformats.org/officeDocument/2006/customXml" ds:itemID="{88F830CC-E4F2-4924-8C6A-56E757438A3D}"/>
</file>

<file path=customXml/itemProps3.xml><?xml version="1.0" encoding="utf-8"?>
<ds:datastoreItem xmlns:ds="http://schemas.openxmlformats.org/officeDocument/2006/customXml" ds:itemID="{362B5B90-B73A-41C2-B0E0-D53F7971D1F6}"/>
</file>

<file path=customXml/itemProps4.xml><?xml version="1.0" encoding="utf-8"?>
<ds:datastoreItem xmlns:ds="http://schemas.openxmlformats.org/officeDocument/2006/customXml" ds:itemID="{3062E025-112D-47BC-9846-CADFCD602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2022-09-27T10:49:00Z</dcterms:created>
  <dcterms:modified xsi:type="dcterms:W3CDTF">2024-01-19T05:08:00Z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b6edd2c8-8ad1-47e9-8926-e98ed262cf63</vt:lpwstr>
  </property>
</Properties>
</file>