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4A" w:rsidRDefault="00732D17" w:rsidP="0023744A">
      <w:pPr>
        <w:pStyle w:val="a3"/>
        <w:shd w:val="clear" w:color="auto" w:fill="FFFFFF"/>
        <w:spacing w:after="165" w:afterAutospacing="0"/>
        <w:jc w:val="center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«Практики</w:t>
      </w:r>
      <w:r w:rsidR="002D4C58" w:rsidRPr="0023744A">
        <w:rPr>
          <w:b/>
          <w:bCs/>
          <w:color w:val="2C2D2E"/>
          <w:sz w:val="28"/>
          <w:szCs w:val="28"/>
        </w:rPr>
        <w:t xml:space="preserve"> наставничества в образовательных организациях</w:t>
      </w:r>
      <w:r w:rsidR="0023744A">
        <w:rPr>
          <w:b/>
          <w:bCs/>
          <w:color w:val="2C2D2E"/>
          <w:sz w:val="28"/>
          <w:szCs w:val="28"/>
        </w:rPr>
        <w:t>.</w:t>
      </w:r>
    </w:p>
    <w:p w:rsidR="002D4C58" w:rsidRPr="0023744A" w:rsidRDefault="0023744A" w:rsidP="0023744A">
      <w:pPr>
        <w:pStyle w:val="a3"/>
        <w:shd w:val="clear" w:color="auto" w:fill="FFFFFF"/>
        <w:spacing w:after="165" w:afterAutospacing="0"/>
        <w:jc w:val="center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Формы «</w:t>
      </w:r>
      <w:r w:rsidR="009000C9" w:rsidRPr="0023744A">
        <w:rPr>
          <w:b/>
          <w:bCs/>
          <w:color w:val="2C2D2E"/>
          <w:sz w:val="28"/>
          <w:szCs w:val="28"/>
        </w:rPr>
        <w:t>Работодатель-ученик»</w:t>
      </w:r>
      <w:r w:rsidR="002D4C58" w:rsidRPr="0023744A">
        <w:rPr>
          <w:b/>
          <w:bCs/>
          <w:color w:val="2C2D2E"/>
          <w:sz w:val="28"/>
          <w:szCs w:val="28"/>
        </w:rPr>
        <w:t>.</w:t>
      </w:r>
      <w:r w:rsidR="00732D17">
        <w:rPr>
          <w:b/>
          <w:bCs/>
          <w:color w:val="2C2D2E"/>
          <w:sz w:val="28"/>
          <w:szCs w:val="28"/>
        </w:rPr>
        <w:t>»</w:t>
      </w:r>
    </w:p>
    <w:p w:rsidR="009000C9" w:rsidRPr="0023744A" w:rsidRDefault="009000C9" w:rsidP="0023744A">
      <w:pPr>
        <w:pStyle w:val="a3"/>
        <w:shd w:val="clear" w:color="auto" w:fill="FFFFFF"/>
        <w:spacing w:after="165" w:afterAutospacing="0"/>
        <w:jc w:val="center"/>
        <w:rPr>
          <w:color w:val="2C2D2E"/>
          <w:sz w:val="28"/>
          <w:szCs w:val="28"/>
        </w:rPr>
      </w:pPr>
      <w:r w:rsidRPr="0023744A">
        <w:rPr>
          <w:b/>
          <w:bCs/>
          <w:color w:val="2C2D2E"/>
          <w:sz w:val="28"/>
          <w:szCs w:val="28"/>
        </w:rPr>
        <w:t>16 октября 2021 года 14.30.</w:t>
      </w:r>
    </w:p>
    <w:p w:rsidR="009000C9" w:rsidRDefault="009000C9" w:rsidP="002D4C58">
      <w:pPr>
        <w:pStyle w:val="a3"/>
        <w:shd w:val="clear" w:color="auto" w:fill="FFFFFF"/>
        <w:spacing w:after="165" w:afterAutospacing="0"/>
        <w:jc w:val="center"/>
        <w:rPr>
          <w:rFonts w:ascii="Calibri" w:hAnsi="Calibri" w:cs="Arial"/>
          <w:b/>
          <w:bCs/>
          <w:color w:val="2C2D2E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2D4C58" w:rsidTr="009000C9">
        <w:tc>
          <w:tcPr>
            <w:tcW w:w="846" w:type="dxa"/>
          </w:tcPr>
          <w:p w:rsidR="002D4C58" w:rsidRPr="009000C9" w:rsidRDefault="009000C9" w:rsidP="009000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2C2D2E"/>
              </w:rPr>
            </w:pPr>
            <w:bookmarkStart w:id="0" w:name="_GoBack"/>
            <w:r w:rsidRPr="009000C9">
              <w:rPr>
                <w:b/>
                <w:bCs/>
                <w:color w:val="2C2D2E"/>
              </w:rPr>
              <w:t>14.30</w:t>
            </w:r>
          </w:p>
        </w:tc>
        <w:tc>
          <w:tcPr>
            <w:tcW w:w="5384" w:type="dxa"/>
          </w:tcPr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732D17">
              <w:rPr>
                <w:color w:val="000000" w:themeColor="text1"/>
                <w:shd w:val="clear" w:color="auto" w:fill="FFFFFF"/>
              </w:rPr>
              <w:t>Практика наставничества по форме "работодатель-студент" в ОГБПОУ "</w:t>
            </w:r>
            <w:proofErr w:type="spellStart"/>
            <w:r w:rsidRPr="00732D17">
              <w:rPr>
                <w:color w:val="000000" w:themeColor="text1"/>
                <w:shd w:val="clear" w:color="auto" w:fill="FFFFFF"/>
              </w:rPr>
              <w:t>Буйский</w:t>
            </w:r>
            <w:proofErr w:type="spellEnd"/>
            <w:r w:rsidRPr="00732D17">
              <w:rPr>
                <w:color w:val="000000" w:themeColor="text1"/>
                <w:shd w:val="clear" w:color="auto" w:fill="FFFFFF"/>
              </w:rPr>
              <w:t xml:space="preserve"> техникум градостроительства и предпринимательства Костромской области"</w:t>
            </w:r>
          </w:p>
        </w:tc>
        <w:tc>
          <w:tcPr>
            <w:tcW w:w="3115" w:type="dxa"/>
          </w:tcPr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32D17">
              <w:rPr>
                <w:color w:val="000000" w:themeColor="text1"/>
              </w:rPr>
              <w:t>Кустова</w:t>
            </w:r>
            <w:proofErr w:type="spellEnd"/>
            <w:r w:rsidRPr="00732D17">
              <w:rPr>
                <w:color w:val="000000" w:themeColor="text1"/>
              </w:rPr>
              <w:t xml:space="preserve"> Татьяна Владимировна,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Преподаватель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ОГБПОУ "</w:t>
            </w:r>
            <w:proofErr w:type="spellStart"/>
            <w:r w:rsidRPr="00732D17">
              <w:rPr>
                <w:color w:val="000000" w:themeColor="text1"/>
              </w:rPr>
              <w:t>Буйский</w:t>
            </w:r>
            <w:proofErr w:type="spellEnd"/>
            <w:r w:rsidRPr="00732D17">
              <w:rPr>
                <w:color w:val="000000" w:themeColor="text1"/>
              </w:rPr>
              <w:t xml:space="preserve"> техникум градостроительства и предпринимательства Костромской области"</w:t>
            </w:r>
          </w:p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D4C58" w:rsidTr="009000C9">
        <w:tc>
          <w:tcPr>
            <w:tcW w:w="846" w:type="dxa"/>
          </w:tcPr>
          <w:p w:rsidR="002D4C58" w:rsidRPr="009000C9" w:rsidRDefault="009000C9" w:rsidP="009000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2C2D2E"/>
              </w:rPr>
            </w:pPr>
            <w:r w:rsidRPr="009000C9">
              <w:rPr>
                <w:b/>
                <w:bCs/>
                <w:color w:val="2C2D2E"/>
              </w:rPr>
              <w:t>14.40</w:t>
            </w:r>
          </w:p>
        </w:tc>
        <w:tc>
          <w:tcPr>
            <w:tcW w:w="5384" w:type="dxa"/>
          </w:tcPr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732D17">
              <w:rPr>
                <w:color w:val="000000" w:themeColor="text1"/>
                <w:shd w:val="clear" w:color="auto" w:fill="FFFFFF"/>
              </w:rPr>
              <w:t>Практика сопровождения студентов в школе</w:t>
            </w:r>
          </w:p>
        </w:tc>
        <w:tc>
          <w:tcPr>
            <w:tcW w:w="3115" w:type="dxa"/>
          </w:tcPr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732D17">
              <w:rPr>
                <w:color w:val="000000" w:themeColor="text1"/>
                <w:shd w:val="clear" w:color="auto" w:fill="FFFFFF"/>
              </w:rPr>
              <w:t>Шнур Виктория Михайловна,</w:t>
            </w:r>
            <w:r w:rsidR="00732D17">
              <w:rPr>
                <w:color w:val="000000" w:themeColor="text1"/>
                <w:shd w:val="clear" w:color="auto" w:fill="FFFFFF"/>
              </w:rPr>
              <w:t xml:space="preserve"> </w:t>
            </w:r>
            <w:r w:rsidRPr="00732D17">
              <w:rPr>
                <w:color w:val="000000" w:themeColor="text1"/>
                <w:shd w:val="clear" w:color="auto" w:fill="FFFFFF"/>
              </w:rPr>
              <w:t>педагог-</w:t>
            </w:r>
            <w:proofErr w:type="spellStart"/>
            <w:r w:rsidRPr="00732D17">
              <w:rPr>
                <w:color w:val="000000" w:themeColor="text1"/>
                <w:shd w:val="clear" w:color="auto" w:fill="FFFFFF"/>
              </w:rPr>
              <w:t>психологМОУ</w:t>
            </w:r>
            <w:proofErr w:type="spellEnd"/>
            <w:r w:rsidRPr="00732D17">
              <w:rPr>
                <w:color w:val="000000" w:themeColor="text1"/>
                <w:shd w:val="clear" w:color="auto" w:fill="FFFFFF"/>
              </w:rPr>
              <w:t xml:space="preserve"> СОШ № 13 им. Р.А. Наумова</w:t>
            </w:r>
          </w:p>
        </w:tc>
      </w:tr>
      <w:tr w:rsidR="002D4C58" w:rsidTr="009000C9">
        <w:tc>
          <w:tcPr>
            <w:tcW w:w="846" w:type="dxa"/>
          </w:tcPr>
          <w:p w:rsidR="002D4C58" w:rsidRPr="009000C9" w:rsidRDefault="009000C9" w:rsidP="009000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2C2D2E"/>
              </w:rPr>
            </w:pPr>
            <w:r w:rsidRPr="009000C9">
              <w:rPr>
                <w:b/>
                <w:bCs/>
                <w:color w:val="2C2D2E"/>
              </w:rPr>
              <w:t>14.50</w:t>
            </w:r>
          </w:p>
        </w:tc>
        <w:tc>
          <w:tcPr>
            <w:tcW w:w="5384" w:type="dxa"/>
          </w:tcPr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Траектория развития личностных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качеств участников школьного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лесничества посредством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сопровождения</w:t>
            </w:r>
          </w:p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115" w:type="dxa"/>
          </w:tcPr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Пугачева Анна Петровна,</w:t>
            </w:r>
          </w:p>
          <w:p w:rsidR="009000C9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государственный инспектор по охране леса,</w:t>
            </w:r>
            <w:r w:rsidR="009000C9" w:rsidRPr="00732D17">
              <w:rPr>
                <w:color w:val="000000" w:themeColor="text1"/>
              </w:rPr>
              <w:t xml:space="preserve"> Муниципальное образование:</w:t>
            </w:r>
          </w:p>
          <w:p w:rsidR="002D4C58" w:rsidRPr="00732D17" w:rsidRDefault="009000C9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ОГКУ «</w:t>
            </w:r>
            <w:proofErr w:type="spellStart"/>
            <w:r w:rsidRPr="00732D17">
              <w:rPr>
                <w:color w:val="000000" w:themeColor="text1"/>
              </w:rPr>
              <w:t>Солигаличское</w:t>
            </w:r>
            <w:proofErr w:type="spellEnd"/>
            <w:r w:rsidRPr="00732D17">
              <w:rPr>
                <w:color w:val="000000" w:themeColor="text1"/>
              </w:rPr>
              <w:t xml:space="preserve"> лесничество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руководитель школьного лесничества «Лесник»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МКОУ «</w:t>
            </w:r>
            <w:proofErr w:type="spellStart"/>
            <w:r w:rsidRPr="00732D17">
              <w:rPr>
                <w:color w:val="000000" w:themeColor="text1"/>
              </w:rPr>
              <w:t>Солигаличская</w:t>
            </w:r>
            <w:proofErr w:type="spellEnd"/>
            <w:r w:rsidRPr="00732D17">
              <w:rPr>
                <w:color w:val="000000" w:themeColor="text1"/>
              </w:rPr>
              <w:t xml:space="preserve"> СОШ»</w:t>
            </w:r>
          </w:p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D4C58" w:rsidTr="009000C9">
        <w:tc>
          <w:tcPr>
            <w:tcW w:w="846" w:type="dxa"/>
          </w:tcPr>
          <w:p w:rsidR="002D4C58" w:rsidRPr="009000C9" w:rsidRDefault="009000C9" w:rsidP="009000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2C2D2E"/>
              </w:rPr>
            </w:pPr>
            <w:r w:rsidRPr="009000C9">
              <w:rPr>
                <w:b/>
                <w:bCs/>
                <w:color w:val="2C2D2E"/>
              </w:rPr>
              <w:t>15.00</w:t>
            </w:r>
          </w:p>
        </w:tc>
        <w:tc>
          <w:tcPr>
            <w:tcW w:w="5384" w:type="dxa"/>
          </w:tcPr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732D17">
              <w:rPr>
                <w:color w:val="000000" w:themeColor="text1"/>
                <w:shd w:val="clear" w:color="auto" w:fill="FFFFFF"/>
              </w:rPr>
              <w:t xml:space="preserve"> Наставничество в профессиональном самоопределении </w:t>
            </w:r>
            <w:proofErr w:type="gramStart"/>
            <w:r w:rsidRPr="00732D17">
              <w:rPr>
                <w:color w:val="000000" w:themeColor="text1"/>
                <w:shd w:val="clear" w:color="auto" w:fill="FFFFFF"/>
              </w:rPr>
              <w:t>учащихся  школьного</w:t>
            </w:r>
            <w:proofErr w:type="gramEnd"/>
            <w:r w:rsidRPr="00732D17">
              <w:rPr>
                <w:color w:val="000000" w:themeColor="text1"/>
                <w:shd w:val="clear" w:color="auto" w:fill="FFFFFF"/>
              </w:rPr>
              <w:t xml:space="preserve"> лесничества «Берендеи»</w:t>
            </w:r>
          </w:p>
        </w:tc>
        <w:tc>
          <w:tcPr>
            <w:tcW w:w="3115" w:type="dxa"/>
          </w:tcPr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32D17">
              <w:rPr>
                <w:color w:val="000000" w:themeColor="text1"/>
              </w:rPr>
              <w:t>Шуракова</w:t>
            </w:r>
            <w:proofErr w:type="spellEnd"/>
            <w:r w:rsidRPr="00732D17">
              <w:rPr>
                <w:color w:val="000000" w:themeColor="text1"/>
              </w:rPr>
              <w:t xml:space="preserve"> Наталья Ивановна, помощник участкового лесничества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ОГКУ «</w:t>
            </w:r>
            <w:proofErr w:type="spellStart"/>
            <w:r w:rsidRPr="00732D17">
              <w:rPr>
                <w:color w:val="000000" w:themeColor="text1"/>
              </w:rPr>
              <w:t>Шарьинское</w:t>
            </w:r>
            <w:proofErr w:type="spellEnd"/>
            <w:r w:rsidRPr="00732D17">
              <w:rPr>
                <w:color w:val="000000" w:themeColor="text1"/>
              </w:rPr>
              <w:t xml:space="preserve"> лесничество»</w:t>
            </w:r>
          </w:p>
          <w:p w:rsidR="002D4C58" w:rsidRPr="00732D17" w:rsidRDefault="002D4C58" w:rsidP="009000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>руководитель школьного лесничества «Берендеи»</w:t>
            </w:r>
          </w:p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</w:tr>
      <w:tr w:rsidR="002D4C58" w:rsidRPr="009000C9" w:rsidTr="009000C9">
        <w:tc>
          <w:tcPr>
            <w:tcW w:w="846" w:type="dxa"/>
          </w:tcPr>
          <w:p w:rsidR="002D4C58" w:rsidRPr="009000C9" w:rsidRDefault="009000C9" w:rsidP="009000C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2C2D2E"/>
              </w:rPr>
            </w:pPr>
            <w:r w:rsidRPr="009000C9">
              <w:rPr>
                <w:b/>
                <w:bCs/>
                <w:color w:val="2C2D2E"/>
              </w:rPr>
              <w:t>15.10</w:t>
            </w:r>
          </w:p>
        </w:tc>
        <w:tc>
          <w:tcPr>
            <w:tcW w:w="5384" w:type="dxa"/>
          </w:tcPr>
          <w:p w:rsidR="009000C9" w:rsidRPr="00732D17" w:rsidRDefault="009000C9" w:rsidP="00900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Выстраивание модели наставничества литературно одаренных обучающихся во взаимодействии</w:t>
            </w:r>
          </w:p>
          <w:p w:rsidR="009000C9" w:rsidRPr="00732D17" w:rsidRDefault="009000C9" w:rsidP="009000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2D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Советом молодых литераторов Костромской областной писательской организации</w:t>
            </w:r>
          </w:p>
          <w:p w:rsidR="002D4C58" w:rsidRPr="00732D17" w:rsidRDefault="002D4C58" w:rsidP="009000C9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115" w:type="dxa"/>
          </w:tcPr>
          <w:p w:rsidR="002D4C58" w:rsidRPr="00732D17" w:rsidRDefault="009000C9" w:rsidP="009000C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732D17">
              <w:rPr>
                <w:color w:val="000000" w:themeColor="text1"/>
              </w:rPr>
              <w:t xml:space="preserve">  Иванова Екатерина Евгеньевна, методист ГБУ ДО КО «Центр «Одаренные школьники»</w:t>
            </w:r>
          </w:p>
          <w:p w:rsidR="009000C9" w:rsidRPr="00732D17" w:rsidRDefault="009000C9" w:rsidP="009000C9">
            <w:pPr>
              <w:shd w:val="clear" w:color="auto" w:fill="DBE5EB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:rsidR="002D4C58" w:rsidRDefault="009000C9" w:rsidP="002D4C58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b/>
          <w:bCs/>
          <w:color w:val="2C2D2E"/>
          <w:sz w:val="22"/>
          <w:szCs w:val="22"/>
        </w:rPr>
        <w:t xml:space="preserve"> </w:t>
      </w:r>
    </w:p>
    <w:p w:rsidR="002D4C58" w:rsidRDefault="002D4C58" w:rsidP="002D4C58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2D4C58" w:rsidRPr="002D4C58" w:rsidRDefault="002D4C58" w:rsidP="002D4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D4C58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:rsidR="00263093" w:rsidRDefault="004173E1"/>
    <w:sectPr w:rsidR="0026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58"/>
    <w:rsid w:val="000416F4"/>
    <w:rsid w:val="001265EA"/>
    <w:rsid w:val="0023744A"/>
    <w:rsid w:val="002D4C58"/>
    <w:rsid w:val="004173E1"/>
    <w:rsid w:val="0071465C"/>
    <w:rsid w:val="00732D17"/>
    <w:rsid w:val="00756071"/>
    <w:rsid w:val="009000C9"/>
    <w:rsid w:val="009853E3"/>
    <w:rsid w:val="00F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80BF-7A8D-4116-A431-4F432228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0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8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61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600F7-579B-4027-9DC2-C0898949A8AE}"/>
</file>

<file path=customXml/itemProps2.xml><?xml version="1.0" encoding="utf-8"?>
<ds:datastoreItem xmlns:ds="http://schemas.openxmlformats.org/officeDocument/2006/customXml" ds:itemID="{E705227F-2293-42DC-B3DE-181573DE03B5}"/>
</file>

<file path=customXml/itemProps3.xml><?xml version="1.0" encoding="utf-8"?>
<ds:datastoreItem xmlns:ds="http://schemas.openxmlformats.org/officeDocument/2006/customXml" ds:itemID="{E037EFE3-3766-4063-BF19-7AC816D28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2021-11-08T13:37:00Z</dcterms:created>
  <dcterms:modified xsi:type="dcterms:W3CDTF">2021-11-16T08:41:00Z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