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44" w:rsidRDefault="004E1AC3" w:rsidP="00A7564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E1AC3">
        <w:rPr>
          <w:rFonts w:ascii="Times New Roman" w:hAnsi="Times New Roman" w:cs="Times New Roman"/>
          <w:noProof/>
          <w:sz w:val="32"/>
          <w:szCs w:val="32"/>
        </w:rPr>
        <w:pict>
          <v:roundrect id="_x0000_s1026" style="position:absolute;margin-left:216.55pt;margin-top:-12.1pt;width:322.35pt;height:47.5pt;z-index:251660288" arcsize="10923f">
            <v:textbox style="mso-next-textbox:#_x0000_s1026">
              <w:txbxContent>
                <w:p w:rsidR="00A75644" w:rsidRPr="00F271AB" w:rsidRDefault="00A75644" w:rsidP="007D09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71AB">
                    <w:rPr>
                      <w:rFonts w:ascii="PT Sans" w:hAnsi="PT Sans"/>
                      <w:sz w:val="28"/>
                      <w:szCs w:val="28"/>
                      <w:shd w:val="clear" w:color="auto" w:fill="FFFFFF"/>
                    </w:rPr>
                    <w:t xml:space="preserve">Главными цветными металлами считаются </w:t>
                  </w:r>
                  <w:r w:rsidR="007D0907" w:rsidRPr="00F271AB">
                    <w:rPr>
                      <w:rFonts w:ascii="PT Sans" w:hAnsi="PT Sans"/>
                      <w:sz w:val="28"/>
                      <w:szCs w:val="28"/>
                      <w:shd w:val="clear" w:color="auto" w:fill="FFFFFF"/>
                    </w:rPr>
                    <w:t xml:space="preserve"> ____________, __________, ________, _______.</w:t>
                  </w:r>
                </w:p>
              </w:txbxContent>
            </v:textbox>
          </v:roundrect>
        </w:pict>
      </w:r>
      <w:r w:rsidR="00A75644">
        <w:rPr>
          <w:rFonts w:ascii="Times New Roman" w:hAnsi="Times New Roman" w:cs="Times New Roman"/>
          <w:b/>
          <w:sz w:val="32"/>
          <w:szCs w:val="32"/>
        </w:rPr>
        <w:t xml:space="preserve">  Цветная металлургия мира</w:t>
      </w:r>
    </w:p>
    <w:p w:rsidR="00D33319" w:rsidRDefault="004E1AC3">
      <w:r w:rsidRPr="004E1AC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34" style="position:absolute;margin-left:273.5pt;margin-top:24.25pt;width:257.3pt;height:27.65pt;z-index:251668480" arcsize="10923f" fillcolor="#daeef3 [664]" strokecolor="#d8d8d8 [2732]">
            <v:textbox style="mso-next-textbox:#_x0000_s1034">
              <w:txbxContent>
                <w:p w:rsidR="00D33319" w:rsidRPr="00F37635" w:rsidRDefault="00D33319" w:rsidP="00D333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376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Медная промышленность </w:t>
                  </w:r>
                </w:p>
              </w:txbxContent>
            </v:textbox>
          </v:roundrect>
        </w:pict>
      </w:r>
      <w:r w:rsidRPr="004E1AC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.2pt;margin-top:24.25pt;width:267.05pt;height:74.55pt;z-index:251662336">
            <v:textbox>
              <w:txbxContent>
                <w:p w:rsidR="00A75644" w:rsidRPr="00F271AB" w:rsidRDefault="00A75644" w:rsidP="00A756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71A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Цветная металлургия ориентирована на районы </w:t>
                  </w:r>
                  <w:r w:rsidR="007D0907" w:rsidRPr="00F271A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___________ </w:t>
                  </w:r>
                  <w:r w:rsidRPr="00F271A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сырья, на районы с </w:t>
                  </w:r>
                  <w:proofErr w:type="gramStart"/>
                  <w:r w:rsidRPr="00F271A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дешевой</w:t>
                  </w:r>
                  <w:proofErr w:type="gramEnd"/>
                  <w:r w:rsidR="007D0907" w:rsidRPr="00F271A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________________________</w:t>
                  </w:r>
                  <w:r w:rsidRPr="00F271A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на транспортные пути.</w:t>
                  </w:r>
                </w:p>
                <w:p w:rsidR="00A75644" w:rsidRPr="00B6381D" w:rsidRDefault="00A75644" w:rsidP="00A7564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71AB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B6381D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</w:p>
    <w:p w:rsidR="00D33319" w:rsidRDefault="00D33319" w:rsidP="00D33319"/>
    <w:p w:rsidR="007D0907" w:rsidRPr="00D33319" w:rsidRDefault="00F37635" w:rsidP="00D33319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3470984</wp:posOffset>
            </wp:positionH>
            <wp:positionV relativeFrom="paragraph">
              <wp:posOffset>44898</wp:posOffset>
            </wp:positionV>
            <wp:extent cx="3277043" cy="3125972"/>
            <wp:effectExtent l="19050" t="0" r="0" b="0"/>
            <wp:wrapNone/>
            <wp:docPr id="7" name="Рисунок 1" descr="https://presentacii.ru/documents_2/a3a7005b4e10fb5a245e102905618d2d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acii.ru/documents_2/a3a7005b4e10fb5a245e102905618d2d/img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2841" b="26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043" cy="3125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319" w:rsidRPr="00D33319" w:rsidRDefault="00D33319" w:rsidP="00D33319"/>
    <w:p w:rsidR="00D33319" w:rsidRPr="00D33319" w:rsidRDefault="004E1AC3" w:rsidP="00D33319">
      <w:r w:rsidRPr="004E1AC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31" style="position:absolute;margin-left:-10.7pt;margin-top:5.25pt;width:275.75pt;height:29.45pt;z-index:251665408" arcsize="10923f" fillcolor="#daeef3 [664]" strokecolor="#d8d8d8 [2732]">
            <v:textbox style="mso-next-textbox:#_x0000_s1031">
              <w:txbxContent>
                <w:p w:rsidR="00A75644" w:rsidRPr="007D0907" w:rsidRDefault="00A75644" w:rsidP="00A7564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D09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Алюминиевая промышленность </w:t>
                  </w:r>
                </w:p>
              </w:txbxContent>
            </v:textbox>
          </v:roundrect>
        </w:pict>
      </w:r>
    </w:p>
    <w:p w:rsidR="00D33319" w:rsidRPr="00D33319" w:rsidRDefault="004E1AC3" w:rsidP="00D33319">
      <w:r w:rsidRPr="004E1AC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7" type="#_x0000_t202" style="position:absolute;margin-left:-10.7pt;margin-top:15.95pt;width:271.55pt;height:123.95pt;z-index:251661312">
            <v:textbox style="mso-next-textbox:#_x0000_s1027">
              <w:txbxContent>
                <w:p w:rsidR="00A75644" w:rsidRPr="00F271AB" w:rsidRDefault="00A75644" w:rsidP="00A7564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F271A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Главное сырьё для производства алюминия —</w:t>
                  </w:r>
                  <w:r w:rsidR="00F37635" w:rsidRPr="00F271A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</w:t>
                  </w:r>
                  <w:r w:rsidRPr="00F271A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Их добыча сконцентрирована </w:t>
                  </w:r>
                  <w:proofErr w:type="gramStart"/>
                  <w:r w:rsidRPr="00F271A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</w:t>
                  </w:r>
                  <w:proofErr w:type="gramEnd"/>
                  <w:r w:rsidRPr="00F271A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небольшом </w:t>
                  </w:r>
                  <w:proofErr w:type="spellStart"/>
                  <w:r w:rsidRPr="00F271A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коли</w:t>
                  </w:r>
                  <w:r w:rsidR="00F37635" w:rsidRPr="00F271A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F271A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честве</w:t>
                  </w:r>
                  <w:proofErr w:type="spellEnd"/>
                  <w:r w:rsidRPr="00F271A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стран, преимущественно в </w:t>
                  </w:r>
                  <w:r w:rsidR="00F37635" w:rsidRPr="00F271A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____________, _____________________, _____________, ____________________, _____________. </w:t>
                  </w:r>
                </w:p>
              </w:txbxContent>
            </v:textbox>
          </v:shape>
        </w:pict>
      </w:r>
    </w:p>
    <w:p w:rsidR="00D33319" w:rsidRPr="00D33319" w:rsidRDefault="00D33319" w:rsidP="00D33319"/>
    <w:p w:rsidR="00D33319" w:rsidRPr="00D33319" w:rsidRDefault="00D33319" w:rsidP="00D33319"/>
    <w:p w:rsidR="00D33319" w:rsidRPr="00D33319" w:rsidRDefault="00D33319" w:rsidP="00D33319"/>
    <w:p w:rsidR="00D33319" w:rsidRDefault="00D33319" w:rsidP="00D33319"/>
    <w:p w:rsidR="007D0907" w:rsidRDefault="004E1AC3" w:rsidP="00D33319">
      <w:r w:rsidRPr="004E1AC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9" type="#_x0000_t202" style="position:absolute;margin-left:-19.9pt;margin-top:20.15pt;width:293.4pt;height:231.9pt;z-index:251663360" filled="f" stroked="f">
            <v:textbox style="mso-next-textbox:#_x0000_s1029">
              <w:txbxContent>
                <w:p w:rsidR="00A75644" w:rsidRDefault="00A75644" w:rsidP="00A7564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48744" cy="2828261"/>
                        <wp:effectExtent l="19050" t="0" r="18356" b="0"/>
                        <wp:docPr id="59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D0907" w:rsidRDefault="004E1AC3" w:rsidP="00D33319">
      <w:r w:rsidRPr="004E1AC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50" style="position:absolute;margin-left:273.5pt;margin-top:24.9pt;width:261.2pt;height:1in;z-index:251688960">
            <v:textbox style="mso-next-textbox:#_x0000_s1050">
              <w:txbxContent>
                <w:p w:rsidR="00F37635" w:rsidRPr="00F37635" w:rsidRDefault="00F376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7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Моя точка зрения.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Медный пояс – это _________________________________________________________________________________________________________</w:t>
                  </w:r>
                </w:p>
              </w:txbxContent>
            </v:textbox>
          </v:rect>
        </w:pict>
      </w:r>
    </w:p>
    <w:p w:rsidR="007D0907" w:rsidRDefault="007D0907" w:rsidP="00D33319"/>
    <w:p w:rsidR="007D0907" w:rsidRDefault="007D0907" w:rsidP="00D33319"/>
    <w:p w:rsidR="007D0907" w:rsidRDefault="007D0907" w:rsidP="00D33319"/>
    <w:p w:rsidR="007D0907" w:rsidRDefault="004E1AC3" w:rsidP="00D33319">
      <w:r>
        <w:rPr>
          <w:noProof/>
          <w:lang w:eastAsia="ru-RU"/>
        </w:rPr>
        <w:pict>
          <v:rect id="_x0000_s1051" style="position:absolute;margin-left:273.5pt;margin-top:.95pt;width:261.2pt;height:87.9pt;z-index:251689984">
            <v:textbox style="mso-next-textbox:#_x0000_s1051">
              <w:txbxContent>
                <w:p w:rsidR="00E14CA2" w:rsidRPr="00F37635" w:rsidRDefault="00E14CA2" w:rsidP="00E14C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7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Моя точка зрения.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медной отрасли цветной металлургии размещение производства не изменилось так как, _________________________________</w:t>
                  </w:r>
                </w:p>
              </w:txbxContent>
            </v:textbox>
          </v:rect>
        </w:pict>
      </w:r>
    </w:p>
    <w:p w:rsidR="007D0907" w:rsidRDefault="007D0907" w:rsidP="00D33319"/>
    <w:p w:rsidR="007D0907" w:rsidRDefault="007D0907" w:rsidP="00D33319"/>
    <w:p w:rsidR="007D0907" w:rsidRDefault="004E1AC3" w:rsidP="00D33319">
      <w:r>
        <w:rPr>
          <w:noProof/>
          <w:lang w:eastAsia="ru-RU"/>
        </w:rPr>
        <w:pict>
          <v:roundrect id="_x0000_s1040" style="position:absolute;margin-left:273.5pt;margin-top:19.15pt;width:265.4pt;height:29.4pt;z-index:251676672" arcsize="10923f" fillcolor="#daeef3 [664]" strokecolor="#d8d8d8 [2732]">
            <v:textbox style="mso-next-textbox:#_x0000_s1040">
              <w:txbxContent>
                <w:p w:rsidR="00D33319" w:rsidRPr="00F37635" w:rsidRDefault="00D33319" w:rsidP="00D333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376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Свинцово-цинковая промышленность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049" style="position:absolute;margin-left:-6.2pt;margin-top:6.7pt;width:257.3pt;height:31.85pt;z-index:251687936" stroked="f"/>
        </w:pict>
      </w:r>
    </w:p>
    <w:p w:rsidR="007D0907" w:rsidRDefault="007D0907" w:rsidP="00D33319"/>
    <w:p w:rsidR="007D0907" w:rsidRDefault="004E1AC3" w:rsidP="00D33319">
      <w:r>
        <w:rPr>
          <w:noProof/>
          <w:lang w:eastAsia="ru-RU"/>
        </w:rPr>
        <w:pict>
          <v:shape id="_x0000_s1041" type="#_x0000_t202" style="position:absolute;margin-left:273.5pt;margin-top:5.15pt;width:261.2pt;height:125.55pt;z-index:251677696">
            <v:textbox>
              <w:txbxContent>
                <w:p w:rsidR="00E14CA2" w:rsidRPr="00E14CA2" w:rsidRDefault="00D33319" w:rsidP="00E14C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E14CA2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В мире добывается около 13,5 млн</w:t>
                  </w:r>
                  <w:r w:rsidR="00E14CA2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.</w:t>
                  </w:r>
                  <w:r w:rsidRPr="00E14CA2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цинковых руд, из них 37 % — в</w:t>
                  </w:r>
                  <w:r w:rsidR="00E14CA2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_______</w:t>
                  </w:r>
                  <w:r w:rsidRPr="00E14CA2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. Большие объёмы добычи также имеют </w:t>
                  </w:r>
                  <w:r w:rsidR="00E14CA2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___________, _________, _________, ___________. </w:t>
                  </w:r>
                </w:p>
                <w:p w:rsidR="00D33319" w:rsidRPr="00E14CA2" w:rsidRDefault="00D33319" w:rsidP="00D333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E14CA2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Страны — лидеры по выплавке цинка: </w:t>
                  </w:r>
                  <w:r w:rsidR="00E14CA2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_________, __________, ___________. </w:t>
                  </w:r>
                </w:p>
              </w:txbxContent>
            </v:textbox>
          </v:shape>
        </w:pict>
      </w:r>
      <w:r w:rsidRPr="004E1AC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2" type="#_x0000_t202" style="position:absolute;margin-left:-10.7pt;margin-top:5.15pt;width:271.55pt;height:89.6pt;z-index:251666432">
            <v:textbox>
              <w:txbxContent>
                <w:p w:rsidR="00A75644" w:rsidRPr="00F37635" w:rsidRDefault="00A75644" w:rsidP="00A7564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F37635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Выплавку первичного алюминия </w:t>
                  </w:r>
                  <w:proofErr w:type="spellStart"/>
                  <w:proofErr w:type="gramStart"/>
                  <w:r w:rsidRPr="00F37635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осущест</w:t>
                  </w:r>
                  <w:r w:rsidR="00F37635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-</w:t>
                  </w:r>
                  <w:r w:rsidRPr="00F37635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вляют</w:t>
                  </w:r>
                  <w:proofErr w:type="spellEnd"/>
                  <w:proofErr w:type="gramEnd"/>
                  <w:r w:rsidRPr="00F37635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как развитые, так и развивающиеся страны. При этом наблюдается тенденция переноса</w:t>
                  </w:r>
                  <w:r w:rsidR="00F37635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37635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производства на территорию развивающихся стран.</w:t>
                  </w:r>
                </w:p>
              </w:txbxContent>
            </v:textbox>
          </v:shape>
        </w:pict>
      </w:r>
    </w:p>
    <w:p w:rsidR="007D0907" w:rsidRDefault="007D0907" w:rsidP="00D33319"/>
    <w:p w:rsidR="007D0907" w:rsidRDefault="007D0907" w:rsidP="00D33319"/>
    <w:p w:rsidR="007D0907" w:rsidRPr="00D33319" w:rsidRDefault="004E1AC3" w:rsidP="00D33319">
      <w:r w:rsidRPr="004E1AC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3" type="#_x0000_t202" style="position:absolute;margin-left:-10.7pt;margin-top:24.3pt;width:271.55pt;height:126.45pt;z-index:251667456">
            <v:textbox>
              <w:txbxContent>
                <w:p w:rsidR="00F37635" w:rsidRDefault="00A75644" w:rsidP="00A7564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F37635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Страны — лидеры по выплавке </w:t>
                  </w:r>
                  <w:proofErr w:type="spellStart"/>
                  <w:proofErr w:type="gramStart"/>
                  <w:r w:rsidRPr="00F37635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первично</w:t>
                  </w:r>
                  <w:r w:rsidR="00F37635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-</w:t>
                  </w:r>
                  <w:r w:rsidRPr="00F37635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го</w:t>
                  </w:r>
                  <w:proofErr w:type="spellEnd"/>
                  <w:proofErr w:type="gramEnd"/>
                  <w:r w:rsidRPr="00F37635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алюминия</w:t>
                  </w:r>
                  <w:r w:rsidR="00F37635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: ___________, ___________, ___________, __________, ___________.</w:t>
                  </w:r>
                </w:p>
                <w:p w:rsidR="00A75644" w:rsidRPr="00F37635" w:rsidRDefault="00A75644" w:rsidP="00A7564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F37635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Страны — лидеры по производству вторичного алюминия: </w:t>
                  </w:r>
                  <w:r w:rsidR="00F37635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_____________, __________, ___________, ___________, _______________. </w:t>
                  </w:r>
                </w:p>
                <w:p w:rsidR="00A75644" w:rsidRPr="00F37635" w:rsidRDefault="00A75644" w:rsidP="00A7564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33319" w:rsidRPr="00D33319" w:rsidRDefault="00D33319" w:rsidP="00D33319"/>
    <w:p w:rsidR="00D33319" w:rsidRPr="00D33319" w:rsidRDefault="004E1AC3" w:rsidP="00D33319">
      <w:r>
        <w:rPr>
          <w:noProof/>
          <w:lang w:eastAsia="ru-RU"/>
        </w:rPr>
        <w:pict>
          <v:shape id="_x0000_s1042" type="#_x0000_t202" style="position:absolute;margin-left:273.5pt;margin-top:10.25pt;width:261.2pt;height:89.6pt;z-index:251678720">
            <v:textbox>
              <w:txbxContent>
                <w:p w:rsidR="00D33319" w:rsidRPr="00E14CA2" w:rsidRDefault="00D33319" w:rsidP="00D333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E14CA2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По добыче свинцовых руд лидируют</w:t>
                  </w:r>
                  <w:r w:rsidR="00E14CA2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__________, __________, ___________, при этом 55</w:t>
                  </w:r>
                  <w:r w:rsidRPr="00E14CA2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% приходится на Китай. Страны — лидеры по выплавке свинца:</w:t>
                  </w:r>
                  <w:r w:rsidR="00E14CA2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__________, __________, __________</w:t>
                  </w:r>
                  <w:r w:rsidRPr="00E14CA2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D33319" w:rsidRDefault="004E1AC3" w:rsidP="00D33319">
      <w:pPr>
        <w:tabs>
          <w:tab w:val="left" w:pos="7267"/>
        </w:tabs>
      </w:pPr>
      <w:r>
        <w:rPr>
          <w:noProof/>
          <w:lang w:eastAsia="ru-RU"/>
        </w:rPr>
        <w:pict>
          <v:shape id="_x0000_s1038" type="#_x0000_t202" style="position:absolute;margin-left:141.7pt;margin-top:108.65pt;width:123.35pt;height:99pt;z-index:251673600" filled="f" stroked="f">
            <v:textbox>
              <w:txbxContent>
                <w:p w:rsidR="00D33319" w:rsidRPr="00D33319" w:rsidRDefault="00D33319" w:rsidP="00D33319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 w:rsidRPr="00D33319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 xml:space="preserve">Самое крупное месторождение медных руд </w:t>
                  </w:r>
                  <w:proofErr w:type="spellStart"/>
                  <w:r w:rsidRPr="00D33319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Эль-Теньенте</w:t>
                  </w:r>
                  <w:proofErr w:type="spellEnd"/>
                  <w:r w:rsidRPr="00D33319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 xml:space="preserve"> расположено вблизи города </w:t>
                  </w:r>
                  <w:proofErr w:type="spellStart"/>
                  <w:r w:rsidRPr="00D33319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Ранкагуа</w:t>
                  </w:r>
                  <w:proofErr w:type="spellEnd"/>
                  <w:r w:rsidRPr="00D33319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 xml:space="preserve"> (Чили). Здесь руду добывали еще индейцы, до прихода европейцев. Промышленная разработка ведется с конца XIX века.</w:t>
                  </w:r>
                </w:p>
              </w:txbxContent>
            </v:textbox>
          </v:shape>
        </w:pict>
      </w:r>
      <w:r w:rsidR="00D33319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36668</wp:posOffset>
            </wp:positionH>
            <wp:positionV relativeFrom="paragraph">
              <wp:posOffset>1400811</wp:posOffset>
            </wp:positionV>
            <wp:extent cx="1767219" cy="1230404"/>
            <wp:effectExtent l="19050" t="0" r="4431" b="0"/>
            <wp:wrapNone/>
            <wp:docPr id="9" name="Рисунок 4" descr="https://guestguru.ru/wp-content/uploads/2018/didimagesgig8e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uestguru.ru/wp-content/uploads/2018/didimagesgig8e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19" cy="1230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5" type="#_x0000_t202" style="position:absolute;margin-left:-6.2pt;margin-top:207.65pt;width:287.7pt;height:182.25pt;z-index:251670528;mso-position-horizontal-relative:text;mso-position-vertical-relative:text" filled="f" stroked="f">
            <v:textbox style="mso-next-textbox:#_x0000_s1035">
              <w:txbxContent>
                <w:p w:rsidR="00D33319" w:rsidRDefault="00D33319" w:rsidP="00D3331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53873" cy="2158410"/>
                        <wp:effectExtent l="19050" t="0" r="22727" b="0"/>
                        <wp:docPr id="61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3.55pt;margin-top:389.9pt;width:257.3pt;height:26.8pt;z-index:251671552;mso-position-horizontal-relative:text;mso-position-vertical-relative:text">
            <v:textbox>
              <w:txbxContent>
                <w:p w:rsidR="00D33319" w:rsidRPr="00D33319" w:rsidRDefault="00D33319" w:rsidP="00D333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Страны-лидеры по выплавке медных руд</w:t>
                  </w:r>
                  <w:r w:rsidRPr="00D33319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: Чили</w:t>
                  </w:r>
                  <w:r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, Перу, Китай, США, Австралия, Россия,  Демократическая Республика Конго.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3.55pt;margin-top:420.95pt;width:257.3pt;height:46pt;z-index:251672576;mso-position-horizontal-relative:text;mso-position-vertical-relative:text">
            <v:textbox>
              <w:txbxContent>
                <w:p w:rsidR="00D33319" w:rsidRPr="00D33319" w:rsidRDefault="00D33319" w:rsidP="00D333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D33319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Крупнейшими экспортёрами рафинированной меди являются Чили (до 2 млн. т), Россия, Канада, Перу, Замбия, Польша, Китай и Казахстан, а импортёрами — США, Тайвань, страны Западной Европы (особенно Франция и Германия).</w:t>
                  </w:r>
                  <w:proofErr w:type="gramEnd"/>
                </w:p>
              </w:txbxContent>
            </v:textbox>
          </v:shape>
        </w:pict>
      </w:r>
      <w:r w:rsidR="00D33319">
        <w:tab/>
      </w:r>
    </w:p>
    <w:p w:rsidR="00D33319" w:rsidRPr="00D33319" w:rsidRDefault="00D33319" w:rsidP="00D33319"/>
    <w:p w:rsidR="00D33319" w:rsidRPr="00D33319" w:rsidRDefault="004E1AC3" w:rsidP="00D33319">
      <w:r>
        <w:rPr>
          <w:noProof/>
          <w:lang w:eastAsia="ru-RU"/>
        </w:rPr>
        <w:lastRenderedPageBreak/>
        <w:pict>
          <v:roundrect id="_x0000_s1043" style="position:absolute;margin-left:-7.85pt;margin-top:-22.6pt;width:272.1pt;height:42.1pt;z-index:251679744" arcsize="10923f" fillcolor="#daeef3 [664]" strokecolor="#d8d8d8 [2732]">
            <v:textbox style="mso-next-textbox:#_x0000_s1043">
              <w:txbxContent>
                <w:p w:rsidR="00D33319" w:rsidRPr="0036640A" w:rsidRDefault="00D33319" w:rsidP="003664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664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Промышленность драгоценных металлов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6" type="#_x0000_t202" style="position:absolute;margin-left:273.5pt;margin-top:-22.6pt;width:264.45pt;height:192.5pt;z-index:251685888">
            <v:textbox>
              <w:txbxContent>
                <w:p w:rsidR="009C7549" w:rsidRPr="00E14CA2" w:rsidRDefault="009C7549" w:rsidP="009C75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E14CA2">
                    <w:rPr>
                      <w:rFonts w:ascii="Times New Roman" w:eastAsia="PragmaticaBold-Reg" w:hAnsi="Times New Roman" w:cs="Times New Roman"/>
                      <w:bCs/>
                      <w:sz w:val="28"/>
                      <w:szCs w:val="28"/>
                    </w:rPr>
                    <w:t xml:space="preserve">Оловянный пояс </w:t>
                  </w:r>
                  <w:r w:rsidRPr="00E14CA2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— обширная зона добычи олова, протянувшаяся </w:t>
                  </w:r>
                  <w:proofErr w:type="gramStart"/>
                  <w:r w:rsidRPr="00E14CA2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  <w:r w:rsidR="00E14CA2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_______________ </w:t>
                  </w:r>
                  <w:proofErr w:type="gramStart"/>
                  <w:r w:rsidR="00E14CA2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до</w:t>
                  </w:r>
                  <w:proofErr w:type="gramEnd"/>
                  <w:r w:rsidR="00E14CA2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_______________</w:t>
                  </w:r>
                  <w:r w:rsidRPr="00E14CA2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. На неё приходится почти половина мировой добычи металла. Второй, меньший по площади оловянный пояс протянулся в Андах по территории </w:t>
                  </w:r>
                  <w:r w:rsidR="00E14CA2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_____________, </w:t>
                  </w:r>
                  <w:proofErr w:type="spellStart"/>
                  <w:r w:rsidR="00E14CA2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_____________</w:t>
                  </w:r>
                  <w:r w:rsidRPr="00E14CA2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и</w:t>
                  </w:r>
                  <w:proofErr w:type="spellEnd"/>
                  <w:r w:rsidRPr="00E14CA2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части Бразилии. Основные производители олова в мире — </w:t>
                  </w:r>
                  <w:r w:rsidR="00E14CA2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_________, __________, _________, ___________. </w:t>
                  </w:r>
                </w:p>
              </w:txbxContent>
            </v:textbox>
          </v:shape>
        </w:pict>
      </w:r>
    </w:p>
    <w:p w:rsidR="00D33319" w:rsidRPr="00D33319" w:rsidRDefault="004E1AC3" w:rsidP="00D33319">
      <w:r>
        <w:rPr>
          <w:noProof/>
          <w:lang w:eastAsia="ru-RU"/>
        </w:rPr>
        <w:pict>
          <v:shape id="_x0000_s1044" type="#_x0000_t202" style="position:absolute;margin-left:-7.85pt;margin-top:1.55pt;width:272.1pt;height:157.4pt;z-index:251681792" strokecolor="black [3213]">
            <v:textbox>
              <w:txbxContent>
                <w:p w:rsidR="00D33319" w:rsidRPr="0036640A" w:rsidRDefault="00D33319" w:rsidP="003664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640A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Добычей золота в мире занимались с древнейших времен. За весь период такого вида промышленности было добыто около 170 тонн золота. Половина добытого металла уходит на производство</w:t>
                  </w:r>
                  <w:r w:rsidR="0036640A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6640A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 ювелирных украшений. Страны-лидеры по добыче золота: </w:t>
                  </w:r>
                  <w:r w:rsidR="0036640A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__________, ________, ___________, ____________, _________, ___________, ____________. </w:t>
                  </w:r>
                </w:p>
              </w:txbxContent>
            </v:textbox>
          </v:shape>
        </w:pict>
      </w:r>
    </w:p>
    <w:p w:rsidR="00D33319" w:rsidRPr="00D33319" w:rsidRDefault="00D33319" w:rsidP="00D33319"/>
    <w:p w:rsidR="00D33319" w:rsidRPr="00D33319" w:rsidRDefault="00D33319" w:rsidP="00D33319"/>
    <w:p w:rsidR="00D33319" w:rsidRDefault="00D33319" w:rsidP="00D33319"/>
    <w:p w:rsidR="009C7549" w:rsidRDefault="00D33319" w:rsidP="00D33319">
      <w:pPr>
        <w:tabs>
          <w:tab w:val="left" w:pos="6497"/>
        </w:tabs>
      </w:pPr>
      <w:r>
        <w:tab/>
      </w:r>
    </w:p>
    <w:p w:rsidR="009C7549" w:rsidRPr="009C7549" w:rsidRDefault="009C7549" w:rsidP="009C7549"/>
    <w:p w:rsidR="009C7549" w:rsidRPr="009C7549" w:rsidRDefault="004E1AC3" w:rsidP="009C7549">
      <w:r>
        <w:rPr>
          <w:noProof/>
          <w:lang w:eastAsia="ru-RU"/>
        </w:rPr>
        <w:pict>
          <v:rect id="_x0000_s1052" style="position:absolute;margin-left:273.5pt;margin-top:.45pt;width:261.2pt;height:184.15pt;z-index:251691008">
            <v:textbox style="mso-next-textbox:#_x0000_s1052">
              <w:txbxContent>
                <w:p w:rsidR="0036640A" w:rsidRPr="00F37635" w:rsidRDefault="0036640A" w:rsidP="003664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7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Моя точка зрения.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Какую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закономер-ность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можно выявить в размещении заводов по получению черновых и рафинированных металлов? _________ 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5" type="#_x0000_t202" style="position:absolute;margin-left:-7.85pt;margin-top:6.3pt;width:272.1pt;height:94.6pt;z-index:251683840" strokecolor="black [3213]">
            <v:textbox>
              <w:txbxContent>
                <w:p w:rsidR="009C7549" w:rsidRPr="0036640A" w:rsidRDefault="009C7549" w:rsidP="0036640A">
                  <w:pPr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36640A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В мире серебро добывают в объёмах примерно в 20−22 тысячи тонн ежегодно. Страны-лидеры по добыче серебра: </w:t>
                  </w:r>
                  <w:r w:rsidR="0036640A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____________, __________, __________, ___________, _____________. </w:t>
                  </w:r>
                </w:p>
              </w:txbxContent>
            </v:textbox>
          </v:shape>
        </w:pict>
      </w:r>
    </w:p>
    <w:p w:rsidR="009C7549" w:rsidRDefault="009C7549" w:rsidP="009C7549"/>
    <w:p w:rsidR="009C7549" w:rsidRDefault="009C7549" w:rsidP="009C7549">
      <w:pPr>
        <w:tabs>
          <w:tab w:val="left" w:pos="7317"/>
        </w:tabs>
      </w:pPr>
      <w:r>
        <w:tab/>
      </w:r>
    </w:p>
    <w:p w:rsidR="009C7549" w:rsidRPr="009C7549" w:rsidRDefault="004E1AC3" w:rsidP="009C7549">
      <w:r>
        <w:rPr>
          <w:noProof/>
          <w:lang w:eastAsia="ru-RU"/>
        </w:rPr>
        <w:pict>
          <v:shape id="_x0000_s1047" type="#_x0000_t202" style="position:absolute;margin-left:-7.85pt;margin-top:24.6pt;width:272.1pt;height:83.7pt;z-index:251686912" strokecolor="black [3213]">
            <v:textbox>
              <w:txbxContent>
                <w:p w:rsidR="009C7549" w:rsidRPr="0036640A" w:rsidRDefault="009C7549" w:rsidP="0036640A">
                  <w:pPr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36640A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Платина стоит очень дорого, применяется очень широко. Страны-лидеры по добыче платины: </w:t>
                  </w:r>
                  <w:r w:rsidR="0036640A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____________, ____________, ____________, _____________, _______.</w:t>
                  </w:r>
                </w:p>
              </w:txbxContent>
            </v:textbox>
          </v:shape>
        </w:pict>
      </w:r>
    </w:p>
    <w:p w:rsidR="009C7549" w:rsidRPr="009C7549" w:rsidRDefault="009C7549" w:rsidP="009C7549"/>
    <w:p w:rsidR="009C7549" w:rsidRDefault="009C7549" w:rsidP="009C7549"/>
    <w:p w:rsidR="0036640A" w:rsidRDefault="004E1AC3" w:rsidP="009C7549">
      <w:pPr>
        <w:tabs>
          <w:tab w:val="left" w:pos="8556"/>
        </w:tabs>
      </w:pPr>
      <w:r>
        <w:rPr>
          <w:noProof/>
          <w:lang w:eastAsia="ru-RU"/>
        </w:rPr>
        <w:pict>
          <v:rect id="_x0000_s1053" style="position:absolute;margin-left:-7.85pt;margin-top:37.05pt;width:272.1pt;height:230.2pt;z-index:251692032">
            <v:textbox style="mso-next-textbox:#_x0000_s1053">
              <w:txbxContent>
                <w:p w:rsidR="0036640A" w:rsidRPr="00F37635" w:rsidRDefault="0036640A" w:rsidP="003664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7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Моя точка зрения.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Какие из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развивающих-ся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стран имеют верхние этажи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произ-водства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цветной металлургии 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террито-рии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своих стран и почему? 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  <w:r w:rsidR="009C7549">
        <w:tab/>
      </w:r>
    </w:p>
    <w:p w:rsidR="0036640A" w:rsidRPr="0036640A" w:rsidRDefault="004E1AC3" w:rsidP="0036640A">
      <w:r>
        <w:rPr>
          <w:noProof/>
          <w:lang w:eastAsia="ru-RU"/>
        </w:rPr>
        <w:pict>
          <v:rect id="_x0000_s1055" style="position:absolute;margin-left:273.5pt;margin-top:11.6pt;width:261.2pt;height:148.15pt;z-index:251694080">
            <v:textbox style="mso-next-textbox:#_x0000_s1055">
              <w:txbxContent>
                <w:p w:rsidR="0036640A" w:rsidRPr="00F37635" w:rsidRDefault="0036640A" w:rsidP="003664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7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Моя точка зрения.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 алюминиевой промышленности характерен разрыв между районами добычи и получения чистого металла, так как ____________ 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</w:p>
    <w:p w:rsidR="0036640A" w:rsidRPr="0036640A" w:rsidRDefault="0036640A" w:rsidP="0036640A"/>
    <w:p w:rsidR="0036640A" w:rsidRPr="0036640A" w:rsidRDefault="0036640A" w:rsidP="0036640A"/>
    <w:p w:rsidR="0036640A" w:rsidRPr="0036640A" w:rsidRDefault="0036640A" w:rsidP="0036640A"/>
    <w:p w:rsidR="0036640A" w:rsidRPr="0036640A" w:rsidRDefault="0036640A" w:rsidP="0036640A"/>
    <w:p w:rsidR="0036640A" w:rsidRPr="0036640A" w:rsidRDefault="0036640A" w:rsidP="0036640A"/>
    <w:p w:rsidR="0036640A" w:rsidRPr="0036640A" w:rsidRDefault="004E1AC3" w:rsidP="0036640A">
      <w:r>
        <w:rPr>
          <w:noProof/>
          <w:lang w:eastAsia="ru-RU"/>
        </w:rPr>
        <w:pict>
          <v:rect id="_x0000_s1056" style="position:absolute;margin-left:273.5pt;margin-top:13.8pt;width:261.2pt;height:246.15pt;z-index:251695104">
            <v:textbox style="mso-next-textbox:#_x0000_s1056">
              <w:txbxContent>
                <w:p w:rsidR="0036640A" w:rsidRPr="00F37635" w:rsidRDefault="0036640A" w:rsidP="003664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7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Моя точка зрения.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Доля развивающихся стран в </w:t>
                  </w:r>
                  <w:r w:rsidR="000835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производстве цветных металлов растёт усиленными темпами по сравнению с развитыми странами, так как 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</w:p>
    <w:p w:rsidR="0036640A" w:rsidRPr="0036640A" w:rsidRDefault="0036640A" w:rsidP="0036640A"/>
    <w:p w:rsidR="0036640A" w:rsidRPr="0036640A" w:rsidRDefault="0036640A" w:rsidP="0036640A"/>
    <w:p w:rsidR="0036640A" w:rsidRPr="0036640A" w:rsidRDefault="004E1AC3" w:rsidP="0036640A">
      <w:r>
        <w:rPr>
          <w:noProof/>
          <w:lang w:eastAsia="ru-RU"/>
        </w:rPr>
        <w:pict>
          <v:rect id="_x0000_s1054" style="position:absolute;margin-left:-7.85pt;margin-top:12.85pt;width:272.1pt;height:170.8pt;z-index:251693056">
            <v:textbox style="mso-next-textbox:#_x0000_s1054">
              <w:txbxContent>
                <w:p w:rsidR="0036640A" w:rsidRPr="00F37635" w:rsidRDefault="0036640A" w:rsidP="003664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7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Моя точка зрения.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Почему Китай, Чили, Бразилия, Индия, Венесуэла размещают и развивают цветную металлургию? _____ 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</w:p>
    <w:p w:rsidR="00C61804" w:rsidRPr="0036640A" w:rsidRDefault="0036640A" w:rsidP="0036640A">
      <w:pPr>
        <w:tabs>
          <w:tab w:val="left" w:pos="6078"/>
        </w:tabs>
      </w:pPr>
      <w:r>
        <w:tab/>
      </w:r>
    </w:p>
    <w:sectPr w:rsidR="00C61804" w:rsidRPr="0036640A" w:rsidSect="00A7564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Book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agmaticaBold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26AC"/>
    <w:multiLevelType w:val="multilevel"/>
    <w:tmpl w:val="BE7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5644"/>
    <w:rsid w:val="00027BB9"/>
    <w:rsid w:val="00083509"/>
    <w:rsid w:val="0017409F"/>
    <w:rsid w:val="00246A5F"/>
    <w:rsid w:val="0036640A"/>
    <w:rsid w:val="004E1AC3"/>
    <w:rsid w:val="00736F1C"/>
    <w:rsid w:val="00795A7B"/>
    <w:rsid w:val="007D0907"/>
    <w:rsid w:val="009C7549"/>
    <w:rsid w:val="00A75644"/>
    <w:rsid w:val="00C61804"/>
    <w:rsid w:val="00D33319"/>
    <w:rsid w:val="00E14CA2"/>
    <w:rsid w:val="00F271AB"/>
    <w:rsid w:val="00F3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7564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7564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75644"/>
    <w:rPr>
      <w:sz w:val="20"/>
      <w:szCs w:val="20"/>
    </w:rPr>
  </w:style>
  <w:style w:type="character" w:styleId="a6">
    <w:name w:val="Hyperlink"/>
    <w:basedOn w:val="a0"/>
    <w:uiPriority w:val="99"/>
    <w:unhideWhenUsed/>
    <w:rsid w:val="00A7564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644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33319"/>
    <w:rPr>
      <w:b/>
      <w:bCs/>
    </w:rPr>
  </w:style>
  <w:style w:type="paragraph" w:styleId="aa">
    <w:name w:val="Normal (Web)"/>
    <w:basedOn w:val="a"/>
    <w:uiPriority w:val="99"/>
    <w:semiHidden/>
    <w:unhideWhenUsed/>
    <w:rsid w:val="00D33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D33319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D333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Страны-лидеры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по добыче бокситов, </a:t>
            </a:r>
          </a:p>
          <a:p>
            <a:pPr>
              <a:defRPr/>
            </a:pP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млн. тонн в год (2019 год)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270227510416082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447211984054E-3"/>
                  <c:y val="5.7519192368456406E-3"/>
                </c:manualLayout>
              </c:layout>
              <c:showVal val="1"/>
            </c:dLbl>
            <c:dLbl>
              <c:idx val="3"/>
              <c:layout>
                <c:manualLayout>
                  <c:x val="6.2817448621996078E-4"/>
                  <c:y val="1.7630107347538251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496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Австралия</c:v>
                </c:pt>
                <c:pt idx="1">
                  <c:v>Китай</c:v>
                </c:pt>
                <c:pt idx="2">
                  <c:v>Бразилия</c:v>
                </c:pt>
                <c:pt idx="3">
                  <c:v>Гвинея</c:v>
                </c:pt>
                <c:pt idx="4">
                  <c:v>Индия</c:v>
                </c:pt>
                <c:pt idx="5">
                  <c:v>Ямайка</c:v>
                </c:pt>
                <c:pt idx="6">
                  <c:v>Казахстан</c:v>
                </c:pt>
                <c:pt idx="7">
                  <c:v>Россия</c:v>
                </c:pt>
                <c:pt idx="8">
                  <c:v>Суринам</c:v>
                </c:pt>
                <c:pt idx="9">
                  <c:v>Венесуэла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81</c:v>
                </c:pt>
                <c:pt idx="1">
                  <c:v>47</c:v>
                </c:pt>
                <c:pt idx="2">
                  <c:v>32.5</c:v>
                </c:pt>
                <c:pt idx="3">
                  <c:v>19.3</c:v>
                </c:pt>
                <c:pt idx="4">
                  <c:v>19</c:v>
                </c:pt>
                <c:pt idx="5">
                  <c:v>9.8000000000000007</c:v>
                </c:pt>
                <c:pt idx="6">
                  <c:v>5.5</c:v>
                </c:pt>
                <c:pt idx="7">
                  <c:v>5.3</c:v>
                </c:pt>
                <c:pt idx="8">
                  <c:v>2.7</c:v>
                </c:pt>
                <c:pt idx="9">
                  <c:v>2.2000000000000002</c:v>
                </c:pt>
              </c:numCache>
            </c:numRef>
          </c:val>
        </c:ser>
        <c:axId val="445414016"/>
        <c:axId val="445772160"/>
      </c:barChart>
      <c:catAx>
        <c:axId val="44541401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45772160"/>
        <c:crosses val="autoZero"/>
        <c:auto val="1"/>
        <c:lblAlgn val="ctr"/>
        <c:lblOffset val="100"/>
      </c:catAx>
      <c:valAx>
        <c:axId val="445772160"/>
        <c:scaling>
          <c:orientation val="minMax"/>
        </c:scaling>
        <c:axPos val="l"/>
        <c:majorGridlines/>
        <c:numFmt formatCode="General" sourceLinked="1"/>
        <c:tickLblPos val="nextTo"/>
        <c:crossAx val="44541401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00">
                <a:latin typeface="Times New Roman" pitchFamily="18" charset="0"/>
                <a:cs typeface="Times New Roman" pitchFamily="18" charset="0"/>
              </a:rPr>
              <a:t>Страны-лидеры</a:t>
            </a:r>
            <a:r>
              <a:rPr lang="ru-RU" sz="800" baseline="0">
                <a:latin typeface="Times New Roman" pitchFamily="18" charset="0"/>
                <a:cs typeface="Times New Roman" pitchFamily="18" charset="0"/>
              </a:rPr>
              <a:t> по добыче медных руд </a:t>
            </a:r>
          </a:p>
          <a:p>
            <a:pPr>
              <a:defRPr/>
            </a:pPr>
            <a:r>
              <a:rPr lang="ru-RU" sz="800" baseline="0">
                <a:latin typeface="Times New Roman" pitchFamily="18" charset="0"/>
                <a:cs typeface="Times New Roman" pitchFamily="18" charset="0"/>
              </a:rPr>
              <a:t>тыс. тонн в год</a:t>
            </a:r>
            <a:endParaRPr lang="ru-RU" sz="8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270227510416093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447211984076E-3"/>
                  <c:y val="5.7519192368456406E-3"/>
                </c:manualLayout>
              </c:layout>
              <c:showVal val="1"/>
            </c:dLbl>
            <c:dLbl>
              <c:idx val="3"/>
              <c:layout>
                <c:manualLayout>
                  <c:x val="6.2817448621996111E-4"/>
                  <c:y val="1.7630107347538261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518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Чили</c:v>
                </c:pt>
                <c:pt idx="1">
                  <c:v>США</c:v>
                </c:pt>
                <c:pt idx="2">
                  <c:v>Перу</c:v>
                </c:pt>
                <c:pt idx="3">
                  <c:v>Австралия</c:v>
                </c:pt>
                <c:pt idx="4">
                  <c:v>Индонезия</c:v>
                </c:pt>
                <c:pt idx="5">
                  <c:v>Китай</c:v>
                </c:pt>
                <c:pt idx="6">
                  <c:v>Россия</c:v>
                </c:pt>
                <c:pt idx="7">
                  <c:v>Канада</c:v>
                </c:pt>
                <c:pt idx="8">
                  <c:v>Замбия</c:v>
                </c:pt>
                <c:pt idx="9">
                  <c:v>Польша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5400</c:v>
                </c:pt>
                <c:pt idx="1">
                  <c:v>1120</c:v>
                </c:pt>
                <c:pt idx="2">
                  <c:v>1050</c:v>
                </c:pt>
                <c:pt idx="3">
                  <c:v>950</c:v>
                </c:pt>
                <c:pt idx="4">
                  <c:v>800</c:v>
                </c:pt>
                <c:pt idx="5">
                  <c:v>760</c:v>
                </c:pt>
                <c:pt idx="6">
                  <c:v>675</c:v>
                </c:pt>
                <c:pt idx="7">
                  <c:v>600</c:v>
                </c:pt>
                <c:pt idx="8">
                  <c:v>540</c:v>
                </c:pt>
                <c:pt idx="9">
                  <c:v>525</c:v>
                </c:pt>
              </c:numCache>
            </c:numRef>
          </c:val>
        </c:ser>
        <c:axId val="459539584"/>
        <c:axId val="459577216"/>
      </c:barChart>
      <c:catAx>
        <c:axId val="45953958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9577216"/>
        <c:crosses val="autoZero"/>
        <c:auto val="1"/>
        <c:lblAlgn val="ctr"/>
        <c:lblOffset val="100"/>
      </c:catAx>
      <c:valAx>
        <c:axId val="459577216"/>
        <c:scaling>
          <c:orientation val="minMax"/>
        </c:scaling>
        <c:axPos val="l"/>
        <c:majorGridlines/>
        <c:numFmt formatCode="General" sourceLinked="1"/>
        <c:tickLblPos val="nextTo"/>
        <c:crossAx val="45953958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B684AD-3213-4A1B-AA4C-36BE5316CE2A}"/>
</file>

<file path=customXml/itemProps2.xml><?xml version="1.0" encoding="utf-8"?>
<ds:datastoreItem xmlns:ds="http://schemas.openxmlformats.org/officeDocument/2006/customXml" ds:itemID="{FA9D76D2-6F3B-4CD2-A0C5-3CD614680AC1}"/>
</file>

<file path=customXml/itemProps3.xml><?xml version="1.0" encoding="utf-8"?>
<ds:datastoreItem xmlns:ds="http://schemas.openxmlformats.org/officeDocument/2006/customXml" ds:itemID="{9CDF4811-AD5D-425B-B2E6-3FD96757D4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7</cp:revision>
  <dcterms:created xsi:type="dcterms:W3CDTF">2019-08-06T19:33:00Z</dcterms:created>
  <dcterms:modified xsi:type="dcterms:W3CDTF">2022-03-15T05:24:00Z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