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1D" w:rsidRPr="003A42C7" w:rsidRDefault="00F9631D" w:rsidP="00F9631D">
      <w:pPr>
        <w:pStyle w:val="a4"/>
        <w:jc w:val="center"/>
        <w:rPr>
          <w:color w:val="000000"/>
          <w:sz w:val="27"/>
          <w:szCs w:val="27"/>
        </w:rPr>
      </w:pPr>
      <w:r w:rsidRPr="003A42C7">
        <w:rPr>
          <w:color w:val="000000"/>
          <w:sz w:val="27"/>
          <w:szCs w:val="27"/>
        </w:rPr>
        <w:t>СЕМИНАР «ДИСТАНЦИОННОЕ ДОПОЛНИТЕЛЬНОЕ ОБРАЗОВАНИЕ: НОВЫЙ ФОРМАТ.»</w:t>
      </w:r>
    </w:p>
    <w:p w:rsidR="00F9631D" w:rsidRPr="003A42C7" w:rsidRDefault="00F9631D" w:rsidP="00F96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декабря 2020 года 10.00-11.4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F9631D" w:rsidRDefault="00F9631D" w:rsidP="00F9631D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2"/>
        <w:gridCol w:w="3114"/>
      </w:tblGrid>
      <w:tr w:rsidR="00F9631D" w:rsidTr="00DB0D63">
        <w:tc>
          <w:tcPr>
            <w:tcW w:w="1129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102" w:type="dxa"/>
          </w:tcPr>
          <w:p w:rsidR="00F9631D" w:rsidRPr="00140231" w:rsidRDefault="00F9631D" w:rsidP="00DB0D63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140231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Тема выступления</w:t>
            </w:r>
          </w:p>
        </w:tc>
        <w:tc>
          <w:tcPr>
            <w:tcW w:w="3114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Спикер</w:t>
            </w:r>
          </w:p>
        </w:tc>
      </w:tr>
      <w:tr w:rsidR="00F9631D" w:rsidTr="00DB0D63">
        <w:tc>
          <w:tcPr>
            <w:tcW w:w="1129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10.00-10</w:t>
            </w:r>
            <w:r w:rsidRPr="00140231">
              <w:rPr>
                <w:rFonts w:ascii="Times New Roman" w:hAnsi="Times New Roman" w:cs="Times New Roman"/>
                <w:lang w:val="en-US"/>
              </w:rPr>
              <w:t>.</w:t>
            </w:r>
            <w:r w:rsidRPr="001402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2" w:type="dxa"/>
          </w:tcPr>
          <w:p w:rsidR="00F9631D" w:rsidRPr="00140231" w:rsidRDefault="00F9631D" w:rsidP="00DB0D63">
            <w:pPr>
              <w:shd w:val="clear" w:color="auto" w:fill="FFFFFF"/>
              <w:ind w:left="-1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140231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Развитие дистанционных форм дополнительного образования в Костромской области.</w:t>
            </w:r>
          </w:p>
        </w:tc>
        <w:tc>
          <w:tcPr>
            <w:tcW w:w="3114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Ручко Лариса Сергеевна, заведующая кафедрой воспитания и психологического сопровождения ОГБОУ ДПО «КОИРО»</w:t>
            </w:r>
          </w:p>
        </w:tc>
      </w:tr>
      <w:tr w:rsidR="00F9631D" w:rsidTr="00DB0D63">
        <w:tc>
          <w:tcPr>
            <w:tcW w:w="1129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  <w:lang w:val="en-US"/>
              </w:rPr>
            </w:pPr>
            <w:r w:rsidRPr="00140231">
              <w:rPr>
                <w:rFonts w:ascii="Times New Roman" w:hAnsi="Times New Roman" w:cs="Times New Roman"/>
                <w:lang w:val="en-US"/>
              </w:rPr>
              <w:t>10.10-10.20</w:t>
            </w:r>
          </w:p>
        </w:tc>
        <w:tc>
          <w:tcPr>
            <w:tcW w:w="5102" w:type="dxa"/>
          </w:tcPr>
          <w:p w:rsidR="00F9631D" w:rsidRPr="00140231" w:rsidRDefault="00F9631D" w:rsidP="00DB0D63">
            <w:pPr>
              <w:shd w:val="clear" w:color="auto" w:fill="FFFFFF"/>
              <w:spacing w:line="375" w:lineRule="atLeast"/>
              <w:ind w:left="-1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140231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Квест "Экологическая катастрофа"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 xml:space="preserve"> Мухина Ольга Александровна, 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 xml:space="preserve">  Валяева Елизавета Владимировна,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 xml:space="preserve"> Шевченко Оксана Александровна, методисты</w:t>
            </w:r>
            <w:r w:rsidRPr="00140231">
              <w:rPr>
                <w:rFonts w:ascii="Times New Roman" w:hAnsi="Times New Roman" w:cs="Times New Roman"/>
              </w:rPr>
              <w:br/>
            </w: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ГБУ ДО   "Центр научно-технического творчества и детско-юношеского туризма "Истоки"</w:t>
            </w:r>
          </w:p>
        </w:tc>
      </w:tr>
      <w:tr w:rsidR="00F9631D" w:rsidTr="00DB0D63">
        <w:tc>
          <w:tcPr>
            <w:tcW w:w="1129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  <w:lang w:val="en-US"/>
              </w:rPr>
            </w:pPr>
            <w:r w:rsidRPr="00140231">
              <w:rPr>
                <w:rFonts w:ascii="Times New Roman" w:hAnsi="Times New Roman" w:cs="Times New Roman"/>
                <w:lang w:val="en-US"/>
              </w:rPr>
              <w:t>10.20-10.30</w:t>
            </w:r>
          </w:p>
        </w:tc>
        <w:tc>
          <w:tcPr>
            <w:tcW w:w="5102" w:type="dxa"/>
          </w:tcPr>
          <w:p w:rsidR="00F9631D" w:rsidRPr="00140231" w:rsidRDefault="00F9631D" w:rsidP="00DB0D63">
            <w:pPr>
              <w:shd w:val="clear" w:color="auto" w:fill="FFFFFF"/>
              <w:ind w:left="-17"/>
              <w:jc w:val="both"/>
              <w:outlineLvl w:val="0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40231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Профильная экологическая трудовая смена «Эко Драйвер»</w:t>
            </w: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14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Дувакина Александра Александровна - старший методист,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Баукина Елена Владимировна - педагог-организатор,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Белянкин Олег Александрович, Камальдинова Ирина Вениаминовна,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Попова Елена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Сергеевна - педагоги дополнительного образования МБУ ДО   города Костромы "Центр естественнонаучного развития "ЭКОсфера" (Станция юных натуралистов) имени выдающегося земляка Зубкова Виктора Федоровича</w:t>
            </w:r>
          </w:p>
        </w:tc>
      </w:tr>
      <w:tr w:rsidR="00F9631D" w:rsidTr="00DB0D63">
        <w:tc>
          <w:tcPr>
            <w:tcW w:w="1129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  <w:lang w:val="en-US"/>
              </w:rPr>
            </w:pPr>
            <w:r w:rsidRPr="00140231">
              <w:rPr>
                <w:rFonts w:ascii="Times New Roman" w:hAnsi="Times New Roman" w:cs="Times New Roman"/>
                <w:lang w:val="en-US"/>
              </w:rPr>
              <w:t>10.</w:t>
            </w:r>
            <w:r w:rsidRPr="00140231">
              <w:rPr>
                <w:rFonts w:ascii="Times New Roman" w:hAnsi="Times New Roman" w:cs="Times New Roman"/>
              </w:rPr>
              <w:t>3</w:t>
            </w:r>
            <w:r w:rsidRPr="00140231">
              <w:rPr>
                <w:rFonts w:ascii="Times New Roman" w:hAnsi="Times New Roman" w:cs="Times New Roman"/>
                <w:lang w:val="en-US"/>
              </w:rPr>
              <w:t>0-10.40</w:t>
            </w:r>
          </w:p>
        </w:tc>
        <w:tc>
          <w:tcPr>
            <w:tcW w:w="5102" w:type="dxa"/>
          </w:tcPr>
          <w:p w:rsidR="00F9631D" w:rsidRPr="00140231" w:rsidRDefault="00F9631D" w:rsidP="00DB0D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Информационно-образовательный проект</w:t>
            </w:r>
          </w:p>
          <w:p w:rsidR="00F9631D" w:rsidRPr="00140231" w:rsidRDefault="00F9631D" w:rsidP="00DB0D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«Путешествие в страну «Футбол»»</w:t>
            </w:r>
          </w:p>
          <w:p w:rsidR="00F9631D" w:rsidRPr="00140231" w:rsidRDefault="00F9631D" w:rsidP="00DB0D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(электронный справочник)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Веселов Владислав Владимирович,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 Махалов Евгений Сергеевич педагоги дополнительного образования МБУ ДО города Костромы Детско-юношеский центр «Ровесник»</w:t>
            </w:r>
          </w:p>
        </w:tc>
      </w:tr>
      <w:tr w:rsidR="00F9631D" w:rsidTr="00DB0D63">
        <w:tc>
          <w:tcPr>
            <w:tcW w:w="1129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  <w:lang w:val="en-US"/>
              </w:rPr>
            </w:pPr>
            <w:r w:rsidRPr="0014023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140231">
              <w:rPr>
                <w:rFonts w:ascii="Times New Roman" w:hAnsi="Times New Roman" w:cs="Times New Roman"/>
              </w:rPr>
              <w:t>0</w:t>
            </w:r>
            <w:r w:rsidRPr="00140231">
              <w:rPr>
                <w:rFonts w:ascii="Times New Roman" w:hAnsi="Times New Roman" w:cs="Times New Roman"/>
                <w:lang w:val="en-US"/>
              </w:rPr>
              <w:t>.40-10.50</w:t>
            </w:r>
          </w:p>
        </w:tc>
        <w:tc>
          <w:tcPr>
            <w:tcW w:w="5102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  <w:color w:val="000000"/>
              </w:rPr>
              <w:t>Образовательный проект online марафон «Новые горизонты» в области хореографического искусства</w:t>
            </w:r>
          </w:p>
        </w:tc>
        <w:tc>
          <w:tcPr>
            <w:tcW w:w="3114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Зацепина Татьяна Николаевна,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0231">
              <w:rPr>
                <w:rFonts w:ascii="Times New Roman" w:hAnsi="Times New Roman" w:cs="Times New Roman"/>
              </w:rPr>
              <w:t xml:space="preserve"> Атаманова Ольга Евгеньевна</w:t>
            </w: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ДО   города Костромы «Детская школа искусств № 2 г. Костромы»</w:t>
            </w:r>
          </w:p>
        </w:tc>
      </w:tr>
      <w:tr w:rsidR="00F9631D" w:rsidTr="00DB0D63">
        <w:tc>
          <w:tcPr>
            <w:tcW w:w="1129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  <w:lang w:val="en-US"/>
              </w:rPr>
            </w:pPr>
            <w:r w:rsidRPr="00140231">
              <w:rPr>
                <w:rFonts w:ascii="Times New Roman" w:hAnsi="Times New Roman" w:cs="Times New Roman"/>
                <w:lang w:val="en-US"/>
              </w:rPr>
              <w:t>10.50-11.00</w:t>
            </w:r>
          </w:p>
        </w:tc>
        <w:tc>
          <w:tcPr>
            <w:tcW w:w="5102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0231">
              <w:rPr>
                <w:rFonts w:ascii="Times New Roman" w:hAnsi="Times New Roman" w:cs="Times New Roman"/>
              </w:rPr>
              <w:t>Использование цифровых ресурсов в реализации программ технической направленности</w:t>
            </w:r>
          </w:p>
        </w:tc>
        <w:tc>
          <w:tcPr>
            <w:tcW w:w="3114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Морозенко Анна Сергеевна,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Александрова Ольга Александровна, педагоги дополнительного образования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МБУДО «Дом творчества «Истоки» городского округа город Волгореченск Костромской области</w:t>
            </w:r>
          </w:p>
        </w:tc>
      </w:tr>
      <w:tr w:rsidR="00F9631D" w:rsidTr="00DB0D63">
        <w:tc>
          <w:tcPr>
            <w:tcW w:w="1129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  <w:lang w:val="en-US"/>
              </w:rPr>
            </w:pPr>
            <w:r w:rsidRPr="00140231">
              <w:rPr>
                <w:rFonts w:ascii="Times New Roman" w:hAnsi="Times New Roman" w:cs="Times New Roman"/>
                <w:lang w:val="en-US"/>
              </w:rPr>
              <w:t>11.00-11.10</w:t>
            </w:r>
          </w:p>
        </w:tc>
        <w:tc>
          <w:tcPr>
            <w:tcW w:w="5102" w:type="dxa"/>
          </w:tcPr>
          <w:p w:rsidR="00F9631D" w:rsidRPr="00140231" w:rsidRDefault="00F9631D" w:rsidP="00DB0D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40231">
              <w:rPr>
                <w:bCs/>
                <w:color w:val="000000"/>
                <w:sz w:val="22"/>
                <w:szCs w:val="22"/>
              </w:rPr>
              <w:t>Образовательный проект «Кострома туристическая»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9631D" w:rsidRDefault="00F9631D" w:rsidP="00F9631D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Костромитина Светлана Павловна, старший методист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9631D" w:rsidRPr="00140231" w:rsidRDefault="00F9631D" w:rsidP="00F9631D">
            <w:pPr>
              <w:jc w:val="both"/>
              <w:rPr>
                <w:rFonts w:ascii="Times New Roman" w:hAnsi="Times New Roman" w:cs="Times New Roman"/>
              </w:rPr>
            </w:pPr>
            <w:r w:rsidRPr="00F9631D">
              <w:rPr>
                <w:rFonts w:ascii="Times New Roman" w:hAnsi="Times New Roman" w:cs="Times New Roman"/>
              </w:rPr>
              <w:t>Хохлова Екатерина Евгеньевна, Алёхина Марина Ивановна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ГБУ ДО КО ЦТТ, структурное подразделение Детский технопарк "Кванториум"</w:t>
            </w:r>
          </w:p>
        </w:tc>
      </w:tr>
      <w:tr w:rsidR="00F9631D" w:rsidTr="00DB0D63">
        <w:tc>
          <w:tcPr>
            <w:tcW w:w="1129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  <w:lang w:val="en-US"/>
              </w:rPr>
            </w:pPr>
            <w:r w:rsidRPr="00140231">
              <w:rPr>
                <w:rFonts w:ascii="Times New Roman" w:hAnsi="Times New Roman" w:cs="Times New Roman"/>
                <w:lang w:val="en-US"/>
              </w:rPr>
              <w:t>11.10-11.20</w:t>
            </w:r>
          </w:p>
        </w:tc>
        <w:tc>
          <w:tcPr>
            <w:tcW w:w="5102" w:type="dxa"/>
          </w:tcPr>
          <w:p w:rsidR="00F9631D" w:rsidRPr="00140231" w:rsidRDefault="00F9631D" w:rsidP="00DB0D63">
            <w:pPr>
              <w:keepLines/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Муниципальный проект «Буйский район – виртуальный путеводитель».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Татаринцева Ирина Валерьевна, методист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Районный методический кабинет Управления образованием администрации Буйского муниципального района; Муниципальный опорный центр дополнительного образования</w:t>
            </w:r>
          </w:p>
        </w:tc>
      </w:tr>
      <w:tr w:rsidR="00F9631D" w:rsidTr="00DB0D63">
        <w:tc>
          <w:tcPr>
            <w:tcW w:w="1129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  <w:lang w:val="en-US"/>
              </w:rPr>
            </w:pPr>
            <w:r w:rsidRPr="00140231">
              <w:rPr>
                <w:rFonts w:ascii="Times New Roman" w:hAnsi="Times New Roman" w:cs="Times New Roman"/>
                <w:lang w:val="en-US"/>
              </w:rPr>
              <w:t>11.20-11.30</w:t>
            </w:r>
          </w:p>
        </w:tc>
        <w:tc>
          <w:tcPr>
            <w:tcW w:w="5102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  <w:color w:val="000000"/>
              </w:rPr>
              <w:t>Совещание у Президента по теме «История»</w:t>
            </w:r>
            <w:r w:rsidRPr="00140231">
              <w:rPr>
                <w:rFonts w:eastAsiaTheme="minorEastAsia" w:hAnsi="Calibri"/>
                <w:b/>
                <w:bCs/>
                <w:color w:val="00B0F0"/>
                <w:kern w:val="24"/>
              </w:rPr>
              <w:t xml:space="preserve"> </w:t>
            </w:r>
            <w:r w:rsidRPr="00140231">
              <w:rPr>
                <w:rFonts w:ascii="Times New Roman" w:hAnsi="Times New Roman" w:cs="Times New Roman"/>
                <w:bCs/>
                <w:color w:val="000000"/>
              </w:rPr>
              <w:t>Ситуационно-игровое моделирование.</w:t>
            </w:r>
          </w:p>
        </w:tc>
        <w:tc>
          <w:tcPr>
            <w:tcW w:w="3114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Цветков Николай Владимирович, педагог дополнительного образования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lastRenderedPageBreak/>
              <w:t xml:space="preserve"> Смоленцева Вероника Александровна педагог-организатор,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Волкова Алла Ивановна заместитель директора,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>Калашникова Вера Александровна педагог дополнительного образования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</w:rPr>
              <w:t xml:space="preserve">  МБУ ДО города Костромы «Центр внешкольной работы «Беркут» имени Героя Советского Союза О. А. Юрасова»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631D" w:rsidTr="00DB0D63">
        <w:tc>
          <w:tcPr>
            <w:tcW w:w="1129" w:type="dxa"/>
          </w:tcPr>
          <w:p w:rsidR="00F9631D" w:rsidRPr="00140231" w:rsidRDefault="00F9631D" w:rsidP="00DB0D63">
            <w:pPr>
              <w:rPr>
                <w:rFonts w:ascii="Times New Roman" w:hAnsi="Times New Roman" w:cs="Times New Roman"/>
                <w:lang w:val="en-US"/>
              </w:rPr>
            </w:pPr>
            <w:r w:rsidRPr="00140231">
              <w:rPr>
                <w:rFonts w:ascii="Times New Roman" w:hAnsi="Times New Roman" w:cs="Times New Roman"/>
                <w:lang w:val="en-US"/>
              </w:rPr>
              <w:lastRenderedPageBreak/>
              <w:t>11.30-11.40</w:t>
            </w:r>
          </w:p>
        </w:tc>
        <w:tc>
          <w:tcPr>
            <w:tcW w:w="5102" w:type="dxa"/>
          </w:tcPr>
          <w:p w:rsidR="00F9631D" w:rsidRPr="00140231" w:rsidRDefault="00F9631D" w:rsidP="00DB0D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Онлайн-акция «Память хранят живые».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Леонова Ирина Юрьевна Мартьянова Лилия Сергеевна Ивачёва Инга Вячеславовна</w:t>
            </w:r>
          </w:p>
          <w:p w:rsidR="00F9631D" w:rsidRPr="00140231" w:rsidRDefault="00F9631D" w:rsidP="00DB0D63">
            <w:pPr>
              <w:jc w:val="both"/>
              <w:rPr>
                <w:rFonts w:ascii="Times New Roman" w:hAnsi="Times New Roman" w:cs="Times New Roman"/>
              </w:rPr>
            </w:pPr>
            <w:r w:rsidRPr="001402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  города Костромы «Детско-юношеский центр "АРС"»</w:t>
            </w:r>
          </w:p>
        </w:tc>
      </w:tr>
    </w:tbl>
    <w:p w:rsidR="00F9631D" w:rsidRDefault="00F9631D" w:rsidP="00F9631D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6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</w:p>
    <w:p w:rsidR="00F9631D" w:rsidRDefault="00F9631D" w:rsidP="00F9631D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F9631D" w:rsidRDefault="00F9631D" w:rsidP="00F9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31D" w:rsidRPr="000579EF" w:rsidRDefault="00F9631D" w:rsidP="00F9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9EF">
        <w:rPr>
          <w:rFonts w:ascii="Times New Roman" w:hAnsi="Times New Roman" w:cs="Times New Roman"/>
          <w:sz w:val="24"/>
          <w:szCs w:val="24"/>
        </w:rPr>
        <w:t>Модератор</w:t>
      </w:r>
      <w:r>
        <w:rPr>
          <w:rFonts w:ascii="Times New Roman" w:hAnsi="Times New Roman" w:cs="Times New Roman"/>
          <w:sz w:val="24"/>
          <w:szCs w:val="24"/>
        </w:rPr>
        <w:t xml:space="preserve"> :  </w:t>
      </w:r>
      <w:r w:rsidRPr="000579EF">
        <w:rPr>
          <w:rFonts w:ascii="Times New Roman" w:hAnsi="Times New Roman" w:cs="Times New Roman"/>
          <w:sz w:val="24"/>
          <w:szCs w:val="24"/>
        </w:rPr>
        <w:t>Козявина Ирина Николаевна –старший преподаватель кафедры воспитания и психологического сопровождения ОГБО ДПО «КОИРО»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7AE" w:rsidRDefault="005167AE"/>
    <w:sectPr w:rsidR="005167AE" w:rsidSect="003628BD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1D"/>
    <w:rsid w:val="005167AE"/>
    <w:rsid w:val="00F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CF8A-4D9E-4A04-83DF-34D79F39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9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0C592-BC75-470C-8BCB-BA06CF5D890F}"/>
</file>

<file path=customXml/itemProps2.xml><?xml version="1.0" encoding="utf-8"?>
<ds:datastoreItem xmlns:ds="http://schemas.openxmlformats.org/officeDocument/2006/customXml" ds:itemID="{2429F91B-1326-4047-AA89-20C21F0C77FF}"/>
</file>

<file path=customXml/itemProps3.xml><?xml version="1.0" encoding="utf-8"?>
<ds:datastoreItem xmlns:ds="http://schemas.openxmlformats.org/officeDocument/2006/customXml" ds:itemID="{A2C6ADF3-7051-4F70-BB1A-BF4503627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2020-12-03T12:42:00Z</dcterms:created>
  <dcterms:modified xsi:type="dcterms:W3CDTF">2020-12-03T12:44:00Z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