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FB" w:rsidRPr="009E017C" w:rsidRDefault="009E017C" w:rsidP="009E017C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 w:rsidRPr="009E017C">
        <w:rPr>
          <w:color w:val="000000"/>
          <w:sz w:val="28"/>
          <w:szCs w:val="28"/>
          <w:shd w:val="clear" w:color="auto" w:fill="FFFFFF"/>
        </w:rPr>
        <w:t xml:space="preserve">График </w:t>
      </w:r>
      <w:proofErr w:type="spellStart"/>
      <w:r w:rsidRPr="009E017C">
        <w:rPr>
          <w:color w:val="000000"/>
          <w:sz w:val="28"/>
          <w:szCs w:val="28"/>
          <w:shd w:val="clear" w:color="auto" w:fill="FFFFFF"/>
        </w:rPr>
        <w:t>вебинаров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363"/>
        <w:gridCol w:w="4569"/>
      </w:tblGrid>
      <w:tr w:rsidR="009E017C" w:rsidTr="009E017C">
        <w:trPr>
          <w:trHeight w:val="941"/>
        </w:trPr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Дата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  <w:shd w:val="clear" w:color="auto" w:fill="FFFFFF"/>
              </w:rPr>
              <w:t>Тема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  <w:shd w:val="clear" w:color="auto" w:fill="FFFFFF"/>
              </w:rPr>
              <w:t>Муниципальный район</w:t>
            </w:r>
          </w:p>
        </w:tc>
      </w:tr>
      <w:tr w:rsidR="009E017C" w:rsidTr="009E017C">
        <w:trPr>
          <w:trHeight w:val="941"/>
        </w:trPr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10 Ноября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>азвитие социальной активности детей средствами дополнительного образования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017C">
              <w:rPr>
                <w:color w:val="000000"/>
                <w:shd w:val="clear" w:color="auto" w:fill="FFFFFF"/>
              </w:rPr>
              <w:t xml:space="preserve">Муниципальный район город </w:t>
            </w:r>
            <w:proofErr w:type="spellStart"/>
            <w:r w:rsidRPr="009E017C">
              <w:rPr>
                <w:color w:val="000000"/>
                <w:shd w:val="clear" w:color="auto" w:fill="FFFFFF"/>
              </w:rPr>
              <w:t>Нея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9E017C">
              <w:rPr>
                <w:color w:val="000000"/>
                <w:shd w:val="clear" w:color="auto" w:fill="FFFFFF"/>
              </w:rPr>
              <w:t>Нейский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район  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017C">
              <w:rPr>
                <w:color w:val="000000"/>
                <w:shd w:val="clear" w:color="auto" w:fill="FFFFFF"/>
              </w:rPr>
              <w:t xml:space="preserve">Муниципальный район город Нерехта и </w:t>
            </w:r>
            <w:proofErr w:type="spellStart"/>
            <w:r w:rsidRPr="009E017C">
              <w:rPr>
                <w:color w:val="000000"/>
                <w:shd w:val="clear" w:color="auto" w:fill="FFFFFF"/>
              </w:rPr>
              <w:t>Нерехтский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район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24 ноября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>азвитие социальной активности детей средствами дополнительного образования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bookmarkStart w:id="0" w:name="_GoBack"/>
            <w:bookmarkEnd w:id="0"/>
            <w:r w:rsidRPr="009E017C">
              <w:rPr>
                <w:color w:val="000000"/>
                <w:shd w:val="clear" w:color="auto" w:fill="FFFFFF"/>
              </w:rPr>
              <w:t xml:space="preserve">ородской округ город Волгореченск  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Красносельский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8 декабря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 xml:space="preserve">азвитие </w:t>
            </w:r>
            <w:proofErr w:type="spellStart"/>
            <w:r w:rsidRPr="009E017C">
              <w:rPr>
                <w:color w:val="000000"/>
              </w:rPr>
              <w:t>профориентационного</w:t>
            </w:r>
            <w:proofErr w:type="spellEnd"/>
            <w:r w:rsidRPr="009E017C">
              <w:rPr>
                <w:color w:val="000000"/>
              </w:rPr>
              <w:t xml:space="preserve"> потенциала дополнительного образования в соответствии с социально-экономическими потребностями региона и государства;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  <w:shd w:val="clear" w:color="auto" w:fill="FFFFFF"/>
              </w:rPr>
              <w:t>Галичский муниципальный район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Судиславский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22 декабря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>азвитие социальной активности детей средствами дополнительного образования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  <w:shd w:val="clear" w:color="auto" w:fill="FFFFFF"/>
              </w:rPr>
              <w:t>Островский муниципальный район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r w:rsidRPr="009E017C">
              <w:rPr>
                <w:color w:val="000000"/>
                <w:shd w:val="clear" w:color="auto" w:fill="FFFFFF"/>
              </w:rPr>
              <w:t>ород Кострома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19 января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>азвитие социальной активности детей средствами дополнительного образования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Парфеньевский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Кологривский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26 января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>азвитие социальной активности детей средствами дополнительного образования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</w:pPr>
            <w:r w:rsidRPr="009E017C">
              <w:t>городской округ город Буй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Кадыйский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ф</w:t>
            </w:r>
            <w:r w:rsidRPr="009E017C">
              <w:rPr>
                <w:color w:val="000000"/>
              </w:rPr>
              <w:t>евраля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 xml:space="preserve">азвитие </w:t>
            </w:r>
            <w:proofErr w:type="spellStart"/>
            <w:r w:rsidRPr="009E017C">
              <w:rPr>
                <w:color w:val="000000"/>
              </w:rPr>
              <w:t>профориентационного</w:t>
            </w:r>
            <w:proofErr w:type="spellEnd"/>
            <w:r w:rsidRPr="009E017C">
              <w:rPr>
                <w:color w:val="000000"/>
              </w:rPr>
              <w:t xml:space="preserve"> потенциала дополнительного образования в соответствии с социально-экономическими потребностями региона и государства;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Чухломский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 </w:t>
            </w:r>
            <w:proofErr w:type="spellStart"/>
            <w:r w:rsidRPr="009E017C">
              <w:rPr>
                <w:color w:val="000000"/>
                <w:shd w:val="clear" w:color="auto" w:fill="FFFFFF"/>
              </w:rPr>
              <w:t>район</w:t>
            </w:r>
            <w:proofErr w:type="spellEnd"/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Буйский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16 февраля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>азвитие социальной активности детей средствами дополнительного образования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  <w:shd w:val="clear" w:color="auto" w:fill="FFFFFF"/>
              </w:rPr>
              <w:t xml:space="preserve">Муниципальный район город </w:t>
            </w:r>
            <w:proofErr w:type="spellStart"/>
            <w:r w:rsidRPr="009E017C">
              <w:rPr>
                <w:color w:val="000000"/>
                <w:shd w:val="clear" w:color="auto" w:fill="FFFFFF"/>
              </w:rPr>
              <w:t>Мантурово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9E017C">
              <w:rPr>
                <w:color w:val="000000"/>
                <w:shd w:val="clear" w:color="auto" w:fill="FFFFFF"/>
              </w:rPr>
              <w:t>Мантуровский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район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  <w:shd w:val="clear" w:color="auto" w:fill="FFFFFF"/>
              </w:rPr>
              <w:t>Городской округ город Галич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9 марта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>азвитие социальной активности детей средствами дополнительного образования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Макарьевский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Межевской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16 марта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>азвитие социальной активности детей средствами дополнительного образования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Солигалический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 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Шарьинский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6 апреля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>азвитие социальной активности детей средствами дополнительного образования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  <w:shd w:val="clear" w:color="auto" w:fill="FFFFFF"/>
              </w:rPr>
              <w:t xml:space="preserve">Костромской муниципальный район 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Сусанинский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20 апреля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</w:rPr>
              <w:t>Р</w:t>
            </w:r>
            <w:r w:rsidRPr="009E017C">
              <w:rPr>
                <w:color w:val="000000"/>
              </w:rPr>
              <w:t>азвитие социальной активности детей средствами дополнительного образования</w:t>
            </w: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9E017C">
              <w:rPr>
                <w:color w:val="000000"/>
                <w:shd w:val="clear" w:color="auto" w:fill="FFFFFF"/>
              </w:rPr>
              <w:t>Пыщугский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 муниципальный</w:t>
            </w:r>
            <w:proofErr w:type="gramEnd"/>
            <w:r w:rsidRPr="009E017C">
              <w:rPr>
                <w:color w:val="000000"/>
                <w:shd w:val="clear" w:color="auto" w:fill="FFFFFF"/>
              </w:rPr>
              <w:t xml:space="preserve"> район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9E017C">
              <w:rPr>
                <w:color w:val="000000"/>
                <w:shd w:val="clear" w:color="auto" w:fill="FFFFFF"/>
              </w:rPr>
              <w:t>Антроповский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 муниципальный</w:t>
            </w:r>
            <w:proofErr w:type="gramEnd"/>
            <w:r w:rsidRPr="009E017C">
              <w:rPr>
                <w:color w:val="000000"/>
                <w:shd w:val="clear" w:color="auto" w:fill="FFFFFF"/>
              </w:rPr>
              <w:t xml:space="preserve"> район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11 мая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Поназыревский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</w:t>
            </w:r>
            <w:proofErr w:type="spellStart"/>
            <w:r w:rsidRPr="009E017C">
              <w:rPr>
                <w:color w:val="000000"/>
                <w:shd w:val="clear" w:color="auto" w:fill="FFFFFF"/>
              </w:rPr>
              <w:t>район</w:t>
            </w:r>
            <w:proofErr w:type="spellEnd"/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lastRenderedPageBreak/>
              <w:t>Павинский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lastRenderedPageBreak/>
              <w:t>25 мая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color w:val="000000"/>
                <w:shd w:val="clear" w:color="auto" w:fill="FFFFFF"/>
              </w:rPr>
            </w:pPr>
          </w:p>
        </w:tc>
        <w:tc>
          <w:tcPr>
            <w:tcW w:w="4569" w:type="dxa"/>
          </w:tcPr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E017C">
              <w:rPr>
                <w:color w:val="000000"/>
                <w:shd w:val="clear" w:color="auto" w:fill="FFFFFF"/>
              </w:rPr>
              <w:t>Городской округ город Шарья</w:t>
            </w:r>
          </w:p>
          <w:p w:rsidR="009E017C" w:rsidRPr="009E017C" w:rsidRDefault="009E017C" w:rsidP="009E017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proofErr w:type="spellStart"/>
            <w:r w:rsidRPr="009E017C">
              <w:rPr>
                <w:color w:val="000000"/>
                <w:shd w:val="clear" w:color="auto" w:fill="FFFFFF"/>
              </w:rPr>
              <w:t>Вохомский</w:t>
            </w:r>
            <w:proofErr w:type="spellEnd"/>
            <w:r w:rsidRPr="009E017C">
              <w:rPr>
                <w:color w:val="000000"/>
                <w:shd w:val="clear" w:color="auto" w:fill="FFFFFF"/>
              </w:rPr>
              <w:t xml:space="preserve"> муниципальный район</w:t>
            </w: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8 июня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4569" w:type="dxa"/>
          </w:tcPr>
          <w:p w:rsidR="009E017C" w:rsidRPr="009E017C" w:rsidRDefault="009E017C" w:rsidP="009F76FB">
            <w:pPr>
              <w:pStyle w:val="a3"/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</w:tr>
      <w:tr w:rsidR="009E017C" w:rsidTr="009E017C">
        <w:tc>
          <w:tcPr>
            <w:tcW w:w="1413" w:type="dxa"/>
          </w:tcPr>
          <w:p w:rsidR="009E017C" w:rsidRPr="009E017C" w:rsidRDefault="009E017C" w:rsidP="009F76FB">
            <w:pPr>
              <w:pStyle w:val="a3"/>
              <w:rPr>
                <w:color w:val="000000"/>
              </w:rPr>
            </w:pPr>
            <w:r w:rsidRPr="009E017C">
              <w:rPr>
                <w:color w:val="000000"/>
              </w:rPr>
              <w:t>22июня</w:t>
            </w:r>
          </w:p>
        </w:tc>
        <w:tc>
          <w:tcPr>
            <w:tcW w:w="3363" w:type="dxa"/>
          </w:tcPr>
          <w:p w:rsidR="009E017C" w:rsidRPr="009E017C" w:rsidRDefault="009E017C" w:rsidP="009F76FB">
            <w:pPr>
              <w:pStyle w:val="a3"/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4569" w:type="dxa"/>
          </w:tcPr>
          <w:p w:rsidR="009E017C" w:rsidRPr="009E017C" w:rsidRDefault="009E017C" w:rsidP="009F76FB">
            <w:pPr>
              <w:pStyle w:val="a3"/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</w:tr>
    </w:tbl>
    <w:p w:rsidR="00517257" w:rsidRDefault="00517257" w:rsidP="009F76FB">
      <w:pPr>
        <w:pStyle w:val="a3"/>
        <w:rPr>
          <w:color w:val="000000"/>
          <w:sz w:val="27"/>
          <w:szCs w:val="27"/>
        </w:rPr>
      </w:pPr>
    </w:p>
    <w:p w:rsidR="009F76FB" w:rsidRDefault="00D20342" w:rsidP="009F76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AB3262" w:rsidRPr="009F76FB" w:rsidRDefault="00AB3262" w:rsidP="009F76FB"/>
    <w:sectPr w:rsidR="00AB3262" w:rsidRPr="009F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FB"/>
    <w:rsid w:val="000628B1"/>
    <w:rsid w:val="0016750B"/>
    <w:rsid w:val="003B2FCA"/>
    <w:rsid w:val="00517257"/>
    <w:rsid w:val="007B4B09"/>
    <w:rsid w:val="009960C4"/>
    <w:rsid w:val="009E017C"/>
    <w:rsid w:val="009F76FB"/>
    <w:rsid w:val="00A34178"/>
    <w:rsid w:val="00AB3262"/>
    <w:rsid w:val="00C4058F"/>
    <w:rsid w:val="00C64E28"/>
    <w:rsid w:val="00D20342"/>
    <w:rsid w:val="00E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61731-51F8-4AC0-9DAF-A5FB857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F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A1B3E-6864-49F4-8D2D-4895CECDBFFE}"/>
</file>

<file path=customXml/itemProps2.xml><?xml version="1.0" encoding="utf-8"?>
<ds:datastoreItem xmlns:ds="http://schemas.openxmlformats.org/officeDocument/2006/customXml" ds:itemID="{4A9FF93D-B9BF-4C23-92AD-A5D05A5BDA57}"/>
</file>

<file path=customXml/itemProps3.xml><?xml version="1.0" encoding="utf-8"?>
<ds:datastoreItem xmlns:ds="http://schemas.openxmlformats.org/officeDocument/2006/customXml" ds:itemID="{7359F6E0-3C3A-442C-A216-E32C396C6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2020-11-10T06:30:00Z</cp:lastPrinted>
  <dcterms:created xsi:type="dcterms:W3CDTF">2020-10-27T08:20:00Z</dcterms:created>
  <dcterms:modified xsi:type="dcterms:W3CDTF">2020-11-11T10:20:00Z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