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33" w:rsidRPr="00A41526" w:rsidRDefault="00052C33" w:rsidP="00A41526">
      <w:pPr>
        <w:pStyle w:val="10"/>
        <w:keepNext/>
        <w:keepLines/>
        <w:shd w:val="clear" w:color="auto" w:fill="auto"/>
        <w:spacing w:after="224" w:line="276" w:lineRule="auto"/>
        <w:jc w:val="center"/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</w:pPr>
      <w:bookmarkStart w:id="0" w:name="bookmark0"/>
      <w:bookmarkStart w:id="1" w:name="_GoBack"/>
      <w:bookmarkEnd w:id="1"/>
      <w:r w:rsidRPr="00A41526"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  <w:t>Практическая работа</w:t>
      </w:r>
      <w:bookmarkEnd w:id="0"/>
    </w:p>
    <w:p w:rsidR="00A41526" w:rsidRDefault="00052C33" w:rsidP="00A41526">
      <w:pPr>
        <w:pStyle w:val="1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26"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  <w:t>Определение</w:t>
      </w:r>
      <w:r w:rsidRPr="00A415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526" w:rsidRPr="00A41526">
        <w:rPr>
          <w:rFonts w:ascii="Times New Roman" w:hAnsi="Times New Roman" w:cs="Times New Roman"/>
          <w:b/>
          <w:sz w:val="24"/>
          <w:szCs w:val="24"/>
        </w:rPr>
        <w:t>горных</w:t>
      </w:r>
      <w:r w:rsidRPr="00A41526"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  <w:t xml:space="preserve"> пород по</w:t>
      </w:r>
      <w:r w:rsidRPr="00A415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1526">
        <w:rPr>
          <w:rFonts w:ascii="Times New Roman" w:hAnsi="Times New Roman" w:cs="Times New Roman"/>
          <w:b/>
          <w:sz w:val="24"/>
          <w:szCs w:val="24"/>
        </w:rPr>
        <w:t>образцам</w:t>
      </w:r>
    </w:p>
    <w:p w:rsidR="00052C33" w:rsidRPr="00A41526" w:rsidRDefault="00052C33" w:rsidP="00A41526">
      <w:pPr>
        <w:pStyle w:val="1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26">
        <w:rPr>
          <w:rFonts w:ascii="Times New Roman" w:hAnsi="Times New Roman" w:cs="Times New Roman"/>
          <w:b/>
          <w:sz w:val="24"/>
          <w:szCs w:val="24"/>
        </w:rPr>
        <w:t>(в том</w:t>
      </w:r>
      <w:r w:rsidRPr="00A41526"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  <w:t xml:space="preserve"> числе </w:t>
      </w:r>
      <w:r w:rsidRPr="00A41526">
        <w:rPr>
          <w:rFonts w:ascii="Times New Roman" w:hAnsi="Times New Roman" w:cs="Times New Roman"/>
          <w:b/>
          <w:sz w:val="24"/>
          <w:szCs w:val="24"/>
        </w:rPr>
        <w:t>пород</w:t>
      </w:r>
      <w:r w:rsidRPr="00A41526">
        <w:rPr>
          <w:rStyle w:val="1285pt0pt"/>
          <w:rFonts w:ascii="Times New Roman" w:hAnsi="Times New Roman" w:cs="Times New Roman"/>
          <w:b/>
          <w:i w:val="0"/>
          <w:sz w:val="24"/>
          <w:szCs w:val="24"/>
        </w:rPr>
        <w:t xml:space="preserve"> своей местности по</w:t>
      </w:r>
      <w:r w:rsidRPr="00A41526">
        <w:rPr>
          <w:rFonts w:ascii="Times New Roman" w:hAnsi="Times New Roman" w:cs="Times New Roman"/>
          <w:b/>
          <w:sz w:val="24"/>
          <w:szCs w:val="24"/>
        </w:rPr>
        <w:t xml:space="preserve"> материалам осенней экскурсии)</w:t>
      </w:r>
    </w:p>
    <w:p w:rsidR="00052C33" w:rsidRPr="00A41526" w:rsidRDefault="00052C33" w:rsidP="00A41526">
      <w:pPr>
        <w:pStyle w:val="12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12B" w:rsidRPr="00A41526" w:rsidRDefault="00052C33" w:rsidP="00A41526">
      <w:pPr>
        <w:pStyle w:val="120"/>
        <w:shd w:val="clear" w:color="auto" w:fill="auto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526">
        <w:rPr>
          <w:rFonts w:ascii="Times New Roman" w:hAnsi="Times New Roman" w:cs="Times New Roman"/>
          <w:b/>
          <w:sz w:val="24"/>
          <w:szCs w:val="24"/>
        </w:rPr>
        <w:t>Цель</w:t>
      </w:r>
      <w:r w:rsidRPr="00A41526">
        <w:rPr>
          <w:rFonts w:ascii="Times New Roman" w:hAnsi="Times New Roman" w:cs="Times New Roman"/>
          <w:sz w:val="24"/>
          <w:szCs w:val="24"/>
        </w:rPr>
        <w:t>: Научиться различать осадочные и магматические горные породы по внешним признакам</w:t>
      </w:r>
    </w:p>
    <w:p w:rsidR="00052C33" w:rsidRPr="00A41526" w:rsidRDefault="0064412B" w:rsidP="00A41526">
      <w:pPr>
        <w:pStyle w:val="120"/>
        <w:shd w:val="clear" w:color="auto" w:fill="auto"/>
        <w:spacing w:before="0" w:line="276" w:lineRule="auto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41526">
        <w:rPr>
          <w:rStyle w:val="c0"/>
          <w:rFonts w:ascii="Times New Roman" w:hAnsi="Times New Roman" w:cs="Times New Roman"/>
          <w:sz w:val="24"/>
          <w:szCs w:val="24"/>
        </w:rPr>
        <w:t xml:space="preserve">Для выполнения практической </w:t>
      </w:r>
      <w:r w:rsidR="00465EC9" w:rsidRPr="00A41526">
        <w:rPr>
          <w:rStyle w:val="c0"/>
          <w:rFonts w:ascii="Times New Roman" w:hAnsi="Times New Roman" w:cs="Times New Roman"/>
          <w:sz w:val="24"/>
          <w:szCs w:val="24"/>
        </w:rPr>
        <w:t xml:space="preserve">работы используйте </w:t>
      </w:r>
      <w:r w:rsidRPr="00A41526">
        <w:rPr>
          <w:rStyle w:val="c0"/>
          <w:rFonts w:ascii="Times New Roman" w:hAnsi="Times New Roman" w:cs="Times New Roman"/>
          <w:sz w:val="24"/>
          <w:szCs w:val="24"/>
        </w:rPr>
        <w:t>теоретичес</w:t>
      </w:r>
      <w:r w:rsidR="00465EC9" w:rsidRPr="00A41526">
        <w:rPr>
          <w:rStyle w:val="c0"/>
          <w:rFonts w:ascii="Times New Roman" w:hAnsi="Times New Roman" w:cs="Times New Roman"/>
          <w:sz w:val="24"/>
          <w:szCs w:val="24"/>
        </w:rPr>
        <w:t xml:space="preserve">кий материал учебника стр. 46-48, </w:t>
      </w:r>
      <w:r w:rsidR="006F66B1" w:rsidRPr="00A41526">
        <w:rPr>
          <w:rStyle w:val="c0"/>
          <w:rFonts w:ascii="Times New Roman" w:hAnsi="Times New Roman" w:cs="Times New Roman"/>
          <w:b/>
          <w:sz w:val="24"/>
          <w:szCs w:val="24"/>
        </w:rPr>
        <w:t>Приложение №</w:t>
      </w:r>
      <w:r w:rsidR="00C83D7B" w:rsidRPr="00A41526">
        <w:rPr>
          <w:rStyle w:val="c0"/>
          <w:rFonts w:ascii="Times New Roman" w:hAnsi="Times New Roman" w:cs="Times New Roman"/>
          <w:b/>
          <w:sz w:val="24"/>
          <w:szCs w:val="24"/>
        </w:rPr>
        <w:t>1</w:t>
      </w:r>
      <w:r w:rsidR="006F66B1" w:rsidRPr="00A41526">
        <w:rPr>
          <w:rStyle w:val="c0"/>
          <w:rFonts w:ascii="Times New Roman" w:hAnsi="Times New Roman" w:cs="Times New Roman"/>
          <w:sz w:val="24"/>
          <w:szCs w:val="24"/>
        </w:rPr>
        <w:t xml:space="preserve"> "Физическая карта Костромской области"</w:t>
      </w:r>
    </w:p>
    <w:p w:rsidR="00C83D7B" w:rsidRPr="00A41526" w:rsidRDefault="00C83D7B" w:rsidP="00C83D7B">
      <w:pPr>
        <w:pStyle w:val="120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C33" w:rsidRPr="00A41526" w:rsidRDefault="00052C33" w:rsidP="00052C33">
      <w:pPr>
        <w:pStyle w:val="a4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0" w:line="240" w:lineRule="auto"/>
        <w:rPr>
          <w:sz w:val="24"/>
          <w:szCs w:val="24"/>
        </w:rPr>
      </w:pPr>
      <w:r w:rsidRPr="00A41526">
        <w:rPr>
          <w:sz w:val="24"/>
          <w:szCs w:val="24"/>
        </w:rPr>
        <w:t>Определите горные породы по предложенным образцам. Определите, к какому типу по происхождению они относятся.</w:t>
      </w:r>
    </w:p>
    <w:p w:rsidR="00C83D7B" w:rsidRPr="00A41526" w:rsidRDefault="00C83D7B" w:rsidP="00C83D7B">
      <w:pPr>
        <w:pStyle w:val="a4"/>
        <w:shd w:val="clear" w:color="auto" w:fill="auto"/>
        <w:tabs>
          <w:tab w:val="left" w:pos="482"/>
        </w:tabs>
        <w:spacing w:before="0" w:after="0" w:line="240" w:lineRule="auto"/>
        <w:ind w:left="280" w:firstLine="0"/>
        <w:rPr>
          <w:sz w:val="24"/>
          <w:szCs w:val="24"/>
        </w:rPr>
      </w:pPr>
    </w:p>
    <w:p w:rsidR="00052C33" w:rsidRPr="00A41526" w:rsidRDefault="00052C33" w:rsidP="00052C33">
      <w:pPr>
        <w:pStyle w:val="a4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240" w:lineRule="auto"/>
        <w:rPr>
          <w:sz w:val="24"/>
          <w:szCs w:val="24"/>
        </w:rPr>
      </w:pPr>
      <w:r w:rsidRPr="00A41526">
        <w:rPr>
          <w:sz w:val="24"/>
          <w:szCs w:val="24"/>
        </w:rPr>
        <w:t xml:space="preserve">Названия горных пород запишите в соответствующие графы таблицы </w:t>
      </w:r>
    </w:p>
    <w:p w:rsidR="00052C33" w:rsidRPr="00A41526" w:rsidRDefault="00052C33" w:rsidP="00052C33">
      <w:pPr>
        <w:pStyle w:val="a4"/>
        <w:shd w:val="clear" w:color="auto" w:fill="auto"/>
        <w:tabs>
          <w:tab w:val="left" w:pos="504"/>
        </w:tabs>
        <w:spacing w:before="0" w:after="0" w:line="240" w:lineRule="auto"/>
        <w:ind w:left="280"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605"/>
        <w:gridCol w:w="1709"/>
        <w:gridCol w:w="2247"/>
        <w:gridCol w:w="2730"/>
      </w:tblGrid>
      <w:tr w:rsidR="00052C33" w:rsidRPr="00A41526" w:rsidTr="00C83D7B">
        <w:trPr>
          <w:trHeight w:val="413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620"/>
              <w:rPr>
                <w:b/>
                <w:sz w:val="24"/>
                <w:szCs w:val="24"/>
              </w:rPr>
            </w:pPr>
            <w:r w:rsidRPr="00A41526">
              <w:rPr>
                <w:b/>
                <w:sz w:val="24"/>
                <w:szCs w:val="24"/>
              </w:rPr>
              <w:t>Магматические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1440"/>
              <w:rPr>
                <w:b/>
                <w:sz w:val="24"/>
                <w:szCs w:val="24"/>
              </w:rPr>
            </w:pPr>
            <w:r w:rsidRPr="00A41526">
              <w:rPr>
                <w:b/>
                <w:sz w:val="24"/>
                <w:szCs w:val="24"/>
              </w:rPr>
              <w:t>Осадочные</w:t>
            </w:r>
          </w:p>
        </w:tc>
      </w:tr>
      <w:tr w:rsidR="00052C33" w:rsidRPr="00A41526" w:rsidTr="00052C33">
        <w:trPr>
          <w:trHeight w:val="37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5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Глубинные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Излившиеся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Неорганические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Органические</w:t>
            </w:r>
          </w:p>
        </w:tc>
      </w:tr>
      <w:tr w:rsidR="00052C33" w:rsidRPr="00A41526" w:rsidTr="00052C33">
        <w:trPr>
          <w:trHeight w:val="397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Обломочные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pStyle w:val="6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A41526">
              <w:rPr>
                <w:sz w:val="24"/>
                <w:szCs w:val="24"/>
              </w:rPr>
              <w:t>Химические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33" w:rsidRPr="00A41526" w:rsidTr="00052C33">
        <w:trPr>
          <w:trHeight w:val="34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D7B" w:rsidRPr="00A41526" w:rsidRDefault="00C83D7B" w:rsidP="00052C33">
      <w:pPr>
        <w:rPr>
          <w:rFonts w:ascii="Times New Roman" w:hAnsi="Times New Roman"/>
          <w:sz w:val="24"/>
          <w:szCs w:val="24"/>
        </w:rPr>
      </w:pPr>
    </w:p>
    <w:p w:rsidR="00052C33" w:rsidRPr="00A41526" w:rsidRDefault="00A41526" w:rsidP="00052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Подчеркните названия </w:t>
      </w:r>
      <w:r w:rsidR="00052C33" w:rsidRPr="00A41526">
        <w:rPr>
          <w:rFonts w:ascii="Times New Roman" w:hAnsi="Times New Roman"/>
          <w:sz w:val="24"/>
          <w:szCs w:val="24"/>
        </w:rPr>
        <w:t>горных пород, которые встречаются в вашей местности.</w:t>
      </w:r>
    </w:p>
    <w:p w:rsidR="00C83D7B" w:rsidRPr="00A41526" w:rsidRDefault="00C83D7B" w:rsidP="00052C33">
      <w:pPr>
        <w:rPr>
          <w:rFonts w:ascii="Times New Roman" w:hAnsi="Times New Roman"/>
          <w:sz w:val="24"/>
          <w:szCs w:val="24"/>
        </w:rPr>
      </w:pPr>
    </w:p>
    <w:p w:rsidR="00052C33" w:rsidRPr="00A41526" w:rsidRDefault="00052C33" w:rsidP="00052C33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A41526">
        <w:rPr>
          <w:sz w:val="24"/>
          <w:szCs w:val="24"/>
        </w:rPr>
        <w:t xml:space="preserve">4. </w:t>
      </w:r>
      <w:r w:rsidR="00A41526">
        <w:rPr>
          <w:sz w:val="24"/>
          <w:szCs w:val="24"/>
        </w:rPr>
        <w:t xml:space="preserve">Опишите одну из местных горных </w:t>
      </w:r>
      <w:r w:rsidRPr="00A41526">
        <w:rPr>
          <w:sz w:val="24"/>
          <w:szCs w:val="24"/>
        </w:rPr>
        <w:t>пород по плану.</w:t>
      </w:r>
    </w:p>
    <w:p w:rsidR="00052C33" w:rsidRPr="00A41526" w:rsidRDefault="00052C33" w:rsidP="00052C33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4"/>
        <w:gridCol w:w="4171"/>
      </w:tblGrid>
      <w:tr w:rsidR="00052C33" w:rsidRPr="00A41526" w:rsidTr="00C83D7B">
        <w:trPr>
          <w:trHeight w:val="334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2C33" w:rsidRPr="00A41526" w:rsidRDefault="00052C33" w:rsidP="00741FF7">
            <w:pPr>
              <w:ind w:left="17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2C33" w:rsidRPr="00A41526" w:rsidRDefault="00052C33" w:rsidP="00741FF7">
            <w:pPr>
              <w:ind w:left="2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 горной породы</w:t>
            </w:r>
          </w:p>
        </w:tc>
      </w:tr>
      <w:tr w:rsidR="00052C33" w:rsidRPr="00A41526" w:rsidTr="00052C33">
        <w:trPr>
          <w:trHeight w:val="3633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67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86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Плотная, рыхлая или сыпучая.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82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(легкая или тяжелая).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96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91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Блеск (обладает блеском или матовая)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72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Твердость.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86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обломочная:</w:t>
            </w:r>
          </w:p>
          <w:p w:rsidR="00052C33" w:rsidRPr="00A41526" w:rsidRDefault="00A41526" w:rsidP="00741FF7">
            <w:pPr>
              <w:tabs>
                <w:tab w:val="left" w:pos="291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обломков: крупнообломочная — более 2 мм;</w:t>
            </w:r>
          </w:p>
          <w:p w:rsidR="00052C33" w:rsidRPr="00A41526" w:rsidRDefault="00A41526" w:rsidP="00741FF7">
            <w:pPr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Среднеобломочная 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2—0,05 мм; мелкообломочная (пылеватая) — 0,05—0,01;</w:t>
            </w:r>
          </w:p>
          <w:p w:rsidR="00052C33" w:rsidRPr="00A41526" w:rsidRDefault="00A41526" w:rsidP="00741FF7">
            <w:pPr>
              <w:tabs>
                <w:tab w:val="left" w:pos="296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обломков: окатанные (например, валун, галька) или нет (глыба, щебень);</w:t>
            </w:r>
          </w:p>
          <w:p w:rsidR="00052C33" w:rsidRPr="00A41526" w:rsidRDefault="00A41526" w:rsidP="00741FF7">
            <w:pPr>
              <w:tabs>
                <w:tab w:val="left" w:pos="282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gramEnd"/>
            <w:r w:rsidR="00052C33"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сцементированные или нет (например, песок или песчаник).</w:t>
            </w:r>
          </w:p>
          <w:p w:rsidR="00052C33" w:rsidRPr="00A41526" w:rsidRDefault="00052C33" w:rsidP="00741FF7">
            <w:pPr>
              <w:numPr>
                <w:ilvl w:val="0"/>
                <w:numId w:val="2"/>
              </w:numPr>
              <w:tabs>
                <w:tab w:val="left" w:pos="286"/>
              </w:tabs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органическая: можно ли рассмо</w:t>
            </w:r>
            <w:r w:rsidRPr="00A41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треть следы органического происхождения.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C33" w:rsidRPr="00A41526" w:rsidRDefault="00052C33" w:rsidP="00741F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66B1" w:rsidRPr="00A41526" w:rsidRDefault="006F66B1">
      <w:pPr>
        <w:rPr>
          <w:rFonts w:ascii="Times New Roman" w:hAnsi="Times New Roman"/>
          <w:sz w:val="24"/>
          <w:szCs w:val="24"/>
        </w:rPr>
      </w:pPr>
    </w:p>
    <w:p w:rsidR="0046103E" w:rsidRPr="00A41526" w:rsidRDefault="0046103E" w:rsidP="0046103E">
      <w:pPr>
        <w:pStyle w:val="a7"/>
      </w:pPr>
      <w:r w:rsidRPr="00A41526">
        <w:t>Твердость (по шкале)</w:t>
      </w:r>
    </w:p>
    <w:p w:rsidR="006F66B1" w:rsidRPr="00A41526" w:rsidRDefault="0046103E" w:rsidP="00A41526">
      <w:pPr>
        <w:pStyle w:val="a7"/>
      </w:pPr>
      <w:r w:rsidRPr="00A41526">
        <w:t>1 – графит</w:t>
      </w:r>
      <w:r w:rsidRPr="00A41526">
        <w:br/>
        <w:t>2-2, 5 – ноготь;</w:t>
      </w:r>
      <w:r w:rsidRPr="00A41526">
        <w:br/>
        <w:t>4 – железный гвоздь;</w:t>
      </w:r>
      <w:r w:rsidRPr="00A41526">
        <w:br/>
        <w:t>5 – стекло;</w:t>
      </w:r>
      <w:r w:rsidRPr="00A41526">
        <w:br/>
        <w:t>5, 5-6 – стальной гвоздь, игла;</w:t>
      </w:r>
    </w:p>
    <w:p w:rsidR="006F66B1" w:rsidRPr="00A41526" w:rsidRDefault="00D66639" w:rsidP="00D66639">
      <w:pPr>
        <w:jc w:val="center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lastRenderedPageBreak/>
        <w:t>Самоконтроль:</w:t>
      </w:r>
    </w:p>
    <w:p w:rsidR="006F66B1" w:rsidRPr="00A41526" w:rsidRDefault="006F66B1">
      <w:pPr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1.Уголь, нефть, поваренную соль добывают...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в осадочных породах земной коры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Б</w:t>
      </w:r>
      <w:r w:rsidR="00D66639" w:rsidRPr="00A41526">
        <w:rPr>
          <w:rFonts w:ascii="Times New Roman" w:hAnsi="Times New Roman"/>
          <w:sz w:val="24"/>
          <w:szCs w:val="24"/>
        </w:rPr>
        <w:t>) в верхних слоях мантии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В</w:t>
      </w:r>
      <w:r w:rsidR="00D66639" w:rsidRPr="00A41526">
        <w:rPr>
          <w:rFonts w:ascii="Times New Roman" w:hAnsi="Times New Roman"/>
          <w:sz w:val="24"/>
          <w:szCs w:val="24"/>
        </w:rPr>
        <w:t>) в магматических породах земной коры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Г</w:t>
      </w:r>
      <w:r w:rsidR="00D66639" w:rsidRPr="00A41526">
        <w:rPr>
          <w:rFonts w:ascii="Times New Roman" w:hAnsi="Times New Roman"/>
          <w:sz w:val="24"/>
          <w:szCs w:val="24"/>
        </w:rPr>
        <w:t>) в центре земного ядра</w:t>
      </w: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2. Какие полезные ископаемые относятся к топливным?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фосфориты, уголь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Б</w:t>
      </w:r>
      <w:r w:rsidR="00D66639" w:rsidRPr="00A41526">
        <w:rPr>
          <w:rFonts w:ascii="Times New Roman" w:hAnsi="Times New Roman"/>
          <w:sz w:val="24"/>
          <w:szCs w:val="24"/>
        </w:rPr>
        <w:t>) торф, поваренная соль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В</w:t>
      </w:r>
      <w:r w:rsidR="00D66639" w:rsidRPr="00A41526">
        <w:rPr>
          <w:rFonts w:ascii="Times New Roman" w:hAnsi="Times New Roman"/>
          <w:sz w:val="24"/>
          <w:szCs w:val="24"/>
        </w:rPr>
        <w:t>) нефть, газ, уголь, торф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Г</w:t>
      </w:r>
      <w:r w:rsidR="00D66639" w:rsidRPr="00A41526">
        <w:rPr>
          <w:rFonts w:ascii="Times New Roman" w:hAnsi="Times New Roman"/>
          <w:sz w:val="24"/>
          <w:szCs w:val="24"/>
        </w:rPr>
        <w:t>) все полезные ископаемые</w:t>
      </w: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3. Где на Земле расположены основные месторождения нефти?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в горах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Б</w:t>
      </w:r>
      <w:r w:rsidR="00D66639" w:rsidRPr="00A41526">
        <w:rPr>
          <w:rFonts w:ascii="Times New Roman" w:hAnsi="Times New Roman"/>
          <w:sz w:val="24"/>
          <w:szCs w:val="24"/>
        </w:rPr>
        <w:t>) на шельфах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В</w:t>
      </w:r>
      <w:r w:rsidR="00D66639" w:rsidRPr="00A41526">
        <w:rPr>
          <w:rFonts w:ascii="Times New Roman" w:hAnsi="Times New Roman"/>
          <w:sz w:val="24"/>
          <w:szCs w:val="24"/>
        </w:rPr>
        <w:t>) на равнинах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Г</w:t>
      </w:r>
      <w:r w:rsidR="00D66639" w:rsidRPr="00A41526">
        <w:rPr>
          <w:rFonts w:ascii="Times New Roman" w:hAnsi="Times New Roman"/>
          <w:sz w:val="24"/>
          <w:szCs w:val="24"/>
        </w:rPr>
        <w:t>) в океанических впадинах</w:t>
      </w: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4. К магматическим горным породам относится...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каменный уголь</w:t>
      </w:r>
      <w:r w:rsidR="00D66639" w:rsidRPr="00A41526">
        <w:rPr>
          <w:rFonts w:ascii="Times New Roman" w:hAnsi="Times New Roman"/>
          <w:sz w:val="24"/>
          <w:szCs w:val="24"/>
        </w:rPr>
        <w:tab/>
        <w:t>б) гранит</w:t>
      </w:r>
      <w:r w:rsidR="00D66639" w:rsidRPr="00A41526">
        <w:rPr>
          <w:rFonts w:ascii="Times New Roman" w:hAnsi="Times New Roman"/>
          <w:sz w:val="24"/>
          <w:szCs w:val="24"/>
        </w:rPr>
        <w:tab/>
        <w:t>в) мрамор</w:t>
      </w:r>
      <w:r w:rsidR="00D66639" w:rsidRPr="00A41526">
        <w:rPr>
          <w:rFonts w:ascii="Times New Roman" w:hAnsi="Times New Roman"/>
          <w:sz w:val="24"/>
          <w:szCs w:val="24"/>
        </w:rPr>
        <w:tab/>
        <w:t>г) песчаник</w:t>
      </w: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5. Неорганические осадочные горные породы могут быть...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глубинными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Б</w:t>
      </w:r>
      <w:r w:rsidR="00D66639" w:rsidRPr="00A41526">
        <w:rPr>
          <w:rFonts w:ascii="Times New Roman" w:hAnsi="Times New Roman"/>
          <w:sz w:val="24"/>
          <w:szCs w:val="24"/>
        </w:rPr>
        <w:t>) обломочными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В</w:t>
      </w:r>
      <w:r w:rsidR="00D66639" w:rsidRPr="00A41526">
        <w:rPr>
          <w:rFonts w:ascii="Times New Roman" w:hAnsi="Times New Roman"/>
          <w:sz w:val="24"/>
          <w:szCs w:val="24"/>
        </w:rPr>
        <w:t>) излившимися</w:t>
      </w: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6639" w:rsidRPr="00A41526" w:rsidRDefault="00D66639" w:rsidP="00D66639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41526">
        <w:rPr>
          <w:rFonts w:ascii="Times New Roman" w:hAnsi="Times New Roman"/>
          <w:b/>
          <w:sz w:val="24"/>
          <w:szCs w:val="24"/>
        </w:rPr>
        <w:t>6. К метаморфическим горным породам относится...</w:t>
      </w:r>
    </w:p>
    <w:p w:rsidR="00D66639" w:rsidRPr="00A41526" w:rsidRDefault="00A41526" w:rsidP="00D666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41526">
        <w:rPr>
          <w:rFonts w:ascii="Times New Roman" w:hAnsi="Times New Roman"/>
          <w:sz w:val="24"/>
          <w:szCs w:val="24"/>
        </w:rPr>
        <w:t>А</w:t>
      </w:r>
      <w:r w:rsidR="00D66639" w:rsidRPr="00A41526">
        <w:rPr>
          <w:rFonts w:ascii="Times New Roman" w:hAnsi="Times New Roman"/>
          <w:sz w:val="24"/>
          <w:szCs w:val="24"/>
        </w:rPr>
        <w:t>) торф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  <w:t>б) кварцит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  <w:t>в) базальт</w:t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</w:r>
      <w:r w:rsidR="00D66639" w:rsidRPr="00A41526">
        <w:rPr>
          <w:rFonts w:ascii="Times New Roman" w:hAnsi="Times New Roman"/>
          <w:sz w:val="24"/>
          <w:szCs w:val="24"/>
        </w:rPr>
        <w:tab/>
        <w:t>г) глина</w:t>
      </w:r>
    </w:p>
    <w:p w:rsidR="006F66B1" w:rsidRPr="00A41526" w:rsidRDefault="006F66B1">
      <w:pPr>
        <w:rPr>
          <w:rFonts w:ascii="Times New Roman" w:hAnsi="Times New Roman"/>
          <w:sz w:val="24"/>
          <w:szCs w:val="24"/>
        </w:rPr>
      </w:pPr>
    </w:p>
    <w:sectPr w:rsidR="006F66B1" w:rsidRPr="00A41526" w:rsidSect="00052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922D6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6F0E4A7D"/>
    <w:multiLevelType w:val="multilevel"/>
    <w:tmpl w:val="86423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33"/>
    <w:rsid w:val="0000135F"/>
    <w:rsid w:val="000046CF"/>
    <w:rsid w:val="000114AD"/>
    <w:rsid w:val="000151E1"/>
    <w:rsid w:val="000264DF"/>
    <w:rsid w:val="00026ECC"/>
    <w:rsid w:val="00033941"/>
    <w:rsid w:val="00036DE6"/>
    <w:rsid w:val="0003707F"/>
    <w:rsid w:val="000411C9"/>
    <w:rsid w:val="000474F6"/>
    <w:rsid w:val="00052C33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E661D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6132E"/>
    <w:rsid w:val="00361C97"/>
    <w:rsid w:val="00366552"/>
    <w:rsid w:val="003833ED"/>
    <w:rsid w:val="00386D69"/>
    <w:rsid w:val="003919CB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56AB"/>
    <w:rsid w:val="004117DE"/>
    <w:rsid w:val="0041492B"/>
    <w:rsid w:val="004154AA"/>
    <w:rsid w:val="004155DB"/>
    <w:rsid w:val="004177D4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843"/>
    <w:rsid w:val="00456A04"/>
    <w:rsid w:val="0046103E"/>
    <w:rsid w:val="00465EC9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0652"/>
    <w:rsid w:val="005A16B8"/>
    <w:rsid w:val="005B27CE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243B"/>
    <w:rsid w:val="0064412B"/>
    <w:rsid w:val="00650E85"/>
    <w:rsid w:val="0065641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C739C"/>
    <w:rsid w:val="006E05AC"/>
    <w:rsid w:val="006E6731"/>
    <w:rsid w:val="006E7197"/>
    <w:rsid w:val="006F0023"/>
    <w:rsid w:val="006F66B1"/>
    <w:rsid w:val="006F66C8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1526"/>
    <w:rsid w:val="00A43064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267D"/>
    <w:rsid w:val="00AC370A"/>
    <w:rsid w:val="00AD1C18"/>
    <w:rsid w:val="00AE3FC5"/>
    <w:rsid w:val="00AE74D1"/>
    <w:rsid w:val="00AF2DCE"/>
    <w:rsid w:val="00B07D2C"/>
    <w:rsid w:val="00B23E18"/>
    <w:rsid w:val="00B3228A"/>
    <w:rsid w:val="00B340B6"/>
    <w:rsid w:val="00B34EDB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1530"/>
    <w:rsid w:val="00C363FF"/>
    <w:rsid w:val="00C52302"/>
    <w:rsid w:val="00C533F7"/>
    <w:rsid w:val="00C54232"/>
    <w:rsid w:val="00C5633C"/>
    <w:rsid w:val="00C63E11"/>
    <w:rsid w:val="00C72749"/>
    <w:rsid w:val="00C72A3C"/>
    <w:rsid w:val="00C83D7B"/>
    <w:rsid w:val="00C9359A"/>
    <w:rsid w:val="00C9464C"/>
    <w:rsid w:val="00CA4AD5"/>
    <w:rsid w:val="00CB49E6"/>
    <w:rsid w:val="00CD749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5447"/>
    <w:rsid w:val="00D66639"/>
    <w:rsid w:val="00D75A71"/>
    <w:rsid w:val="00D9408C"/>
    <w:rsid w:val="00D97ECF"/>
    <w:rsid w:val="00DA2B1C"/>
    <w:rsid w:val="00DA66AC"/>
    <w:rsid w:val="00DB27B8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94FF4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E7149"/>
    <w:rsid w:val="00EF7B0C"/>
    <w:rsid w:val="00F05A2D"/>
    <w:rsid w:val="00F21098"/>
    <w:rsid w:val="00F2487C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A5C75-4FE8-4F16-B90D-E0999A36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C33"/>
    <w:rPr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52C33"/>
    <w:rPr>
      <w:spacing w:val="30"/>
      <w:sz w:val="16"/>
      <w:szCs w:val="16"/>
      <w:shd w:val="clear" w:color="auto" w:fill="FFFFFF"/>
    </w:rPr>
  </w:style>
  <w:style w:type="character" w:customStyle="1" w:styleId="1285pt0pt">
    <w:name w:val="Основной текст (12) + 8;5 pt;Не курсив;Интервал 0 pt"/>
    <w:basedOn w:val="12"/>
    <w:rsid w:val="00052C33"/>
    <w:rPr>
      <w:i/>
      <w:iCs/>
      <w:spacing w:val="0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052C33"/>
    <w:pPr>
      <w:shd w:val="clear" w:color="auto" w:fill="FFFFFF"/>
      <w:spacing w:after="300" w:line="0" w:lineRule="atLeast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120">
    <w:name w:val="Основной текст (12)"/>
    <w:basedOn w:val="a"/>
    <w:link w:val="12"/>
    <w:rsid w:val="00052C33"/>
    <w:pPr>
      <w:shd w:val="clear" w:color="auto" w:fill="FFFFFF"/>
      <w:spacing w:before="300" w:line="240" w:lineRule="exact"/>
    </w:pPr>
    <w:rPr>
      <w:rFonts w:asciiTheme="minorHAnsi" w:eastAsiaTheme="minorHAnsi" w:hAnsiTheme="minorHAnsi" w:cstheme="minorBidi"/>
      <w:spacing w:val="30"/>
      <w:sz w:val="16"/>
      <w:szCs w:val="16"/>
    </w:rPr>
  </w:style>
  <w:style w:type="character" w:customStyle="1" w:styleId="2">
    <w:name w:val="Подпись к таблице (2)_"/>
    <w:basedOn w:val="a0"/>
    <w:link w:val="20"/>
    <w:rsid w:val="00052C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052C3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052C33"/>
    <w:pPr>
      <w:shd w:val="clear" w:color="auto" w:fill="FFFFFF"/>
      <w:spacing w:after="6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a4">
    <w:name w:val="Подпись к таблице"/>
    <w:basedOn w:val="a"/>
    <w:link w:val="a3"/>
    <w:rsid w:val="00052C33"/>
    <w:pPr>
      <w:shd w:val="clear" w:color="auto" w:fill="FFFFFF"/>
      <w:spacing w:before="60" w:after="60" w:line="0" w:lineRule="atLeast"/>
      <w:ind w:firstLine="28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052C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52C3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2C33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052C33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4">
    <w:name w:val="Подпись к таблице (4)_"/>
    <w:basedOn w:val="a0"/>
    <w:link w:val="40"/>
    <w:rsid w:val="00052C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052C33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c0">
    <w:name w:val="c0"/>
    <w:basedOn w:val="a0"/>
    <w:rsid w:val="0064412B"/>
  </w:style>
  <w:style w:type="paragraph" w:styleId="a5">
    <w:name w:val="Balloon Text"/>
    <w:basedOn w:val="a"/>
    <w:link w:val="a6"/>
    <w:uiPriority w:val="99"/>
    <w:semiHidden/>
    <w:unhideWhenUsed/>
    <w:rsid w:val="006F6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6B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10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BCB71-47ED-4422-B303-D2D0D075F7DF}"/>
</file>

<file path=customXml/itemProps2.xml><?xml version="1.0" encoding="utf-8"?>
<ds:datastoreItem xmlns:ds="http://schemas.openxmlformats.org/officeDocument/2006/customXml" ds:itemID="{DC279565-7678-424E-913B-778D5AF1D8F3}"/>
</file>

<file path=customXml/itemProps3.xml><?xml version="1.0" encoding="utf-8"?>
<ds:datastoreItem xmlns:ds="http://schemas.openxmlformats.org/officeDocument/2006/customXml" ds:itemID="{7842ACA6-9BBB-464D-8DCF-EE1BBBA65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2019-04-16T10:00:00Z</dcterms:created>
  <dcterms:modified xsi:type="dcterms:W3CDTF">2019-04-16T10:00:00Z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