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A1" w:rsidRPr="009D2D29" w:rsidRDefault="00A824A1" w:rsidP="00A824A1">
      <w:pPr>
        <w:jc w:val="center"/>
        <w:rPr>
          <w:rFonts w:ascii="Times New Roman" w:hAnsi="Times New Roman" w:cs="Times New Roman"/>
          <w:sz w:val="24"/>
          <w:szCs w:val="28"/>
        </w:rPr>
      </w:pPr>
      <w:r w:rsidRPr="009D2D29">
        <w:rPr>
          <w:rFonts w:ascii="Times New Roman" w:hAnsi="Times New Roman" w:cs="Times New Roman"/>
          <w:sz w:val="24"/>
          <w:szCs w:val="28"/>
        </w:rPr>
        <w:t xml:space="preserve">Межмуниципальные семинары-совещания </w:t>
      </w:r>
      <w:r>
        <w:rPr>
          <w:rFonts w:ascii="Times New Roman" w:hAnsi="Times New Roman" w:cs="Times New Roman"/>
          <w:sz w:val="24"/>
          <w:szCs w:val="28"/>
        </w:rPr>
        <w:br/>
      </w:r>
      <w:r w:rsidRPr="009D2D29">
        <w:rPr>
          <w:rFonts w:ascii="Times New Roman" w:hAnsi="Times New Roman" w:cs="Times New Roman"/>
          <w:sz w:val="24"/>
          <w:szCs w:val="28"/>
        </w:rPr>
        <w:t xml:space="preserve">«Внедрение рабочих программ воспитания обучающихся </w:t>
      </w:r>
      <w:r>
        <w:rPr>
          <w:rFonts w:ascii="Times New Roman" w:hAnsi="Times New Roman" w:cs="Times New Roman"/>
          <w:sz w:val="24"/>
          <w:szCs w:val="28"/>
        </w:rPr>
        <w:br/>
      </w:r>
      <w:r w:rsidRPr="009D2D29">
        <w:rPr>
          <w:rFonts w:ascii="Times New Roman" w:hAnsi="Times New Roman" w:cs="Times New Roman"/>
          <w:sz w:val="24"/>
          <w:szCs w:val="28"/>
        </w:rPr>
        <w:t>в деятельность образовательных организаций Костромской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9D2D29">
        <w:rPr>
          <w:rFonts w:ascii="Times New Roman" w:hAnsi="Times New Roman" w:cs="Times New Roman"/>
          <w:sz w:val="24"/>
          <w:szCs w:val="28"/>
        </w:rPr>
        <w:t>.</w:t>
      </w:r>
    </w:p>
    <w:p w:rsidR="00A824A1" w:rsidRDefault="00A824A1" w:rsidP="00A8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задач по разработке и внедрению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рабочих программ воспитания в деятельность </w:t>
      </w:r>
      <w:r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Костромской области</w:t>
      </w:r>
    </w:p>
    <w:p w:rsidR="00A824A1" w:rsidRDefault="00A824A1" w:rsidP="00A824A1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Ручко</w:t>
      </w:r>
      <w:proofErr w:type="spellEnd"/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Сергеевна, КОИРО</w:t>
      </w:r>
    </w:p>
    <w:p w:rsidR="00A824A1" w:rsidRPr="00A824A1" w:rsidRDefault="00A824A1" w:rsidP="00E172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на принятые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году поправки к федеральному закону №273 «Об образовании в Российской Федерации» по вопросам воспитания обучающихся, общеобразовательные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Костромской области разработали и внедрили в практику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Основой им послужила предложенная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федеральном уровне примерн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прошедш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широкую апробацию и получивш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июня 2020 года одобрение на ФУМО по общему образованию. </w:t>
      </w:r>
    </w:p>
    <w:p w:rsidR="00A824A1" w:rsidRDefault="00A824A1" w:rsidP="00E172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переход от примерной к рабочей программе воспитания 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потребовал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коллективов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решения множества вопросов: создание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необходимых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нормативно-правовых регламентов, привлечение широкой общественности к обсуждению проектного документа. 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важными стали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 современных реалиях воспитания 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 поколения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актуальном содержании и успешных формах воспитательной деятельности, о принципах, </w:t>
      </w:r>
      <w:r w:rsidR="00E1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нормах, </w:t>
      </w:r>
      <w:r w:rsidRPr="00A8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традициях воспитания, требующих переосмысления и системного отражения в лаконичной, ясной, реалистичной, не теряющей свою значимость на протяжении нескольких лет рабочей программе воспитания. </w:t>
      </w:r>
    </w:p>
    <w:p w:rsidR="00E172C1" w:rsidRDefault="00E172C1" w:rsidP="00E172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поддержку преобразованиям, происходившим на институциональном уровне, на региональном уровне были реализованы ряд важных задач: </w:t>
      </w:r>
    </w:p>
    <w:p w:rsidR="009532CD" w:rsidRPr="009532CD" w:rsidRDefault="009532CD" w:rsidP="00E172C1">
      <w:pPr>
        <w:pStyle w:val="a3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953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ыявление</w:t>
      </w:r>
      <w:proofErr w:type="gramEnd"/>
      <w:r w:rsidRPr="00953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состояния региональной системы воспитания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53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95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этой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способствовали обновление региональной мониторинговой системы вслед за расширением составной части федерального исследования региональных механизмов управления качеством образования, связанной с воспитанием.</w:t>
      </w:r>
      <w:r w:rsid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сегодня уделяется вопросам развития воспитания в системе образования, поддержке семейного воспитания и повышению педагогической культуры родителей, расширению воспитательных возможностей информационных ресурсов, поддержке общественных объединений, детей и семей, находящихся в ТЖС, обеспечению безопасности, развитию добровольчества и </w:t>
      </w:r>
      <w:proofErr w:type="spellStart"/>
      <w:r w:rsid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воспитанию детей в ходе каникулярных программ, профилактической работе.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172C1" w:rsidRDefault="00E172C1" w:rsidP="00E172C1">
      <w:pPr>
        <w:pStyle w:val="a3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0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определение</w:t>
      </w:r>
      <w:proofErr w:type="gramEnd"/>
      <w:r w:rsidR="00BF0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F0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региональной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области воспитания</w:t>
      </w:r>
      <w:r w:rsidR="00932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содержательных приоритетов воспитания детей и молодежи </w:t>
      </w:r>
      <w:r w:rsid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осуществлено посредством утверждения в 2021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концепции развития воспитания в Костромской области до 2030 года. Проект концепции,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разработанный при участии представителей различных ведомств, общественных организаций, КГУ, был представлен на региональной августовской конференции работников образования «Воспитание – стратегическая цель современного образования». Основными идеями Концепции стали консолидация </w:t>
      </w:r>
      <w:r w:rsidR="00BF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субъектов, интеграция ресурсов, направленные на </w:t>
      </w:r>
      <w:r w:rsidR="00BF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воспитательной составляющей социальной сферы жизнедеятельности с учетом региональных традиций, достижений костромской научно-педагогической школы и ориентиров на гражданско-патриотическое, духовно-нравственное, трудовое воспитание, зафиксированных в качестве кода региональной идентичности личности.</w:t>
      </w:r>
      <w:r w:rsidR="0095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Новую концепцию поддержали муниципальные планы развития воспитания.</w:t>
      </w:r>
    </w:p>
    <w:p w:rsidR="00E172C1" w:rsidRPr="00BF0DE4" w:rsidRDefault="00BF0DE4" w:rsidP="00F84A81">
      <w:pPr>
        <w:pStyle w:val="a3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0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содействие</w:t>
      </w:r>
      <w:proofErr w:type="gramEnd"/>
      <w:r w:rsidRPr="00BF0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продуктивной работе команд образовательных организаций над текстами рабочих программ воспитания</w:t>
      </w:r>
      <w:r w:rsidRPr="00BF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72C1" w:rsidRPr="00BF0DE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решения этой задачи б</w:t>
      </w:r>
      <w:r w:rsidRPr="00BF0DE4">
        <w:rPr>
          <w:rFonts w:ascii="Times New Roman" w:hAnsi="Times New Roman"/>
          <w:sz w:val="28"/>
          <w:szCs w:val="28"/>
        </w:rPr>
        <w:t xml:space="preserve">ыли организованы дискуссионные встречи, семинары, </w:t>
      </w:r>
      <w:r>
        <w:rPr>
          <w:rFonts w:ascii="Times New Roman" w:hAnsi="Times New Roman"/>
          <w:sz w:val="28"/>
          <w:szCs w:val="28"/>
        </w:rPr>
        <w:t xml:space="preserve">конференции, </w:t>
      </w:r>
      <w:r w:rsidRPr="00BF0DE4">
        <w:rPr>
          <w:rFonts w:ascii="Times New Roman" w:hAnsi="Times New Roman"/>
          <w:sz w:val="28"/>
          <w:szCs w:val="28"/>
        </w:rPr>
        <w:t>курсы повышения квалификации по актуальной повестке</w:t>
      </w:r>
      <w:proofErr w:type="gramStart"/>
      <w:r w:rsidRPr="00BF0DE4"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А </w:t>
      </w:r>
      <w:r w:rsidR="00E172C1" w:rsidRPr="00BF0DE4">
        <w:rPr>
          <w:rFonts w:ascii="Times New Roman" w:hAnsi="Times New Roman"/>
          <w:sz w:val="28"/>
          <w:szCs w:val="28"/>
        </w:rPr>
        <w:t xml:space="preserve">в октябре 2020 года в Костромской области </w:t>
      </w:r>
      <w:r>
        <w:rPr>
          <w:rFonts w:ascii="Times New Roman" w:hAnsi="Times New Roman"/>
          <w:sz w:val="28"/>
          <w:szCs w:val="28"/>
        </w:rPr>
        <w:t>начали работу</w:t>
      </w:r>
      <w:r w:rsidR="00E172C1" w:rsidRPr="00BF0DE4">
        <w:rPr>
          <w:rFonts w:ascii="Times New Roman" w:hAnsi="Times New Roman"/>
          <w:sz w:val="28"/>
          <w:szCs w:val="28"/>
        </w:rPr>
        <w:t xml:space="preserve"> региональные инновационные площадки по разработке и внедрению рабочих программ воспитания в деятельность </w:t>
      </w:r>
      <w:r>
        <w:rPr>
          <w:rFonts w:ascii="Times New Roman" w:hAnsi="Times New Roman"/>
          <w:sz w:val="28"/>
          <w:szCs w:val="28"/>
        </w:rPr>
        <w:t>школ и организаций СПО, объединившие более 30 организаций.</w:t>
      </w:r>
      <w:r w:rsidR="009532CD">
        <w:rPr>
          <w:rFonts w:ascii="Times New Roman" w:hAnsi="Times New Roman"/>
          <w:sz w:val="28"/>
          <w:szCs w:val="28"/>
        </w:rPr>
        <w:t xml:space="preserve"> На сегодняшний день инновационная работа организаций СПО перестроена в соответствии с изменившимися подходами к проектированию рабочей программы воспитания, школы перешли к этапу представления успешных воспитательных практик в рамках регионального образовательного марафона.</w:t>
      </w:r>
    </w:p>
    <w:p w:rsidR="009532CD" w:rsidRDefault="00BF0DE4" w:rsidP="00F84A81">
      <w:pPr>
        <w:pStyle w:val="a3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установлени</w:t>
      </w:r>
      <w:r w:rsidR="00953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соответствия разрабатываемых рабочих программ воспитания новым требованиям </w:t>
      </w:r>
      <w:r w:rsidR="00953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– </w:t>
      </w:r>
      <w:r w:rsidR="009532CD" w:rsidRPr="0095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задача </w:t>
      </w:r>
      <w:r w:rsidRPr="00BF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решалась посредством региональной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включающую результаты оценки программ по установленным регионом критериям региональными экспертами, специалистами муниципальных методических служб и результаты самооценки программы самой образовательной организацией. </w:t>
      </w:r>
      <w:r w:rsidR="0095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Отличным стартом для такой экспертизы стал организованный в феврале 2021 года региональный конкурс проектов рабочих программ воспитания школ. Он позволил не только выработать согласованную </w:t>
      </w:r>
      <w:proofErr w:type="spellStart"/>
      <w:r w:rsidR="0095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="0095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оценки программы, но и предложить образцы лучших проектных документов.</w:t>
      </w:r>
    </w:p>
    <w:p w:rsidR="00145F65" w:rsidRDefault="00145F65" w:rsidP="00F84A81">
      <w:pPr>
        <w:pStyle w:val="a3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инициирование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проектной деятельности образовательных организаций по развитию </w:t>
      </w:r>
      <w:r w:rsidR="009F34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воспитания обучающихся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4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осуществляется в рамках обновленной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и </w:t>
      </w:r>
      <w:r w:rsidRPr="0014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конкурсной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в первом полугодии 2022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«Будущее сейчас»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организован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для школ Костромской области, в рамках которого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Боговаровская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Барановская,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школа №1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признаны победител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начали работу по развитию детских 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сообществ, осуществляющих деятельность в рамках военно-спортивной, театральной, журналистской, экологической деятельности. Мы надеемся, что этот конкурс будет проведен и в следующем году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Следует обратить внимание и на обновление федерального конкурса 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«Воспитать человека». До конца апреля участники (отдельные педагоги и педагогические команды любых образовательных организаций) могут самостоятельно зарегистрироваться на федеральном портале Конкурса, и до 31 мая в заочном формате представить свои конкурсные работы.</w:t>
      </w:r>
    </w:p>
    <w:p w:rsidR="00932670" w:rsidRDefault="00932670" w:rsidP="009326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670" w:rsidRPr="009F345B" w:rsidRDefault="00932670" w:rsidP="009326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34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сегодняшний день актуальными остаются </w:t>
      </w:r>
      <w:r w:rsidR="009F34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следующие </w:t>
      </w:r>
      <w:r w:rsidRPr="009F34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932670" w:rsidRDefault="00932670" w:rsidP="009F345B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требованиях и подходах к разработке рабочих программ воспитания и планов воспитательной работы,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обновление рабочих программ воспитания в соответствии с новыми подходами и требованиями,</w:t>
      </w:r>
    </w:p>
    <w:p w:rsidR="00BF0DE4" w:rsidRDefault="00932670" w:rsidP="009F345B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P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лучших рабочих программ воспитания и практик воспитательной работы</w:t>
      </w:r>
      <w:r w:rsidR="009532CD" w:rsidRP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реестров,</w:t>
      </w:r>
    </w:p>
    <w:p w:rsidR="009F345B" w:rsidRDefault="009F345B" w:rsidP="009F345B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proofErr w:type="gramEnd"/>
      <w:r w:rsidRPr="0093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форм адресной поддержки и сопровождения педагогических команд по вопросам реализации рабочих программ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сохранения и преумножения уникальных идей воспитания обучающихся, (система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школы классных руководителей, муниципальные МО, РСМО, профессиональное сообщество заместителей директоров по ВР, наставничество «школа-школа» и прочее)</w:t>
      </w:r>
    </w:p>
    <w:p w:rsidR="009F345B" w:rsidRDefault="009F345B" w:rsidP="009F345B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обучения </w:t>
      </w:r>
      <w:r w:rsid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P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сопровождающих процесс реализации рабочих программ воспитания в ДОО, школах и ПОО</w:t>
      </w:r>
      <w:r w:rsid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 применением горизонтального обучения, сетевых форм, стажировок</w:t>
      </w:r>
    </w:p>
    <w:p w:rsidR="00932670" w:rsidRDefault="00932670" w:rsidP="009F345B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образовательными организациями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содержания и 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ехнологий воспитательной деятельности</w:t>
      </w:r>
      <w:r w:rsid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ШКИБ), включения в актуальную повестку федеральных и региональных мероприятий в сфере воспитания,</w:t>
      </w:r>
    </w:p>
    <w:p w:rsidR="009F345B" w:rsidRDefault="009F345B" w:rsidP="009F345B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9F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передового опыта работы руководителей образовательных организаций, педагогов и других специалистов, участвующих в воспитании детей, продвижение лучших проектов и программ в области воспитания</w:t>
      </w:r>
      <w:r w:rsid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D1811" w:rsidRPr="001D1811" w:rsidRDefault="001D1811" w:rsidP="00A65164">
      <w:pPr>
        <w:pStyle w:val="a3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End"/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открытом пространстве информации о передовом педагогическом опыте реализации рабочих программ воспитания, об авторских методиках воспитания, о «точках роста» в региональной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ресурсах неформального и </w:t>
      </w:r>
      <w:proofErr w:type="spellStart"/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информального</w:t>
      </w:r>
      <w:proofErr w:type="spellEnd"/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 профессиональных педагогических сообществах, направленных на повышение эффективности воспитательной деятельности 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Костромской области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811" w:rsidRDefault="001D1811" w:rsidP="001D181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нам всем интересной, конструктивной совместной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достижение, каждая решенная 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каждая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реализованная идея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вкладом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Ваше 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признание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 формирование высоконравственной личности ребенка, </w:t>
      </w:r>
      <w:r w:rsidRPr="001D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способной реализовать свой потенциал в условиях современного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государства.</w:t>
      </w:r>
    </w:p>
    <w:sectPr w:rsidR="001D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6027"/>
    <w:multiLevelType w:val="hybridMultilevel"/>
    <w:tmpl w:val="9C888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47D4E"/>
    <w:multiLevelType w:val="hybridMultilevel"/>
    <w:tmpl w:val="A8566E38"/>
    <w:lvl w:ilvl="0" w:tplc="87AEAE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84"/>
    <w:rsid w:val="00093107"/>
    <w:rsid w:val="00145F65"/>
    <w:rsid w:val="001D1811"/>
    <w:rsid w:val="002805DD"/>
    <w:rsid w:val="003B6D25"/>
    <w:rsid w:val="006D4184"/>
    <w:rsid w:val="00932670"/>
    <w:rsid w:val="009532CD"/>
    <w:rsid w:val="009F345B"/>
    <w:rsid w:val="00A824A1"/>
    <w:rsid w:val="00BF0DE4"/>
    <w:rsid w:val="00E172C1"/>
    <w:rsid w:val="00E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2AD5-B7C0-4C88-90D0-C58B26FD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5F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6CA1A-EA6D-4FE7-B66C-EF02474209AB}"/>
</file>

<file path=customXml/itemProps2.xml><?xml version="1.0" encoding="utf-8"?>
<ds:datastoreItem xmlns:ds="http://schemas.openxmlformats.org/officeDocument/2006/customXml" ds:itemID="{BE6DD3F6-BF27-4380-AE84-8E19FE1E9F74}"/>
</file>

<file path=customXml/itemProps3.xml><?xml version="1.0" encoding="utf-8"?>
<ds:datastoreItem xmlns:ds="http://schemas.openxmlformats.org/officeDocument/2006/customXml" ds:itemID="{5502AB0A-5A80-4936-A242-2BFBC71D1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2022-04-14T09:44:00Z</cp:lastPrinted>
  <dcterms:created xsi:type="dcterms:W3CDTF">2022-04-14T07:54:00Z</dcterms:created>
  <dcterms:modified xsi:type="dcterms:W3CDTF">2022-04-14T10:33:00Z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