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19" w:rsidRPr="00716819" w:rsidRDefault="00716819" w:rsidP="0071681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716819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Подготовка к Всероссийской проверочной работе с издательством «Просвещение». Окружающий мир</w:t>
      </w:r>
    </w:p>
    <w:p w:rsidR="00716819" w:rsidRPr="00716819" w:rsidRDefault="00716819" w:rsidP="007168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168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Основная цель ВПР – своевременная диагностика уровня достижения </w:t>
      </w:r>
      <w:proofErr w:type="gramStart"/>
      <w:r w:rsidRPr="007168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обучающимися</w:t>
      </w:r>
      <w:proofErr w:type="gramEnd"/>
      <w:r w:rsidRPr="007168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образовательных результатов; информирование участников образовательных отношений о состоянии освоения Примерной основной образовательной программы начального общего образования и готовности младших школьников к продолжению образования на уровне основной школы.</w:t>
      </w:r>
    </w:p>
    <w:p w:rsidR="00716819" w:rsidRPr="00716819" w:rsidRDefault="00716819" w:rsidP="007168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168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Как известно, содержание курса «Окружающий мир» строится на интеграции природоведческих, обществоведческих и исторических знаний, включает материал естественных и социально-гуманитарных наук, которые необходимы для целостного и системного видения мира в его важнейших взаимосвязях. К четвёртому классу ребёнок овладевает фактическим материалом о различных природных объектах, методологическими умениями, действиями по поиску информации, осваивает </w:t>
      </w:r>
      <w:proofErr w:type="spellStart"/>
      <w:r w:rsidRPr="007168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общелогические</w:t>
      </w:r>
      <w:proofErr w:type="spellEnd"/>
      <w:r w:rsidRPr="007168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приёмы познания: описывает, сравнивает, классифицирует природные объекты. При выполнении итоговой работы ребёнку необходимо продемонстрировать все эти умения и навыки.</w:t>
      </w:r>
    </w:p>
    <w:p w:rsidR="00716819" w:rsidRPr="00716819" w:rsidRDefault="00716819" w:rsidP="007168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168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Для того</w:t>
      </w:r>
      <w:proofErr w:type="gramStart"/>
      <w:r w:rsidRPr="007168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</w:t>
      </w:r>
      <w:proofErr w:type="gramEnd"/>
      <w:r w:rsidRPr="007168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чтобы четвероклассники успешно справились с работой, издательство «Просвещение» выпустило пособия «Готовимся к Всероссийской проверочной работе» и «Всероссийские проверочные работы» по окружающему миру. Эти пособия помогут педагогу организовать обобщающее повторение за курс начальной школы, а </w:t>
      </w:r>
      <w:proofErr w:type="gramStart"/>
      <w:r w:rsidRPr="007168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обучающимся</w:t>
      </w:r>
      <w:proofErr w:type="gramEnd"/>
      <w:r w:rsidRPr="007168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– систематизировать знания по предмету «Окружающий мир».</w:t>
      </w:r>
    </w:p>
    <w:p w:rsidR="00716819" w:rsidRPr="00716819" w:rsidRDefault="00716819" w:rsidP="007168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3286125" cy="4391025"/>
            <wp:effectExtent l="19050" t="0" r="9525" b="0"/>
            <wp:docPr id="1" name="Рисунок 1" descr="http://prosv.ru/Attachment.aspx?Id=37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sv.ru/Attachment.aspx?Id=3795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8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Пособие </w:t>
      </w:r>
      <w:hyperlink r:id="rId5" w:history="1">
        <w:r w:rsidRPr="00716819">
          <w:rPr>
            <w:rFonts w:ascii="Tahoma" w:eastAsia="Times New Roman" w:hAnsi="Tahoma" w:cs="Tahoma"/>
            <w:color w:val="3366CC"/>
            <w:sz w:val="16"/>
            <w:lang w:eastAsia="ru-RU"/>
          </w:rPr>
          <w:t>«Готовимся к Всероссийской проверочной работе. Окружающий мир»</w:t>
        </w:r>
      </w:hyperlink>
      <w:r w:rsidRPr="007168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 (автор М. Ю. Демидова) состоит из тренировочных заданий, мини-работ и обучающих проверочных работ. Выполнение четвероклассниками тренировочных заданий поможет учителю выявить пробелы и оказать адресную помощь в ликвидации слабых сторон в знаниях </w:t>
      </w:r>
      <w:proofErr w:type="gramStart"/>
      <w:r w:rsidRPr="007168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</w:t>
      </w:r>
      <w:proofErr w:type="gramEnd"/>
      <w:r w:rsidRPr="007168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обучающихся. Мини-работы помогают младшим школьникам проверить свои силы при выполнении заданий и оценить результат с помощью карточки самопроверки. Обучающие проверочные работы представлены в 4 вариантах, что обеспечивает проверку овладения планируемыми результатами ФГОС НОО, зафиксированными в рубриках «Выпускник научится» по всем разделам курса.</w:t>
      </w:r>
    </w:p>
    <w:p w:rsidR="00716819" w:rsidRPr="00716819" w:rsidRDefault="00716819" w:rsidP="007168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168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Четвероклассники могут выполнять задания тренировочных работ и мини-работ во время урока или дома. </w:t>
      </w:r>
      <w:proofErr w:type="spellStart"/>
      <w:r w:rsidRPr="007168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Разноуровневые</w:t>
      </w:r>
      <w:proofErr w:type="spellEnd"/>
      <w:r w:rsidRPr="007168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задания позволяют проверить достижение планируемого результата на базовом и повышенном уровнях.</w:t>
      </w:r>
    </w:p>
    <w:p w:rsidR="00716819" w:rsidRPr="00716819" w:rsidRDefault="00716819" w:rsidP="007168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1924050" cy="1828800"/>
            <wp:effectExtent l="19050" t="0" r="0" b="0"/>
            <wp:docPr id="2" name="Рисунок 2" descr="http://prosv.ru/Attachment.aspx?Id=39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sv.ru/Attachment.aspx?Id=3929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8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Пособие </w:t>
      </w:r>
      <w:hyperlink r:id="rId7" w:history="1">
        <w:r w:rsidRPr="00716819">
          <w:rPr>
            <w:rFonts w:ascii="Tahoma" w:eastAsia="Times New Roman" w:hAnsi="Tahoma" w:cs="Tahoma"/>
            <w:color w:val="3366CC"/>
            <w:sz w:val="16"/>
            <w:lang w:eastAsia="ru-RU"/>
          </w:rPr>
          <w:t>«Всероссийские проверочные работы. Окружающий мир»</w:t>
        </w:r>
      </w:hyperlink>
      <w:r w:rsidRPr="007168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направлено на системное повторение учебного материала по предмету в целях качественной подготовки четвероклассников к Всероссийской проверочной работе. Оно состоит из двух частей, соответствующих двум разделам учебного курса: «Человек и природа» и «Человек и общество». В них представлены тренировочные задания разной степени сложности, построенные по моделям заданий Всероссийской проверочной работы. Задания сгруппированы по темам кодификатора элементов содержания и охватывают весь перечень требований к уровню подготовки обучающихся. Это позволяет отработать материал каждой темы на заданиях, аналогичных по форме заданиям Всероссийской проверочной работы.</w:t>
      </w:r>
    </w:p>
    <w:p w:rsidR="00716819" w:rsidRPr="00716819" w:rsidRDefault="00716819" w:rsidP="007168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168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Кроме того, в пособии представлено комплексное задание «Мой родной край», охватывающее краеведческую составляющую целого ряда тем учебного курса, </w:t>
      </w:r>
      <w:proofErr w:type="gramStart"/>
      <w:r w:rsidRPr="007168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которая</w:t>
      </w:r>
      <w:proofErr w:type="gramEnd"/>
      <w:r w:rsidRPr="007168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является важной частью Всероссийской проверочной работы.</w:t>
      </w:r>
    </w:p>
    <w:p w:rsidR="00716819" w:rsidRPr="00716819" w:rsidRDefault="00716819" w:rsidP="007168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168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Также в пособии представлены варианты диагностических проверочных работ, являющихся аналогами образца варианта Всероссийской проверочной работы 2017 года.</w:t>
      </w:r>
    </w:p>
    <w:p w:rsidR="00716819" w:rsidRPr="00716819" w:rsidRDefault="00716819" w:rsidP="007168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168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Для более эффективной подготовки целесообразно использовать эти пособия в комплексе: «Готовимся к Всероссийской проверочной работе» – обобщающее повторение, «Всероссийские проверочные работы» – диагностика знаний, умений и способов действий».</w:t>
      </w:r>
    </w:p>
    <w:p w:rsidR="00A01FA7" w:rsidRDefault="00A01FA7"/>
    <w:sectPr w:rsidR="00A01FA7" w:rsidSect="00A0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6819"/>
    <w:rsid w:val="0000556C"/>
    <w:rsid w:val="0004240E"/>
    <w:rsid w:val="00045C64"/>
    <w:rsid w:val="000771C4"/>
    <w:rsid w:val="000B2CC3"/>
    <w:rsid w:val="000D4142"/>
    <w:rsid w:val="00106DF6"/>
    <w:rsid w:val="0011638E"/>
    <w:rsid w:val="00195D12"/>
    <w:rsid w:val="0019746D"/>
    <w:rsid w:val="001E1AD9"/>
    <w:rsid w:val="001E31C0"/>
    <w:rsid w:val="00237D5F"/>
    <w:rsid w:val="00250515"/>
    <w:rsid w:val="0027796F"/>
    <w:rsid w:val="002960D1"/>
    <w:rsid w:val="002C06DE"/>
    <w:rsid w:val="002D5230"/>
    <w:rsid w:val="002D7D7B"/>
    <w:rsid w:val="00323E1B"/>
    <w:rsid w:val="00336711"/>
    <w:rsid w:val="003A39E0"/>
    <w:rsid w:val="003B0A82"/>
    <w:rsid w:val="003D0DF4"/>
    <w:rsid w:val="003F68CB"/>
    <w:rsid w:val="00450BCA"/>
    <w:rsid w:val="004552BC"/>
    <w:rsid w:val="00455F18"/>
    <w:rsid w:val="004602E5"/>
    <w:rsid w:val="00486F1E"/>
    <w:rsid w:val="004C1A99"/>
    <w:rsid w:val="004F1EB2"/>
    <w:rsid w:val="00530524"/>
    <w:rsid w:val="0055220C"/>
    <w:rsid w:val="0055307E"/>
    <w:rsid w:val="00560E93"/>
    <w:rsid w:val="00574241"/>
    <w:rsid w:val="00585DA4"/>
    <w:rsid w:val="00596B5F"/>
    <w:rsid w:val="005A33DA"/>
    <w:rsid w:val="005D0D5D"/>
    <w:rsid w:val="005E0CD9"/>
    <w:rsid w:val="005E7DCB"/>
    <w:rsid w:val="0063075C"/>
    <w:rsid w:val="00650722"/>
    <w:rsid w:val="00664C63"/>
    <w:rsid w:val="00683FDD"/>
    <w:rsid w:val="00716819"/>
    <w:rsid w:val="00730808"/>
    <w:rsid w:val="0076731C"/>
    <w:rsid w:val="00790046"/>
    <w:rsid w:val="007E59A6"/>
    <w:rsid w:val="00852837"/>
    <w:rsid w:val="00864977"/>
    <w:rsid w:val="00865F2C"/>
    <w:rsid w:val="00882C6F"/>
    <w:rsid w:val="008E51AF"/>
    <w:rsid w:val="008F733F"/>
    <w:rsid w:val="00917266"/>
    <w:rsid w:val="00926F1A"/>
    <w:rsid w:val="00970CA5"/>
    <w:rsid w:val="009B7A88"/>
    <w:rsid w:val="009C2101"/>
    <w:rsid w:val="009D001D"/>
    <w:rsid w:val="009E11A1"/>
    <w:rsid w:val="00A01FA7"/>
    <w:rsid w:val="00A11B28"/>
    <w:rsid w:val="00A13605"/>
    <w:rsid w:val="00A73AD6"/>
    <w:rsid w:val="00AA32CD"/>
    <w:rsid w:val="00AE3B13"/>
    <w:rsid w:val="00AF242C"/>
    <w:rsid w:val="00AF4504"/>
    <w:rsid w:val="00AF58C6"/>
    <w:rsid w:val="00B6098D"/>
    <w:rsid w:val="00B83F91"/>
    <w:rsid w:val="00B97C90"/>
    <w:rsid w:val="00BC7A07"/>
    <w:rsid w:val="00BD107E"/>
    <w:rsid w:val="00BE7816"/>
    <w:rsid w:val="00BF1BC9"/>
    <w:rsid w:val="00C1045E"/>
    <w:rsid w:val="00C459E2"/>
    <w:rsid w:val="00C5662D"/>
    <w:rsid w:val="00C644FA"/>
    <w:rsid w:val="00CB2451"/>
    <w:rsid w:val="00CB53F4"/>
    <w:rsid w:val="00D171BF"/>
    <w:rsid w:val="00D42AD0"/>
    <w:rsid w:val="00D76179"/>
    <w:rsid w:val="00D96DD4"/>
    <w:rsid w:val="00DA2707"/>
    <w:rsid w:val="00DB2BFE"/>
    <w:rsid w:val="00DF0957"/>
    <w:rsid w:val="00E26131"/>
    <w:rsid w:val="00E65D56"/>
    <w:rsid w:val="00E762F2"/>
    <w:rsid w:val="00ED0030"/>
    <w:rsid w:val="00F468D0"/>
    <w:rsid w:val="00F5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A7"/>
  </w:style>
  <w:style w:type="paragraph" w:styleId="2">
    <w:name w:val="heading 2"/>
    <w:basedOn w:val="a"/>
    <w:link w:val="20"/>
    <w:uiPriority w:val="9"/>
    <w:qFormat/>
    <w:rsid w:val="00716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8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68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hool-russia.prosv.ru/info.aspx?ob_no=46522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hyperlink" Target="http://school-russia.prosv.ru/info.aspx?ob_no=45720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655304-DA3E-436B-8CCE-9555AC233E61}"/>
</file>

<file path=customXml/itemProps2.xml><?xml version="1.0" encoding="utf-8"?>
<ds:datastoreItem xmlns:ds="http://schemas.openxmlformats.org/officeDocument/2006/customXml" ds:itemID="{9CFFE752-5767-4F9E-A326-DDA457B979CC}"/>
</file>

<file path=customXml/itemProps3.xml><?xml version="1.0" encoding="utf-8"?>
<ds:datastoreItem xmlns:ds="http://schemas.openxmlformats.org/officeDocument/2006/customXml" ds:itemID="{32D66B34-787D-4D76-AE45-1A90E62BCD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2019-08-08T19:21:00Z</dcterms:created>
  <dcterms:modified xsi:type="dcterms:W3CDTF">2019-08-08T19:22:00Z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